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Default Extension="vsdx" ContentType="application/vnd.ms-visio.drawing"/>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06821" w:rsidRPr="00340238" w:rsidRDefault="00106821" w:rsidP="00340238">
      <w:pPr>
        <w:spacing w:line="420" w:lineRule="atLeast"/>
        <w:rPr>
          <w:sz w:val="28"/>
        </w:rPr>
      </w:pPr>
      <w:bookmarkStart w:id="0" w:name="_Toc445914711"/>
    </w:p>
    <w:p w:rsidR="007766AE" w:rsidRDefault="007766AE" w:rsidP="00DC10F5">
      <w:pPr>
        <w:pStyle w:val="1"/>
        <w:spacing w:line="480" w:lineRule="auto"/>
        <w:jc w:val="center"/>
        <w:rPr>
          <w:rFonts w:hint="default"/>
          <w:sz w:val="44"/>
          <w:szCs w:val="44"/>
        </w:rPr>
      </w:pPr>
    </w:p>
    <w:p w:rsidR="00106821" w:rsidRDefault="00DC10F5" w:rsidP="007766AE">
      <w:pPr>
        <w:pStyle w:val="1"/>
        <w:spacing w:line="480" w:lineRule="auto"/>
        <w:jc w:val="center"/>
        <w:rPr>
          <w:rFonts w:hint="default"/>
          <w:sz w:val="72"/>
          <w:szCs w:val="72"/>
        </w:rPr>
      </w:pPr>
      <w:bookmarkStart w:id="1" w:name="_Toc512955914"/>
      <w:r w:rsidRPr="007766AE">
        <w:rPr>
          <w:sz w:val="72"/>
          <w:szCs w:val="72"/>
        </w:rPr>
        <w:t>基于高校信息碎片化的信息整合构建研究</w:t>
      </w:r>
      <w:r w:rsidR="00106821" w:rsidRPr="007766AE">
        <w:rPr>
          <w:sz w:val="72"/>
          <w:szCs w:val="72"/>
        </w:rPr>
        <w:t>报告</w:t>
      </w:r>
      <w:bookmarkEnd w:id="0"/>
      <w:bookmarkEnd w:id="1"/>
    </w:p>
    <w:p w:rsidR="0067444F" w:rsidRDefault="0067444F" w:rsidP="0067444F"/>
    <w:p w:rsidR="0067444F" w:rsidRDefault="0067444F" w:rsidP="0067444F"/>
    <w:p w:rsidR="0067444F" w:rsidRDefault="0067444F" w:rsidP="0067444F"/>
    <w:p w:rsidR="0067444F" w:rsidRDefault="0067444F" w:rsidP="0067444F"/>
    <w:p w:rsidR="0067444F" w:rsidRDefault="0067444F" w:rsidP="0067444F"/>
    <w:p w:rsidR="0067444F" w:rsidRDefault="0067444F" w:rsidP="0067444F"/>
    <w:p w:rsidR="0067444F" w:rsidRDefault="0067444F" w:rsidP="0067444F"/>
    <w:p w:rsidR="0067444F" w:rsidRDefault="0067444F" w:rsidP="0067444F"/>
    <w:p w:rsidR="0067444F" w:rsidRDefault="0067444F" w:rsidP="0067444F"/>
    <w:p w:rsidR="0067444F" w:rsidRDefault="0067444F" w:rsidP="0067444F"/>
    <w:p w:rsidR="0067444F" w:rsidRDefault="0067444F" w:rsidP="0067444F"/>
    <w:p w:rsidR="0067444F" w:rsidRDefault="0067444F" w:rsidP="0067444F"/>
    <w:p w:rsidR="0067444F" w:rsidRPr="0067444F" w:rsidRDefault="0067444F" w:rsidP="0067444F"/>
    <w:p w:rsidR="0067444F" w:rsidRDefault="0067444F" w:rsidP="0067444F"/>
    <w:p w:rsidR="0067444F" w:rsidRDefault="0067444F" w:rsidP="0067444F"/>
    <w:p w:rsidR="0067444F" w:rsidRDefault="0067444F" w:rsidP="0067444F"/>
    <w:p w:rsidR="0067444F" w:rsidRDefault="0067444F" w:rsidP="0067444F"/>
    <w:p w:rsidR="0067444F" w:rsidRDefault="0067444F" w:rsidP="0067444F"/>
    <w:p w:rsidR="0067444F" w:rsidRPr="0067444F" w:rsidRDefault="0067444F" w:rsidP="0067444F">
      <w:pPr>
        <w:jc w:val="center"/>
        <w:rPr>
          <w:sz w:val="30"/>
          <w:szCs w:val="30"/>
        </w:rPr>
      </w:pPr>
      <w:r w:rsidRPr="0067444F">
        <w:rPr>
          <w:rFonts w:hint="eastAsia"/>
          <w:sz w:val="30"/>
          <w:szCs w:val="30"/>
        </w:rPr>
        <w:t>福州大学信息</w:t>
      </w:r>
      <w:r w:rsidR="00A65F96">
        <w:rPr>
          <w:rFonts w:hint="eastAsia"/>
          <w:sz w:val="30"/>
          <w:szCs w:val="30"/>
        </w:rPr>
        <w:t>管理研究所</w:t>
      </w:r>
    </w:p>
    <w:p w:rsidR="00AC6BAD" w:rsidRPr="00106821" w:rsidRDefault="00AC6BAD" w:rsidP="00DC10F5">
      <w:pPr>
        <w:spacing w:line="480" w:lineRule="auto"/>
        <w:jc w:val="center"/>
        <w:rPr>
          <w:rFonts w:ascii="黑体" w:eastAsia="黑体" w:hAnsi="黑体" w:cs="黑体"/>
          <w:sz w:val="36"/>
          <w:szCs w:val="36"/>
        </w:rPr>
        <w:sectPr w:rsidR="00AC6BAD" w:rsidRPr="00106821" w:rsidSect="0011762B">
          <w:headerReference w:type="even" r:id="rId8"/>
          <w:headerReference w:type="default" r:id="rId9"/>
          <w:pgSz w:w="11906" w:h="16838"/>
          <w:pgMar w:top="1440" w:right="1800" w:bottom="1440" w:left="1800" w:header="851" w:footer="992" w:gutter="0"/>
          <w:pgNumType w:fmt="upperRoman" w:start="1"/>
          <w:cols w:space="720"/>
          <w:docGrid w:type="lines" w:linePitch="312"/>
        </w:sectPr>
      </w:pPr>
    </w:p>
    <w:p w:rsidR="00DC10F5" w:rsidRPr="00DC10F5" w:rsidRDefault="00DC10F5" w:rsidP="00AF065A">
      <w:pPr>
        <w:pStyle w:val="C"/>
        <w:rPr>
          <w:rFonts w:ascii="黑体" w:hAnsi="黑体" w:cs="黑体"/>
          <w:color w:val="auto"/>
          <w:kern w:val="2"/>
          <w:sz w:val="36"/>
          <w:szCs w:val="36"/>
        </w:rPr>
      </w:pPr>
      <w:bookmarkStart w:id="2" w:name="_Toc512955915"/>
      <w:bookmarkStart w:id="3" w:name="_Toc495247232"/>
      <w:r w:rsidRPr="00DC10F5">
        <w:rPr>
          <w:rFonts w:ascii="黑体" w:hAnsi="黑体" w:cs="黑体" w:hint="eastAsia"/>
          <w:color w:val="auto"/>
          <w:kern w:val="2"/>
          <w:sz w:val="36"/>
          <w:szCs w:val="36"/>
        </w:rPr>
        <w:lastRenderedPageBreak/>
        <w:t>基于高校信息碎片化的信息整合构建研究</w:t>
      </w:r>
      <w:bookmarkEnd w:id="2"/>
    </w:p>
    <w:p w:rsidR="00081CB2" w:rsidRPr="006C01E6" w:rsidRDefault="006C01E6" w:rsidP="006C01E6">
      <w:pPr>
        <w:pStyle w:val="C"/>
        <w:jc w:val="left"/>
        <w:rPr>
          <w:rFonts w:ascii="宋体" w:eastAsia="宋体"/>
          <w:sz w:val="24"/>
          <w:szCs w:val="24"/>
        </w:rPr>
      </w:pPr>
      <w:bookmarkStart w:id="4" w:name="_Toc512955916"/>
      <w:bookmarkEnd w:id="3"/>
      <w:r w:rsidRPr="006C01E6">
        <w:rPr>
          <w:rFonts w:ascii="宋体" w:eastAsia="宋体" w:hint="eastAsia"/>
          <w:sz w:val="24"/>
          <w:szCs w:val="24"/>
        </w:rPr>
        <w:t>摘要</w:t>
      </w:r>
      <w:bookmarkEnd w:id="4"/>
      <w:r w:rsidRPr="006C01E6">
        <w:rPr>
          <w:rFonts w:ascii="宋体" w:eastAsia="宋体" w:hint="eastAsia"/>
          <w:sz w:val="24"/>
          <w:szCs w:val="24"/>
        </w:rPr>
        <w:t>：</w:t>
      </w:r>
      <w:r w:rsidR="00081CB2" w:rsidRPr="006C01E6">
        <w:rPr>
          <w:rFonts w:ascii="宋体" w:eastAsia="宋体" w:hint="eastAsia"/>
          <w:sz w:val="24"/>
          <w:szCs w:val="24"/>
        </w:rPr>
        <w:t>随着高校信息化意识的逐步增强，各高校信息化建设水平都取得了很大程度的提升，建成了如人事管理</w:t>
      </w:r>
      <w:r w:rsidR="007C7980" w:rsidRPr="006C01E6">
        <w:rPr>
          <w:rFonts w:ascii="宋体" w:eastAsia="宋体" w:hint="eastAsia"/>
          <w:sz w:val="24"/>
          <w:szCs w:val="24"/>
        </w:rPr>
        <w:t>系统</w:t>
      </w:r>
      <w:r w:rsidR="00081CB2" w:rsidRPr="006C01E6">
        <w:rPr>
          <w:rFonts w:ascii="宋体" w:eastAsia="宋体" w:hint="eastAsia"/>
          <w:sz w:val="24"/>
          <w:szCs w:val="24"/>
        </w:rPr>
        <w:t>、教务管理</w:t>
      </w:r>
      <w:r w:rsidR="007C7980" w:rsidRPr="006C01E6">
        <w:rPr>
          <w:rFonts w:ascii="宋体" w:eastAsia="宋体" w:hint="eastAsia"/>
          <w:sz w:val="24"/>
          <w:szCs w:val="24"/>
        </w:rPr>
        <w:t>系统</w:t>
      </w:r>
      <w:r w:rsidR="00081CB2" w:rsidRPr="006C01E6">
        <w:rPr>
          <w:rFonts w:ascii="宋体" w:eastAsia="宋体" w:hint="eastAsia"/>
          <w:sz w:val="24"/>
          <w:szCs w:val="24"/>
        </w:rPr>
        <w:t>、学工管理</w:t>
      </w:r>
      <w:r w:rsidR="007C7980" w:rsidRPr="006C01E6">
        <w:rPr>
          <w:rFonts w:ascii="宋体" w:eastAsia="宋体" w:hint="eastAsia"/>
          <w:sz w:val="24"/>
          <w:szCs w:val="24"/>
        </w:rPr>
        <w:t>系统</w:t>
      </w:r>
      <w:r w:rsidR="00081CB2" w:rsidRPr="006C01E6">
        <w:rPr>
          <w:rFonts w:ascii="宋体" w:eastAsia="宋体" w:hint="eastAsia"/>
          <w:sz w:val="24"/>
          <w:szCs w:val="24"/>
        </w:rPr>
        <w:t>、科研管理</w:t>
      </w:r>
      <w:r w:rsidR="007C7980" w:rsidRPr="006C01E6">
        <w:rPr>
          <w:rFonts w:ascii="宋体" w:eastAsia="宋体" w:hint="eastAsia"/>
          <w:sz w:val="24"/>
          <w:szCs w:val="24"/>
        </w:rPr>
        <w:t>系统</w:t>
      </w:r>
      <w:r w:rsidR="00081CB2" w:rsidRPr="006C01E6">
        <w:rPr>
          <w:rFonts w:ascii="宋体" w:eastAsia="宋体" w:hint="eastAsia"/>
          <w:sz w:val="24"/>
          <w:szCs w:val="24"/>
        </w:rPr>
        <w:t>、财务管理</w:t>
      </w:r>
      <w:r w:rsidR="007C7980" w:rsidRPr="006C01E6">
        <w:rPr>
          <w:rFonts w:ascii="宋体" w:eastAsia="宋体" w:hint="eastAsia"/>
          <w:sz w:val="24"/>
          <w:szCs w:val="24"/>
        </w:rPr>
        <w:t>系统</w:t>
      </w:r>
      <w:r w:rsidR="00081CB2" w:rsidRPr="006C01E6">
        <w:rPr>
          <w:rFonts w:ascii="宋体" w:eastAsia="宋体" w:hint="eastAsia"/>
          <w:sz w:val="24"/>
          <w:szCs w:val="24"/>
        </w:rPr>
        <w:t>等，为高校的各项业务提供了很大的支持。但随着网络技术的日新月异，大数据时代开始到来，而大数据时代的一个显著特征就是碎片化，也就是说，除了存储在各业务系统中的结构化数据外，伴随高校师生的行为活动，还产生了海量的非结构化数据。因此，有效利用这些海量碎片化信息为高校的人才培养、科学研究、校园活动、绩效评估等提供有效的支持，对当前高校信息化建设来说显得尤为重要。对高校海量碎片化信息进行有效整合并加以利用，不仅能实现多源异构数据的共享，还能充分挖掘其背后的价值，实现知识集成及创新，从而为用户管理决策提供支持与帮助。</w:t>
      </w:r>
    </w:p>
    <w:p w:rsidR="00081CB2" w:rsidRPr="00A3620A" w:rsidRDefault="00081CB2" w:rsidP="00A3620A">
      <w:pPr>
        <w:pStyle w:val="ac"/>
        <w:ind w:firstLine="480"/>
      </w:pPr>
      <w:r w:rsidRPr="00A3620A">
        <w:rPr>
          <w:rFonts w:hint="eastAsia"/>
        </w:rPr>
        <w:t>为了解决高校海量数据无法得到有效利用的缺陷，本研究首先从高校用户需求出发，分析了知识碎片的概念及高校信息碎片化整合思想，整理了高校信息碎片化整合思路及流程，在此基础上构建了高校信息碎片化整合框架，并详细阐述了</w:t>
      </w:r>
      <w:r w:rsidR="002860A3">
        <w:rPr>
          <w:rFonts w:hint="eastAsia"/>
        </w:rPr>
        <w:t>高校信息碎片化整合的关键技术。同时，指出高校信息碎片化整合的关键</w:t>
      </w:r>
      <w:r w:rsidRPr="00A3620A">
        <w:rPr>
          <w:rFonts w:hint="eastAsia"/>
        </w:rPr>
        <w:t>在于对高校信息碎片化整合特征进行有效选择。其次，通过比较各类数据挖掘及机器学习算法的优劣，选择将训练样本训练速度快、分类精度高、抗</w:t>
      </w:r>
      <w:proofErr w:type="gramStart"/>
      <w:r w:rsidRPr="00A3620A">
        <w:rPr>
          <w:rFonts w:hint="eastAsia"/>
        </w:rPr>
        <w:t>噪能力</w:t>
      </w:r>
      <w:proofErr w:type="gramEnd"/>
      <w:r w:rsidRPr="00A3620A">
        <w:rPr>
          <w:rFonts w:hint="eastAsia"/>
        </w:rPr>
        <w:t>强的随机森林算法运用到整合特征选择过程中。通过对随机森林的概念及算法步骤的分析，构建了基于随机森林的整合特征选择模型，并定义了特征选择模型的评价指标用以衡量模型的精度。最后</w:t>
      </w:r>
      <w:r w:rsidR="00F7497C">
        <w:rPr>
          <w:rFonts w:hint="eastAsia"/>
        </w:rPr>
        <w:t>，</w:t>
      </w:r>
      <w:r w:rsidRPr="00A3620A">
        <w:rPr>
          <w:rFonts w:hint="eastAsia"/>
        </w:rPr>
        <w:t>通过贫困生认定这一案例对随机森林算法在高校信息碎片化整合特征选择中的准确性和有效性进行验证。</w:t>
      </w:r>
    </w:p>
    <w:p w:rsidR="00AC6BAD" w:rsidRDefault="00081CB2" w:rsidP="0076147B">
      <w:pPr>
        <w:pStyle w:val="ac"/>
        <w:ind w:firstLine="480"/>
      </w:pPr>
      <w:r w:rsidRPr="00A3620A">
        <w:rPr>
          <w:rFonts w:hint="eastAsia"/>
        </w:rPr>
        <w:t>研究结果表明高校信息碎片化整合不仅具有很好的扩展性，还充分考虑到用户的自主性，为用户提供了个性化的决策支持。高校信息碎片化整合的核心在于最优整合特征集合的选择。随机森林良好的泛化性和鲁棒性、对噪声不敏感、能处理连续属性的特点，很适合用来建立高校信息整合特征选择模型。本研究利用随机森林算法构建了高校信息碎片化整合的特征选择模型，并通过高校贫困生认定这</w:t>
      </w:r>
      <w:r w:rsidR="00941825">
        <w:rPr>
          <w:rFonts w:hint="eastAsia"/>
        </w:rPr>
        <w:t>一实验对模型进行验证。实验</w:t>
      </w:r>
      <w:r w:rsidRPr="00A3620A">
        <w:rPr>
          <w:rFonts w:hint="eastAsia"/>
        </w:rPr>
        <w:t>结果表明随机森林算法在高校信息整合特征的选择上表现出较高的准确性和有效性，这也为高校信息整合提供了一种新的思路。</w:t>
      </w:r>
    </w:p>
    <w:p w:rsidR="0076147B" w:rsidRPr="0076147B" w:rsidRDefault="0076147B" w:rsidP="00592A27">
      <w:pPr>
        <w:pStyle w:val="ac"/>
        <w:ind w:firstLineChars="0" w:firstLine="0"/>
      </w:pPr>
    </w:p>
    <w:p w:rsidR="00AC6BAD" w:rsidRDefault="00AC6BAD" w:rsidP="00166161">
      <w:pPr>
        <w:rPr>
          <w:rFonts w:ascii="黑体" w:eastAsia="黑体" w:hAnsi="黑体" w:cs="黑体"/>
          <w:sz w:val="24"/>
        </w:rPr>
      </w:pPr>
      <w:r>
        <w:rPr>
          <w:rFonts w:ascii="黑体" w:eastAsia="黑体" w:hAnsi="黑体" w:cs="黑体" w:hint="eastAsia"/>
          <w:sz w:val="24"/>
        </w:rPr>
        <w:t>关键词：</w:t>
      </w:r>
      <w:r w:rsidR="008F0731" w:rsidRPr="008F0731">
        <w:rPr>
          <w:rFonts w:ascii="黑体" w:eastAsia="黑体" w:hAnsi="黑体" w:cs="黑体" w:hint="eastAsia"/>
          <w:sz w:val="24"/>
        </w:rPr>
        <w:t>随机森林</w:t>
      </w:r>
      <w:r>
        <w:rPr>
          <w:rFonts w:ascii="黑体" w:eastAsia="黑体" w:hAnsi="黑体" w:cs="黑体" w:hint="eastAsia"/>
          <w:sz w:val="24"/>
        </w:rPr>
        <w:t>，</w:t>
      </w:r>
      <w:r w:rsidR="0048445B" w:rsidRPr="0048445B">
        <w:rPr>
          <w:rFonts w:ascii="黑体" w:eastAsia="黑体" w:hAnsi="黑体" w:cs="黑体" w:hint="eastAsia"/>
          <w:sz w:val="24"/>
        </w:rPr>
        <w:t>碎片化</w:t>
      </w:r>
      <w:r>
        <w:rPr>
          <w:rFonts w:ascii="黑体" w:eastAsia="黑体" w:hAnsi="黑体" w:cs="黑体" w:hint="eastAsia"/>
          <w:sz w:val="24"/>
        </w:rPr>
        <w:t>，</w:t>
      </w:r>
      <w:r w:rsidR="00B969CA" w:rsidRPr="00B969CA">
        <w:rPr>
          <w:rFonts w:ascii="黑体" w:eastAsia="黑体" w:hAnsi="黑体" w:cs="黑体" w:hint="eastAsia"/>
          <w:sz w:val="24"/>
        </w:rPr>
        <w:t>信息整合</w:t>
      </w:r>
      <w:r>
        <w:rPr>
          <w:rFonts w:ascii="黑体" w:eastAsia="黑体" w:hAnsi="黑体" w:cs="黑体" w:hint="eastAsia"/>
          <w:sz w:val="24"/>
        </w:rPr>
        <w:t>，</w:t>
      </w:r>
      <w:r w:rsidR="00B969CA" w:rsidRPr="00B969CA">
        <w:rPr>
          <w:rFonts w:ascii="黑体" w:eastAsia="黑体" w:hAnsi="黑体" w:cs="黑体" w:hint="eastAsia"/>
          <w:sz w:val="24"/>
        </w:rPr>
        <w:t>特征选择</w:t>
      </w:r>
    </w:p>
    <w:p w:rsidR="0056225B" w:rsidRPr="0056225B" w:rsidRDefault="0056225B" w:rsidP="0056225B">
      <w:pPr>
        <w:widowControl/>
        <w:jc w:val="left"/>
        <w:rPr>
          <w:rFonts w:ascii="黑体" w:eastAsia="黑体" w:hAnsi="黑体" w:cs="黑体"/>
          <w:sz w:val="24"/>
        </w:rPr>
        <w:sectPr w:rsidR="0056225B" w:rsidRPr="0056225B" w:rsidSect="0011762B">
          <w:headerReference w:type="default" r:id="rId10"/>
          <w:footerReference w:type="even" r:id="rId11"/>
          <w:footerReference w:type="default" r:id="rId12"/>
          <w:pgSz w:w="11906" w:h="16838"/>
          <w:pgMar w:top="1440" w:right="1800" w:bottom="1440" w:left="1800" w:header="851" w:footer="992" w:gutter="0"/>
          <w:pgNumType w:fmt="upperRoman" w:start="1"/>
          <w:cols w:space="720"/>
          <w:docGrid w:type="lines" w:linePitch="312"/>
        </w:sectPr>
      </w:pPr>
    </w:p>
    <w:p w:rsidR="00D440F5" w:rsidRPr="00D440F5" w:rsidRDefault="00D440F5" w:rsidP="008B1F72">
      <w:pPr>
        <w:spacing w:line="400" w:lineRule="exact"/>
        <w:jc w:val="center"/>
        <w:rPr>
          <w:rFonts w:ascii="Arial Black" w:hAnsi="Arial Black" w:cs="Arial Black"/>
          <w:sz w:val="30"/>
          <w:szCs w:val="30"/>
        </w:rPr>
      </w:pPr>
      <w:r w:rsidRPr="00D440F5">
        <w:rPr>
          <w:rFonts w:ascii="Arial Black" w:hAnsi="Arial Black" w:cs="Arial Black"/>
          <w:sz w:val="30"/>
          <w:szCs w:val="30"/>
        </w:rPr>
        <w:lastRenderedPageBreak/>
        <w:t xml:space="preserve">Research on </w:t>
      </w:r>
      <w:r>
        <w:rPr>
          <w:rFonts w:ascii="Arial Black" w:hAnsi="Arial Black" w:cs="Arial Black"/>
          <w:sz w:val="30"/>
          <w:szCs w:val="30"/>
        </w:rPr>
        <w:t>I</w:t>
      </w:r>
      <w:r w:rsidRPr="00D440F5">
        <w:rPr>
          <w:rFonts w:ascii="Arial Black" w:hAnsi="Arial Black" w:cs="Arial Black"/>
          <w:sz w:val="30"/>
          <w:szCs w:val="30"/>
        </w:rPr>
        <w:t>nformation</w:t>
      </w:r>
      <w:r>
        <w:rPr>
          <w:rFonts w:ascii="Arial Black" w:hAnsi="Arial Black" w:cs="Arial Black"/>
          <w:sz w:val="30"/>
          <w:szCs w:val="30"/>
        </w:rPr>
        <w:t xml:space="preserve"> I</w:t>
      </w:r>
      <w:r w:rsidRPr="00D440F5">
        <w:rPr>
          <w:rFonts w:ascii="Arial Black" w:hAnsi="Arial Black" w:cs="Arial Black"/>
          <w:sz w:val="30"/>
          <w:szCs w:val="30"/>
        </w:rPr>
        <w:t xml:space="preserve">ntegration </w:t>
      </w:r>
      <w:r>
        <w:rPr>
          <w:rFonts w:ascii="Arial Black" w:hAnsi="Arial Black" w:cs="Arial Black"/>
          <w:sz w:val="30"/>
          <w:szCs w:val="30"/>
        </w:rPr>
        <w:t>B</w:t>
      </w:r>
      <w:r w:rsidRPr="00D440F5">
        <w:rPr>
          <w:rFonts w:ascii="Arial Black" w:hAnsi="Arial Black" w:cs="Arial Black"/>
          <w:sz w:val="30"/>
          <w:szCs w:val="30"/>
        </w:rPr>
        <w:t xml:space="preserve">ased on </w:t>
      </w:r>
      <w:r w:rsidRPr="00B93FD8">
        <w:rPr>
          <w:rFonts w:ascii="Arial Black" w:hAnsi="Arial Black" w:cs="Arial Black"/>
          <w:sz w:val="30"/>
          <w:szCs w:val="30"/>
        </w:rPr>
        <w:t>University</w:t>
      </w:r>
      <w:r w:rsidRPr="00D440F5">
        <w:rPr>
          <w:rFonts w:ascii="Arial Black" w:hAnsi="Arial Black" w:cs="Arial Black"/>
          <w:sz w:val="30"/>
          <w:szCs w:val="30"/>
        </w:rPr>
        <w:t xml:space="preserve"> </w:t>
      </w:r>
      <w:r>
        <w:rPr>
          <w:rFonts w:ascii="Arial Black" w:hAnsi="Arial Black" w:cs="Arial Black"/>
          <w:sz w:val="30"/>
          <w:szCs w:val="30"/>
        </w:rPr>
        <w:t>I</w:t>
      </w:r>
      <w:r w:rsidRPr="00D440F5">
        <w:rPr>
          <w:rFonts w:ascii="Arial Black" w:hAnsi="Arial Black" w:cs="Arial Black"/>
          <w:sz w:val="30"/>
          <w:szCs w:val="30"/>
        </w:rPr>
        <w:t xml:space="preserve">nformation </w:t>
      </w:r>
      <w:r>
        <w:rPr>
          <w:rFonts w:ascii="Arial Black" w:hAnsi="Arial Black" w:cs="Arial Black"/>
          <w:sz w:val="30"/>
          <w:szCs w:val="30"/>
        </w:rPr>
        <w:t>F</w:t>
      </w:r>
      <w:r w:rsidRPr="00D440F5">
        <w:rPr>
          <w:rFonts w:ascii="Arial Black" w:hAnsi="Arial Black" w:cs="Arial Black"/>
          <w:sz w:val="30"/>
          <w:szCs w:val="30"/>
        </w:rPr>
        <w:t xml:space="preserve">ragmentation </w:t>
      </w:r>
    </w:p>
    <w:p w:rsidR="00AC6BAD" w:rsidRDefault="00AC6BAD" w:rsidP="00AF065A">
      <w:pPr>
        <w:pStyle w:val="Abstract"/>
        <w:rPr>
          <w:color w:val="000000"/>
          <w:kern w:val="0"/>
          <w:sz w:val="24"/>
          <w:szCs w:val="20"/>
        </w:rPr>
      </w:pPr>
      <w:bookmarkStart w:id="5" w:name="_Toc495247233"/>
      <w:bookmarkStart w:id="6" w:name="_Toc512955917"/>
      <w:r>
        <w:rPr>
          <w:rFonts w:hint="eastAsia"/>
        </w:rPr>
        <w:t>Abstract</w:t>
      </w:r>
      <w:bookmarkEnd w:id="5"/>
      <w:bookmarkEnd w:id="6"/>
    </w:p>
    <w:p w:rsidR="007D7AD9" w:rsidRPr="007D7AD9" w:rsidRDefault="007D7AD9" w:rsidP="002E6134">
      <w:pPr>
        <w:pStyle w:val="ac"/>
        <w:ind w:firstLine="480"/>
      </w:pPr>
      <w:r>
        <w:t xml:space="preserve">With the gradual strengthening of the awareness of information technology in </w:t>
      </w:r>
      <w:r w:rsidR="00B5175F">
        <w:t>universities</w:t>
      </w:r>
      <w:r>
        <w:t xml:space="preserve">, the level of information construction in </w:t>
      </w:r>
      <w:r w:rsidR="00B5175F">
        <w:t>universities</w:t>
      </w:r>
      <w:r>
        <w:t xml:space="preserve"> </w:t>
      </w:r>
      <w:r>
        <w:rPr>
          <w:rFonts w:hint="eastAsia"/>
        </w:rPr>
        <w:t>both</w:t>
      </w:r>
      <w:r>
        <w:t xml:space="preserve"> have made a great degree of improvement, such as personnel management</w:t>
      </w:r>
      <w:r w:rsidR="008756FC">
        <w:t xml:space="preserve"> </w:t>
      </w:r>
      <w:r w:rsidR="00E153EB">
        <w:rPr>
          <w:rStyle w:val="shorttext"/>
          <w:rFonts w:hint="eastAsia"/>
          <w:lang w:val="en"/>
        </w:rPr>
        <w:t>s</w:t>
      </w:r>
      <w:r w:rsidR="00E153EB">
        <w:rPr>
          <w:rStyle w:val="shorttext"/>
          <w:lang w:val="en"/>
        </w:rPr>
        <w:t>ystem</w:t>
      </w:r>
      <w:r>
        <w:t>, educational administration</w:t>
      </w:r>
      <w:r w:rsidR="008756FC">
        <w:t xml:space="preserve"> </w:t>
      </w:r>
      <w:r w:rsidR="008756FC">
        <w:rPr>
          <w:rStyle w:val="shorttext"/>
          <w:rFonts w:hint="eastAsia"/>
          <w:lang w:val="en"/>
        </w:rPr>
        <w:t>s</w:t>
      </w:r>
      <w:r w:rsidR="008756FC">
        <w:rPr>
          <w:rStyle w:val="shorttext"/>
          <w:lang w:val="en"/>
        </w:rPr>
        <w:t>ystem</w:t>
      </w:r>
      <w:r>
        <w:t>, academic management</w:t>
      </w:r>
      <w:r w:rsidR="008756FC">
        <w:t xml:space="preserve"> </w:t>
      </w:r>
      <w:r w:rsidR="008756FC">
        <w:rPr>
          <w:rStyle w:val="shorttext"/>
          <w:rFonts w:hint="eastAsia"/>
          <w:lang w:val="en"/>
        </w:rPr>
        <w:t>s</w:t>
      </w:r>
      <w:r w:rsidR="008756FC">
        <w:rPr>
          <w:rStyle w:val="shorttext"/>
          <w:lang w:val="en"/>
        </w:rPr>
        <w:t>ystem</w:t>
      </w:r>
      <w:r>
        <w:t>, scientific research management</w:t>
      </w:r>
      <w:r w:rsidR="008756FC">
        <w:t xml:space="preserve"> </w:t>
      </w:r>
      <w:r w:rsidR="008756FC">
        <w:rPr>
          <w:rStyle w:val="shorttext"/>
          <w:rFonts w:hint="eastAsia"/>
          <w:lang w:val="en"/>
        </w:rPr>
        <w:t>s</w:t>
      </w:r>
      <w:r w:rsidR="008756FC">
        <w:rPr>
          <w:rStyle w:val="shorttext"/>
          <w:lang w:val="en"/>
        </w:rPr>
        <w:t>ystem</w:t>
      </w:r>
      <w:r>
        <w:t>, financial management</w:t>
      </w:r>
      <w:r w:rsidR="008756FC">
        <w:t xml:space="preserve"> </w:t>
      </w:r>
      <w:r w:rsidR="008756FC">
        <w:rPr>
          <w:rStyle w:val="shorttext"/>
          <w:rFonts w:hint="eastAsia"/>
          <w:lang w:val="en"/>
        </w:rPr>
        <w:t>s</w:t>
      </w:r>
      <w:r w:rsidR="008756FC">
        <w:rPr>
          <w:rStyle w:val="shorttext"/>
          <w:lang w:val="en"/>
        </w:rPr>
        <w:t>ystem</w:t>
      </w:r>
      <w:r>
        <w:t xml:space="preserve">, </w:t>
      </w:r>
      <w:r>
        <w:rPr>
          <w:rFonts w:hint="eastAsia"/>
        </w:rPr>
        <w:t xml:space="preserve">all of these </w:t>
      </w:r>
      <w:r>
        <w:t>provides a lot of support</w:t>
      </w:r>
      <w:r>
        <w:rPr>
          <w:rFonts w:hint="eastAsia"/>
        </w:rPr>
        <w:t xml:space="preserve"> for the every business of college.</w:t>
      </w:r>
      <w:r>
        <w:t xml:space="preserve"> But with the rapid development of network technology, </w:t>
      </w:r>
      <w:r>
        <w:rPr>
          <w:rFonts w:hint="eastAsia"/>
        </w:rPr>
        <w:t>the</w:t>
      </w:r>
      <w:r>
        <w:t xml:space="preserve"> </w:t>
      </w:r>
      <w:r w:rsidRPr="00983739">
        <w:rPr>
          <w:rFonts w:hint="eastAsia"/>
        </w:rPr>
        <w:t>Age of Big Data</w:t>
      </w:r>
      <w:r>
        <w:t xml:space="preserve"> </w:t>
      </w:r>
      <w:r>
        <w:rPr>
          <w:rFonts w:hint="eastAsia"/>
        </w:rPr>
        <w:t>is coming</w:t>
      </w:r>
      <w:r>
        <w:t xml:space="preserve">, </w:t>
      </w:r>
      <w:r>
        <w:rPr>
          <w:rFonts w:hint="eastAsia"/>
        </w:rPr>
        <w:t>and one of the distinct f</w:t>
      </w:r>
      <w:r>
        <w:t xml:space="preserve">eature of the </w:t>
      </w:r>
      <w:r w:rsidRPr="00983739">
        <w:rPr>
          <w:rFonts w:hint="eastAsia"/>
        </w:rPr>
        <w:t>Age of Big Data</w:t>
      </w:r>
      <w:r>
        <w:t xml:space="preserve"> is fragmented, that is</w:t>
      </w:r>
      <w:r>
        <w:rPr>
          <w:rFonts w:hint="eastAsia"/>
        </w:rPr>
        <w:t xml:space="preserve"> to say</w:t>
      </w:r>
      <w:r>
        <w:t xml:space="preserve">, in addition to </w:t>
      </w:r>
      <w:r>
        <w:rPr>
          <w:rFonts w:hint="eastAsia"/>
        </w:rPr>
        <w:t>the</w:t>
      </w:r>
      <w:r>
        <w:t xml:space="preserve"> data</w:t>
      </w:r>
      <w:r>
        <w:rPr>
          <w:rFonts w:hint="eastAsia"/>
        </w:rPr>
        <w:t xml:space="preserve"> of structure which is st</w:t>
      </w:r>
      <w:r>
        <w:t>ored in the business system</w:t>
      </w:r>
      <w:r>
        <w:rPr>
          <w:rFonts w:hint="eastAsia"/>
        </w:rPr>
        <w:t>，</w:t>
      </w:r>
      <w:r>
        <w:rPr>
          <w:rFonts w:hint="eastAsia"/>
        </w:rPr>
        <w:t>it also</w:t>
      </w:r>
      <w:r>
        <w:t xml:space="preserve"> produced massive amounts of unstructured data</w:t>
      </w:r>
      <w:r>
        <w:rPr>
          <w:rFonts w:hint="eastAsia"/>
        </w:rPr>
        <w:t xml:space="preserve"> which is a</w:t>
      </w:r>
      <w:r>
        <w:t xml:space="preserve">ccompanied by </w:t>
      </w:r>
      <w:r>
        <w:rPr>
          <w:rFonts w:hint="eastAsia"/>
        </w:rPr>
        <w:t>the b</w:t>
      </w:r>
      <w:r>
        <w:t xml:space="preserve">ehavior of teachers and students. Therefore, </w:t>
      </w:r>
      <w:r>
        <w:rPr>
          <w:rFonts w:hint="eastAsia"/>
        </w:rPr>
        <w:t>in order to</w:t>
      </w:r>
      <w:r>
        <w:t xml:space="preserve"> provide </w:t>
      </w:r>
      <w:r>
        <w:rPr>
          <w:rFonts w:hint="eastAsia"/>
        </w:rPr>
        <w:t>valid</w:t>
      </w:r>
      <w:r>
        <w:t xml:space="preserve"> support</w:t>
      </w:r>
      <w:r>
        <w:rPr>
          <w:rFonts w:hint="eastAsia"/>
        </w:rPr>
        <w:t>，</w:t>
      </w:r>
      <w:r>
        <w:rPr>
          <w:rFonts w:hint="eastAsia"/>
        </w:rPr>
        <w:t xml:space="preserve">the </w:t>
      </w:r>
      <w:r>
        <w:t>effe</w:t>
      </w:r>
      <w:r>
        <w:rPr>
          <w:rFonts w:hint="eastAsia"/>
        </w:rPr>
        <w:t>ctive</w:t>
      </w:r>
      <w:r>
        <w:t xml:space="preserve"> use of these massive fragmented information for the university's personnel training, scientific research, campus activities, performance evaluation</w:t>
      </w:r>
      <w:r>
        <w:rPr>
          <w:rFonts w:hint="eastAsia"/>
        </w:rPr>
        <w:t xml:space="preserve"> is</w:t>
      </w:r>
      <w:r>
        <w:t xml:space="preserve"> particularly important </w:t>
      </w:r>
      <w:r>
        <w:rPr>
          <w:rFonts w:hint="eastAsia"/>
        </w:rPr>
        <w:t xml:space="preserve">for </w:t>
      </w:r>
      <w:r>
        <w:t xml:space="preserve">the current information construction in </w:t>
      </w:r>
      <w:r w:rsidR="00B5175F">
        <w:t>universities</w:t>
      </w:r>
      <w:r>
        <w:t xml:space="preserve"> </w:t>
      </w:r>
      <w:r>
        <w:rPr>
          <w:rFonts w:hint="eastAsia"/>
        </w:rPr>
        <w:t>.</w:t>
      </w:r>
      <w:r>
        <w:t xml:space="preserve"> It can not only realize the sharing of multi-source and heterogeneous data, but also fully tap the value behind it, realize knowledge integration and innovation, </w:t>
      </w:r>
      <w:proofErr w:type="gramStart"/>
      <w:r>
        <w:t>so as to</w:t>
      </w:r>
      <w:proofErr w:type="gramEnd"/>
      <w:r>
        <w:t xml:space="preserve"> provide support and help for user management decision-making.</w:t>
      </w:r>
    </w:p>
    <w:p w:rsidR="007D7AD9" w:rsidRDefault="007D7AD9" w:rsidP="002E6134">
      <w:pPr>
        <w:pStyle w:val="ac"/>
        <w:ind w:firstLine="480"/>
      </w:pPr>
      <w:proofErr w:type="gramStart"/>
      <w:r>
        <w:t xml:space="preserve">In order to solve the shortcomings </w:t>
      </w:r>
      <w:r>
        <w:rPr>
          <w:rFonts w:hint="eastAsia"/>
        </w:rPr>
        <w:t xml:space="preserve">that </w:t>
      </w:r>
      <w:r>
        <w:t>cannot be effectively utilized</w:t>
      </w:r>
      <w:r>
        <w:rPr>
          <w:rFonts w:hint="eastAsia"/>
        </w:rPr>
        <w:t xml:space="preserve"> th</w:t>
      </w:r>
      <w:r>
        <w:t xml:space="preserve">e large amount of data in </w:t>
      </w:r>
      <w:r w:rsidR="00B5175F">
        <w:t>universities</w:t>
      </w:r>
      <w:r>
        <w:t>, this study starts from the needs of university users, analyzes the concept of knowledge debris and the idea of</w:t>
      </w:r>
      <w:r>
        <w:rPr>
          <w:rFonts w:hint="eastAsia"/>
        </w:rPr>
        <w:t xml:space="preserve"> </w:t>
      </w:r>
      <w:r>
        <w:t>information-fragmented integration,</w:t>
      </w:r>
      <w:r>
        <w:rPr>
          <w:rFonts w:hint="eastAsia"/>
        </w:rPr>
        <w:t xml:space="preserve"> i</w:t>
      </w:r>
      <w:r>
        <w:t>ntegrates the idea and process of fragmented information, constructs the framework of information-fragmented integration</w:t>
      </w:r>
      <w:r>
        <w:rPr>
          <w:rFonts w:hint="eastAsia"/>
        </w:rPr>
        <w:t xml:space="preserve"> </w:t>
      </w:r>
      <w:r>
        <w:t>and elaborates the key technology of information-fragmented integration.</w:t>
      </w:r>
      <w:proofErr w:type="gramEnd"/>
      <w:r>
        <w:t xml:space="preserve"> At the same time, it points out that the core of information-fragmented integration in </w:t>
      </w:r>
      <w:r w:rsidR="00B5175F">
        <w:t>universities</w:t>
      </w:r>
      <w:r>
        <w:t xml:space="preserve"> lies in the effective selection of the characteristics of information-fragmented integration</w:t>
      </w:r>
      <w:r>
        <w:rPr>
          <w:rFonts w:hint="eastAsia"/>
        </w:rPr>
        <w:t>.</w:t>
      </w:r>
      <w:r>
        <w:t xml:space="preserve"> Secondly, by comparing the advantages and disadvantages of various types of data mining and machine learning algorithms, the stochastic forest algorithm with high training accuracy, high classification accuracy and strong anti-noise ability </w:t>
      </w:r>
      <w:proofErr w:type="gramStart"/>
      <w:r>
        <w:t>is applied</w:t>
      </w:r>
      <w:proofErr w:type="gramEnd"/>
      <w:r>
        <w:t xml:space="preserve"> to the integration feature selection process. Based on the analysis of random forest concept and algorithm steps, an integrated feature selection </w:t>
      </w:r>
      <w:proofErr w:type="gramStart"/>
      <w:r>
        <w:t xml:space="preserve">model </w:t>
      </w:r>
      <w:r>
        <w:rPr>
          <w:rFonts w:hint="eastAsia"/>
        </w:rPr>
        <w:t xml:space="preserve">which is </w:t>
      </w:r>
      <w:r>
        <w:t>based on stochastic forest</w:t>
      </w:r>
      <w:proofErr w:type="gramEnd"/>
      <w:r>
        <w:t xml:space="preserve"> constructed, and the evaluation index of the feature selection model is defined to measure the accuracy of the model. Finally, this paper validates the accuracy and validity of the </w:t>
      </w:r>
      <w:r>
        <w:lastRenderedPageBreak/>
        <w:t xml:space="preserve">stochastic forest algorithm in the selection of fragmented information in </w:t>
      </w:r>
      <w:r w:rsidR="00B5175F">
        <w:t>universities</w:t>
      </w:r>
      <w:r>
        <w:rPr>
          <w:rFonts w:hint="eastAsia"/>
        </w:rPr>
        <w:t xml:space="preserve"> </w:t>
      </w:r>
      <w:r>
        <w:t xml:space="preserve">through the case of </w:t>
      </w:r>
      <w:r w:rsidRPr="000E7340">
        <w:rPr>
          <w:rFonts w:hint="eastAsia"/>
        </w:rPr>
        <w:t>affirmation of impoverished students</w:t>
      </w:r>
    </w:p>
    <w:p w:rsidR="00AC6BAD" w:rsidRDefault="007D7AD9" w:rsidP="00982BA7">
      <w:pPr>
        <w:pStyle w:val="ac"/>
        <w:ind w:firstLine="480"/>
      </w:pPr>
      <w:r>
        <w:t>The results show that the integration of fragmented information in col</w:t>
      </w:r>
      <w:r>
        <w:rPr>
          <w:rFonts w:hint="eastAsia"/>
        </w:rPr>
        <w:t>lege</w:t>
      </w:r>
      <w:r>
        <w:t xml:space="preserve"> not only has good scalability, but also </w:t>
      </w:r>
      <w:proofErr w:type="gramStart"/>
      <w:r>
        <w:t>gives full consideration to</w:t>
      </w:r>
      <w:proofErr w:type="gramEnd"/>
      <w:r>
        <w:t xml:space="preserve"> the user's autonomy, </w:t>
      </w:r>
      <w:r>
        <w:rPr>
          <w:rFonts w:hint="eastAsia"/>
        </w:rPr>
        <w:t xml:space="preserve">and </w:t>
      </w:r>
      <w:r>
        <w:t xml:space="preserve">provide users </w:t>
      </w:r>
      <w:r>
        <w:rPr>
          <w:rFonts w:hint="eastAsia"/>
        </w:rPr>
        <w:t>the</w:t>
      </w:r>
      <w:r>
        <w:t xml:space="preserve"> personalized decision support. The core of information-fragmented integration in </w:t>
      </w:r>
      <w:r w:rsidR="00B5175F">
        <w:t>universities</w:t>
      </w:r>
      <w:r>
        <w:t xml:space="preserve"> </w:t>
      </w:r>
      <w:r>
        <w:rPr>
          <w:rFonts w:hint="eastAsia"/>
        </w:rPr>
        <w:t>l</w:t>
      </w:r>
      <w:r>
        <w:t xml:space="preserve">ies in the choice of optimal integration feature set. The generalized and robustness of random forest is not sensitive to noise and can deal with the characteristics of continuous attributes. It is very suitable for the establishment of the feature selection model of university information integration. In this </w:t>
      </w:r>
      <w:r>
        <w:rPr>
          <w:rFonts w:hint="eastAsia"/>
        </w:rPr>
        <w:t>paper</w:t>
      </w:r>
      <w:r>
        <w:rPr>
          <w:rFonts w:hint="eastAsia"/>
        </w:rPr>
        <w:t>，</w:t>
      </w:r>
      <w:r>
        <w:t xml:space="preserve">a stochastic forest algorithm was used to construct the feature selection model of information-fragmented integration in </w:t>
      </w:r>
      <w:r w:rsidR="00B5175F">
        <w:t>universities</w:t>
      </w:r>
      <w:r>
        <w:t xml:space="preserve">, and the model was validated by the </w:t>
      </w:r>
      <w:r>
        <w:rPr>
          <w:rFonts w:hint="eastAsia"/>
        </w:rPr>
        <w:t xml:space="preserve">case of </w:t>
      </w:r>
      <w:r w:rsidRPr="00B43303">
        <w:rPr>
          <w:rFonts w:hint="eastAsia"/>
        </w:rPr>
        <w:t>affirmation of impoverished students. Th</w:t>
      </w:r>
      <w:r>
        <w:t xml:space="preserve">e experimental results show that the random forest algorithm has high accuracy and validity in the selection of information integration features in </w:t>
      </w:r>
      <w:r w:rsidR="00B5175F">
        <w:t>universities</w:t>
      </w:r>
      <w:r>
        <w:rPr>
          <w:rFonts w:hint="eastAsia"/>
        </w:rPr>
        <w:t>，</w:t>
      </w:r>
      <w:r>
        <w:t>which also provides a new way for the integration of information in universities.</w:t>
      </w:r>
    </w:p>
    <w:p w:rsidR="00A90264" w:rsidRDefault="00A90264" w:rsidP="00A90264">
      <w:pPr>
        <w:pStyle w:val="ac"/>
        <w:ind w:firstLineChars="0" w:firstLine="0"/>
      </w:pPr>
    </w:p>
    <w:p w:rsidR="004F44EF" w:rsidRPr="00962D62" w:rsidRDefault="009C22DC" w:rsidP="00C22619">
      <w:pPr>
        <w:wordWrap w:val="0"/>
        <w:spacing w:line="400" w:lineRule="exact"/>
        <w:rPr>
          <w:rStyle w:val="10"/>
          <w:rFonts w:ascii="黑体" w:eastAsia="黑体" w:hAnsi="黑体" w:cs="黑体" w:hint="default"/>
          <w:b w:val="0"/>
          <w:sz w:val="21"/>
          <w:szCs w:val="21"/>
        </w:rPr>
        <w:sectPr w:rsidR="004F44EF" w:rsidRPr="00962D62" w:rsidSect="0011762B">
          <w:headerReference w:type="default" r:id="rId13"/>
          <w:footerReference w:type="even" r:id="rId14"/>
          <w:footerReference w:type="default" r:id="rId15"/>
          <w:pgSz w:w="11906" w:h="16838"/>
          <w:pgMar w:top="1440" w:right="1800" w:bottom="1440" w:left="1800" w:header="851" w:footer="992" w:gutter="0"/>
          <w:pgNumType w:fmt="upperRoman"/>
          <w:cols w:space="720"/>
          <w:docGrid w:type="lines" w:linePitch="312"/>
        </w:sectPr>
      </w:pPr>
      <w:r>
        <w:rPr>
          <w:rFonts w:ascii="Arial Black" w:hAnsi="Arial Black" w:cs="Arial Black"/>
          <w:sz w:val="24"/>
        </w:rPr>
        <w:t xml:space="preserve">Key </w:t>
      </w:r>
      <w:r w:rsidR="00AC6BAD">
        <w:rPr>
          <w:rFonts w:ascii="Arial Black" w:hAnsi="Arial Black" w:cs="Arial Black"/>
          <w:sz w:val="24"/>
        </w:rPr>
        <w:t>words:</w:t>
      </w:r>
      <w:r w:rsidR="00AC6BAD">
        <w:rPr>
          <w:rFonts w:ascii="Arial Black" w:hAnsi="Arial Black" w:cs="Arial Black" w:hint="eastAsia"/>
          <w:sz w:val="24"/>
        </w:rPr>
        <w:t xml:space="preserve"> </w:t>
      </w:r>
      <w:r w:rsidR="008D4C28" w:rsidRPr="008D4C28">
        <w:rPr>
          <w:rFonts w:ascii="Arial Black" w:hAnsi="Arial Black" w:cs="Arial Black"/>
          <w:sz w:val="24"/>
        </w:rPr>
        <w:t>Random Forest</w:t>
      </w:r>
      <w:r w:rsidR="00B14D10">
        <w:rPr>
          <w:rFonts w:ascii="Arial Black" w:hAnsi="Arial Black" w:cs="Arial Black"/>
          <w:sz w:val="24"/>
        </w:rPr>
        <w:t>,</w:t>
      </w:r>
      <w:r w:rsidR="0061340B">
        <w:rPr>
          <w:rFonts w:ascii="Arial Black" w:hAnsi="Arial Black" w:cs="Arial Black"/>
          <w:sz w:val="24"/>
        </w:rPr>
        <w:t xml:space="preserve"> </w:t>
      </w:r>
      <w:r w:rsidR="002E6336" w:rsidRPr="002E6336">
        <w:rPr>
          <w:rFonts w:ascii="Arial Black" w:hAnsi="Arial Black" w:cs="Arial Black"/>
          <w:sz w:val="24"/>
        </w:rPr>
        <w:t>Fragmentation</w:t>
      </w:r>
      <w:r w:rsidR="00AC6BAD" w:rsidRPr="002E6336">
        <w:rPr>
          <w:rFonts w:ascii="Arial Black" w:hAnsi="Arial Black" w:cs="Arial Black"/>
          <w:sz w:val="24"/>
        </w:rPr>
        <w:t>,</w:t>
      </w:r>
      <w:r w:rsidR="00AC6BAD">
        <w:rPr>
          <w:rFonts w:ascii="Arial Black" w:hAnsi="Arial Black" w:cs="Arial Black"/>
          <w:sz w:val="24"/>
        </w:rPr>
        <w:t xml:space="preserve"> </w:t>
      </w:r>
      <w:r w:rsidR="005C4A68" w:rsidRPr="005C4A68">
        <w:rPr>
          <w:rFonts w:ascii="Arial Black" w:hAnsi="Arial Black" w:cs="Arial Black"/>
          <w:sz w:val="24"/>
        </w:rPr>
        <w:t>Information Integration</w:t>
      </w:r>
      <w:r w:rsidR="00AC6BAD">
        <w:rPr>
          <w:rFonts w:ascii="Arial Black" w:hAnsi="Arial Black" w:cs="Arial Black"/>
          <w:sz w:val="24"/>
        </w:rPr>
        <w:t xml:space="preserve">, </w:t>
      </w:r>
      <w:r w:rsidR="001C21BA" w:rsidRPr="001C21BA">
        <w:rPr>
          <w:rFonts w:ascii="Arial Black" w:hAnsi="Arial Black" w:cs="Arial Black"/>
          <w:sz w:val="24"/>
        </w:rPr>
        <w:t>Feature Selection</w:t>
      </w:r>
      <w:bookmarkStart w:id="7" w:name="_Toc32330"/>
    </w:p>
    <w:p w:rsidR="00DB2B6A" w:rsidRPr="00217F80" w:rsidRDefault="00DB2B6A" w:rsidP="00217F80">
      <w:pPr>
        <w:pStyle w:val="af"/>
      </w:pPr>
      <w:bookmarkStart w:id="8" w:name="_Toc23652"/>
      <w:bookmarkStart w:id="9" w:name="_Toc5764"/>
      <w:bookmarkStart w:id="10" w:name="_Toc8155"/>
      <w:bookmarkStart w:id="11" w:name="_Toc28771"/>
      <w:bookmarkStart w:id="12" w:name="_Toc4265"/>
      <w:bookmarkStart w:id="13" w:name="_Toc28417"/>
      <w:bookmarkStart w:id="14" w:name="_Toc5142"/>
      <w:bookmarkStart w:id="15" w:name="_Toc22971"/>
      <w:bookmarkStart w:id="16" w:name="_Toc18639"/>
      <w:bookmarkStart w:id="17" w:name="_Toc18618"/>
      <w:bookmarkStart w:id="18" w:name="_Toc16844"/>
      <w:bookmarkStart w:id="19" w:name="_Toc29054"/>
      <w:bookmarkStart w:id="20" w:name="_Toc16160"/>
      <w:bookmarkStart w:id="21" w:name="_Toc5415"/>
      <w:bookmarkStart w:id="22" w:name="_Toc27000"/>
      <w:bookmarkStart w:id="23" w:name="_Toc12044"/>
      <w:bookmarkStart w:id="24" w:name="_Toc13990"/>
      <w:bookmarkStart w:id="25" w:name="_Toc28225"/>
      <w:bookmarkStart w:id="26" w:name="_Toc3016"/>
      <w:bookmarkStart w:id="27" w:name="_Toc56"/>
      <w:bookmarkStart w:id="28" w:name="_Toc29466"/>
      <w:bookmarkStart w:id="29" w:name="_Toc2616"/>
      <w:bookmarkStart w:id="30" w:name="_Toc5201"/>
      <w:bookmarkStart w:id="31" w:name="_Toc20259"/>
      <w:bookmarkStart w:id="32" w:name="_Toc13485"/>
      <w:bookmarkStart w:id="33" w:name="_Toc495246553"/>
      <w:bookmarkStart w:id="34" w:name="_Toc512955918"/>
      <w:bookmarkStart w:id="35" w:name="_Toc6710"/>
      <w:bookmarkStart w:id="36" w:name="_Toc7587"/>
      <w:bookmarkStart w:id="37" w:name="_Toc7208"/>
      <w:bookmarkStart w:id="38" w:name="_Toc3772"/>
      <w:bookmarkStart w:id="39" w:name="_Toc3862"/>
      <w:bookmarkStart w:id="40" w:name="_Toc31821"/>
      <w:bookmarkStart w:id="41" w:name="_Toc21018"/>
      <w:bookmarkStart w:id="42" w:name="_Toc30054"/>
      <w:bookmarkStart w:id="43" w:name="_Toc17487"/>
      <w:bookmarkStart w:id="44" w:name="_Toc6465"/>
      <w:bookmarkStart w:id="45" w:name="_Toc18123"/>
      <w:bookmarkStart w:id="46" w:name="_Toc14112"/>
      <w:bookmarkStart w:id="47" w:name="_Toc30878"/>
      <w:bookmarkEnd w:id="7"/>
      <w:r w:rsidRPr="00217F80">
        <w:rPr>
          <w:rFonts w:hint="eastAsia"/>
        </w:rPr>
        <w:lastRenderedPageBreak/>
        <w:t>第一章</w:t>
      </w:r>
      <w:r w:rsidRPr="00217F80">
        <w:rPr>
          <w:rFonts w:hint="eastAsia"/>
        </w:rPr>
        <w:t xml:space="preserve"> </w:t>
      </w:r>
      <w:r w:rsidRPr="00217F80">
        <w:rPr>
          <w:rFonts w:hint="eastAsia"/>
        </w:rPr>
        <w:t>绪论</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rsidR="00D67922" w:rsidRDefault="00DB2B6A" w:rsidP="00D67922">
      <w:pPr>
        <w:pStyle w:val="af1"/>
      </w:pPr>
      <w:bookmarkStart w:id="48" w:name="_Toc5958"/>
      <w:bookmarkStart w:id="49" w:name="_Toc12809"/>
      <w:bookmarkStart w:id="50" w:name="_Toc16413"/>
      <w:bookmarkStart w:id="51" w:name="_Toc30146"/>
      <w:bookmarkStart w:id="52" w:name="_Toc22432"/>
      <w:bookmarkStart w:id="53" w:name="_Toc5177"/>
      <w:bookmarkStart w:id="54" w:name="_Toc8365"/>
      <w:bookmarkStart w:id="55" w:name="_Toc24886"/>
      <w:bookmarkStart w:id="56" w:name="_Toc8500"/>
      <w:bookmarkStart w:id="57" w:name="_Toc21365"/>
      <w:bookmarkStart w:id="58" w:name="_Toc23509"/>
      <w:bookmarkStart w:id="59" w:name="_Toc31609"/>
      <w:bookmarkStart w:id="60" w:name="_Toc23237"/>
      <w:bookmarkStart w:id="61" w:name="_Toc13051"/>
      <w:bookmarkStart w:id="62" w:name="_Toc30969"/>
      <w:bookmarkStart w:id="63" w:name="_Toc22904"/>
      <w:bookmarkStart w:id="64" w:name="_Toc9658"/>
      <w:bookmarkStart w:id="65" w:name="_Toc19517"/>
      <w:bookmarkStart w:id="66" w:name="_Toc2205"/>
      <w:bookmarkStart w:id="67" w:name="_Toc27858"/>
      <w:bookmarkStart w:id="68" w:name="_Toc28284"/>
      <w:bookmarkStart w:id="69" w:name="_Toc9109"/>
      <w:bookmarkStart w:id="70" w:name="_Toc3592"/>
      <w:bookmarkStart w:id="71" w:name="_Toc889"/>
      <w:bookmarkStart w:id="72" w:name="_Toc31319"/>
      <w:bookmarkStart w:id="73" w:name="_Toc495246554"/>
      <w:bookmarkStart w:id="74" w:name="_Toc512955919"/>
      <w:r w:rsidRPr="00DF17BD">
        <w:rPr>
          <w:rFonts w:hint="eastAsia"/>
        </w:rPr>
        <w:t>1.1</w:t>
      </w:r>
      <w:r w:rsidRPr="00DF17BD">
        <w:rPr>
          <w:rFonts w:hint="eastAsia"/>
        </w:rPr>
        <w:t>选题背景和</w:t>
      </w:r>
      <w:r w:rsidR="005E136C">
        <w:rPr>
          <w:rFonts w:hint="eastAsia"/>
        </w:rPr>
        <w:t>研究</w:t>
      </w:r>
      <w:r w:rsidRPr="00DF17BD">
        <w:rPr>
          <w:rFonts w:hint="eastAsia"/>
        </w:rPr>
        <w:t>意义</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rsidR="00345189" w:rsidRDefault="00DF6294" w:rsidP="000D2863">
      <w:pPr>
        <w:pStyle w:val="af3"/>
      </w:pPr>
      <w:bookmarkStart w:id="75" w:name="_Toc495246555"/>
      <w:bookmarkStart w:id="76" w:name="_Toc512955920"/>
      <w:r>
        <w:rPr>
          <w:rFonts w:hint="eastAsia"/>
        </w:rPr>
        <w:t>1.1.1</w:t>
      </w:r>
      <w:r>
        <w:rPr>
          <w:rFonts w:hint="eastAsia"/>
        </w:rPr>
        <w:t>选题背景</w:t>
      </w:r>
      <w:bookmarkEnd w:id="75"/>
      <w:bookmarkEnd w:id="76"/>
    </w:p>
    <w:p w:rsidR="00FA1D1E" w:rsidRDefault="00FA46F3" w:rsidP="00112640">
      <w:pPr>
        <w:pStyle w:val="ac"/>
        <w:ind w:firstLine="480"/>
      </w:pPr>
      <w:r>
        <w:rPr>
          <w:rFonts w:hint="eastAsia"/>
        </w:rPr>
        <w:t>在信息技术</w:t>
      </w:r>
      <w:r w:rsidR="00FA1D1E" w:rsidRPr="006578DC">
        <w:rPr>
          <w:rFonts w:hint="eastAsia"/>
        </w:rPr>
        <w:t>飞速</w:t>
      </w:r>
      <w:r w:rsidR="00B950BA">
        <w:rPr>
          <w:rFonts w:hint="eastAsia"/>
        </w:rPr>
        <w:t>发展</w:t>
      </w:r>
      <w:r>
        <w:rPr>
          <w:rFonts w:hint="eastAsia"/>
        </w:rPr>
        <w:t>的今天</w:t>
      </w:r>
      <w:r w:rsidR="00B950BA">
        <w:rPr>
          <w:rFonts w:hint="eastAsia"/>
        </w:rPr>
        <w:t>，人们对信息资源的需求</w:t>
      </w:r>
      <w:r>
        <w:rPr>
          <w:rFonts w:hint="eastAsia"/>
        </w:rPr>
        <w:t>越来越大</w:t>
      </w:r>
      <w:r w:rsidR="00480B0F">
        <w:rPr>
          <w:rFonts w:hint="eastAsia"/>
        </w:rPr>
        <w:t>。</w:t>
      </w:r>
      <w:r>
        <w:rPr>
          <w:rFonts w:hint="eastAsia"/>
        </w:rPr>
        <w:t>对高校管理</w:t>
      </w:r>
      <w:r w:rsidR="00480B0F">
        <w:rPr>
          <w:rFonts w:hint="eastAsia"/>
        </w:rPr>
        <w:t>服务</w:t>
      </w:r>
      <w:r>
        <w:rPr>
          <w:rFonts w:hint="eastAsia"/>
        </w:rPr>
        <w:t>而言，信息</w:t>
      </w:r>
      <w:r w:rsidR="00B950BA">
        <w:rPr>
          <w:rFonts w:hint="eastAsia"/>
        </w:rPr>
        <w:t>资源</w:t>
      </w:r>
      <w:r>
        <w:rPr>
          <w:rFonts w:hint="eastAsia"/>
        </w:rPr>
        <w:t>的需求也与日俱增</w:t>
      </w:r>
      <w:r w:rsidR="00FA1D1E" w:rsidRPr="006578DC">
        <w:rPr>
          <w:rFonts w:hint="eastAsia"/>
        </w:rPr>
        <w:t>，高校信息化建设的意识</w:t>
      </w:r>
      <w:r w:rsidR="00480B0F">
        <w:rPr>
          <w:rFonts w:hint="eastAsia"/>
        </w:rPr>
        <w:t>也</w:t>
      </w:r>
      <w:r w:rsidR="004D32F2">
        <w:rPr>
          <w:rFonts w:hint="eastAsia"/>
        </w:rPr>
        <w:t>在</w:t>
      </w:r>
      <w:r w:rsidR="00FA1D1E" w:rsidRPr="006578DC">
        <w:rPr>
          <w:rFonts w:hint="eastAsia"/>
        </w:rPr>
        <w:t>逐步增强。</w:t>
      </w:r>
      <w:r w:rsidR="00247E71">
        <w:rPr>
          <w:rFonts w:hint="eastAsia"/>
        </w:rPr>
        <w:t>上</w:t>
      </w:r>
      <w:r w:rsidR="005964B9">
        <w:rPr>
          <w:rFonts w:hint="eastAsia"/>
        </w:rPr>
        <w:t>世纪</w:t>
      </w:r>
      <w:r w:rsidR="00247E71">
        <w:rPr>
          <w:rFonts w:hint="eastAsia"/>
        </w:rPr>
        <w:t>九十</w:t>
      </w:r>
      <w:r w:rsidR="005964B9">
        <w:rPr>
          <w:rFonts w:hint="eastAsia"/>
        </w:rPr>
        <w:t>年代</w:t>
      </w:r>
      <w:r w:rsidR="00292FA6">
        <w:rPr>
          <w:rFonts w:hint="eastAsia"/>
        </w:rPr>
        <w:t>以来</w:t>
      </w:r>
      <w:r w:rsidR="005964B9">
        <w:t>，</w:t>
      </w:r>
      <w:r w:rsidR="00247E71">
        <w:rPr>
          <w:rFonts w:hint="eastAsia"/>
        </w:rPr>
        <w:t>我</w:t>
      </w:r>
      <w:r w:rsidR="00247E71">
        <w:t>国</w:t>
      </w:r>
      <w:r w:rsidR="00112640">
        <w:rPr>
          <w:rFonts w:hint="eastAsia"/>
        </w:rPr>
        <w:t>也</w:t>
      </w:r>
      <w:r w:rsidR="00112640">
        <w:t>开始逐渐重视高校信息化建设的发展。</w:t>
      </w:r>
      <w:r w:rsidR="00FA1D1E" w:rsidRPr="00C15005">
        <w:rPr>
          <w:rFonts w:hint="eastAsia"/>
        </w:rPr>
        <w:t>纵观高校</w:t>
      </w:r>
      <w:r w:rsidR="00FA1D1E" w:rsidRPr="00C15005">
        <w:t>信息化建设的发展</w:t>
      </w:r>
      <w:r w:rsidR="00FA1D1E" w:rsidRPr="00C15005">
        <w:rPr>
          <w:rFonts w:hint="eastAsia"/>
        </w:rPr>
        <w:t>历程</w:t>
      </w:r>
      <w:r w:rsidR="00FA1D1E" w:rsidRPr="00C15005">
        <w:t>，可以将高校信息</w:t>
      </w:r>
      <w:r w:rsidR="00FA1D1E" w:rsidRPr="00C15005">
        <w:rPr>
          <w:rFonts w:hint="eastAsia"/>
        </w:rPr>
        <w:t>化</w:t>
      </w:r>
      <w:r w:rsidR="00FA1D1E" w:rsidRPr="00C15005">
        <w:t>建设过程</w:t>
      </w:r>
      <w:r w:rsidR="00FA1D1E" w:rsidRPr="00C15005">
        <w:rPr>
          <w:rFonts w:hint="eastAsia"/>
        </w:rPr>
        <w:t>划分为三个</w:t>
      </w:r>
      <w:r w:rsidR="00FA1D1E" w:rsidRPr="00C15005">
        <w:t>阶段，分别为</w:t>
      </w:r>
      <w:r w:rsidR="00FA1D1E" w:rsidRPr="00C15005">
        <w:rPr>
          <w:rFonts w:hint="eastAsia"/>
        </w:rPr>
        <w:t>基于数据的信息整合</w:t>
      </w:r>
      <w:r w:rsidR="00FA1D1E" w:rsidRPr="00C15005">
        <w:t>阶段、</w:t>
      </w:r>
      <w:r w:rsidR="00FA1D1E" w:rsidRPr="00C15005">
        <w:rPr>
          <w:rFonts w:hint="eastAsia"/>
        </w:rPr>
        <w:t>基于信息的</w:t>
      </w:r>
      <w:r w:rsidR="00FA1D1E" w:rsidRPr="00C15005">
        <w:t>信息</w:t>
      </w:r>
      <w:r w:rsidR="00FA1D1E" w:rsidRPr="00C15005">
        <w:rPr>
          <w:rFonts w:hint="eastAsia"/>
        </w:rPr>
        <w:t>整合</w:t>
      </w:r>
      <w:r w:rsidR="00FA1D1E" w:rsidRPr="00C15005">
        <w:t>阶段和</w:t>
      </w:r>
      <w:r w:rsidR="00FA1D1E" w:rsidRPr="00C15005">
        <w:rPr>
          <w:rFonts w:hint="eastAsia"/>
        </w:rPr>
        <w:t>基于知识的信息整合</w:t>
      </w:r>
      <w:r w:rsidR="00FA1D1E" w:rsidRPr="00C15005">
        <w:t>阶段。</w:t>
      </w:r>
      <w:r w:rsidR="00FA1D1E" w:rsidRPr="00C15005">
        <w:rPr>
          <w:rFonts w:hint="eastAsia"/>
        </w:rPr>
        <w:t>在高校信息化建设之初，为了</w:t>
      </w:r>
      <w:r w:rsidR="00FA1D1E" w:rsidRPr="00C15005">
        <w:t>满足单一部门的信息需求，</w:t>
      </w:r>
      <w:r w:rsidR="00FA1D1E" w:rsidRPr="00C15005">
        <w:rPr>
          <w:rFonts w:hint="eastAsia"/>
        </w:rPr>
        <w:t>建立</w:t>
      </w:r>
      <w:r w:rsidR="00FA1D1E" w:rsidRPr="00C15005">
        <w:t>了一个个相互独立的</w:t>
      </w:r>
      <w:r w:rsidR="00FA1D1E" w:rsidRPr="00C15005">
        <w:rPr>
          <w:rFonts w:hint="eastAsia"/>
        </w:rPr>
        <w:t>信息</w:t>
      </w:r>
      <w:r w:rsidR="00FA1D1E" w:rsidRPr="00C15005">
        <w:t>系统</w:t>
      </w:r>
      <w:r w:rsidR="00FA1D1E" w:rsidRPr="00C15005">
        <w:rPr>
          <w:rFonts w:hint="eastAsia"/>
        </w:rPr>
        <w:t>。</w:t>
      </w:r>
      <w:r w:rsidR="00FA1D1E" w:rsidRPr="00C15005">
        <w:t>随着</w:t>
      </w:r>
      <w:r w:rsidR="00FA1D1E" w:rsidRPr="00C15005">
        <w:rPr>
          <w:rFonts w:hint="eastAsia"/>
        </w:rPr>
        <w:t>“信息</w:t>
      </w:r>
      <w:r w:rsidR="00FA1D1E" w:rsidRPr="00C15005">
        <w:t>孤岛</w:t>
      </w:r>
      <w:r w:rsidR="00FA1D1E" w:rsidRPr="00C15005">
        <w:rPr>
          <w:rFonts w:hint="eastAsia"/>
        </w:rPr>
        <w:t>”的</w:t>
      </w:r>
      <w:r w:rsidR="00FA1D1E" w:rsidRPr="00C15005">
        <w:t>形成，</w:t>
      </w:r>
      <w:r w:rsidR="00AA156B">
        <w:rPr>
          <w:rFonts w:hint="eastAsia"/>
        </w:rPr>
        <w:t>高校异构信息系统的集成问题逐步受到关注</w:t>
      </w:r>
      <w:r w:rsidR="00FA1D1E" w:rsidRPr="00C15005">
        <w:rPr>
          <w:rFonts w:hint="eastAsia"/>
        </w:rPr>
        <w:t>。基于数据的信息整合这一阶段的主要目标是利用中间件及数据仓库等技术，通过消除系统的分布性和异构性</w:t>
      </w:r>
      <w:r w:rsidR="00EF07E0">
        <w:rPr>
          <w:rFonts w:hint="eastAsia"/>
        </w:rPr>
        <w:t>，</w:t>
      </w:r>
      <w:r w:rsidR="00FA1D1E" w:rsidRPr="00C15005">
        <w:t>实现异构信息系统</w:t>
      </w:r>
      <w:r w:rsidR="00FA1D1E" w:rsidRPr="00C15005">
        <w:rPr>
          <w:rFonts w:hint="eastAsia"/>
        </w:rPr>
        <w:t>数据的统一存储。基于</w:t>
      </w:r>
      <w:r w:rsidR="00FA1D1E" w:rsidRPr="00C15005">
        <w:t>信息的信息</w:t>
      </w:r>
      <w:r w:rsidR="00FA1D1E" w:rsidRPr="00C15005">
        <w:rPr>
          <w:rFonts w:hint="eastAsia"/>
        </w:rPr>
        <w:t>整合是在数据集成的基础上发展而来的，这一阶段主要从业务需求的角度出发，通过企业架构等方式整合满足某一业务流程的信息资源，</w:t>
      </w:r>
      <w:r w:rsidR="00FA1D1E" w:rsidRPr="00C15005">
        <w:t>实现异构信息系统间的信息</w:t>
      </w:r>
      <w:r w:rsidR="00FA1D1E" w:rsidRPr="00C15005">
        <w:rPr>
          <w:rFonts w:hint="eastAsia"/>
        </w:rPr>
        <w:t>交流与</w:t>
      </w:r>
      <w:r w:rsidR="00FA1D1E" w:rsidRPr="00C15005">
        <w:t>共享</w:t>
      </w:r>
      <w:r w:rsidR="00FA1D1E" w:rsidRPr="00C15005">
        <w:rPr>
          <w:rFonts w:hint="eastAsia"/>
        </w:rPr>
        <w:t>。但随着云计算、移动互联网、物联网等技术的应用，高校</w:t>
      </w:r>
      <w:r w:rsidR="00FA1D1E" w:rsidRPr="00C15005">
        <w:t>信息系统</w:t>
      </w:r>
      <w:r w:rsidR="00FA1D1E" w:rsidRPr="00C15005">
        <w:rPr>
          <w:rFonts w:hint="eastAsia"/>
        </w:rPr>
        <w:t>数据呈指数增长，正逐步进入“大数据”时代，</w:t>
      </w:r>
      <w:r w:rsidR="000A1A33" w:rsidRPr="00C15005">
        <w:rPr>
          <w:rFonts w:hint="eastAsia"/>
        </w:rPr>
        <w:t>基于知识的信息整合</w:t>
      </w:r>
      <w:r w:rsidR="000A1A33" w:rsidRPr="00C15005">
        <w:t>阶段</w:t>
      </w:r>
      <w:r w:rsidR="00FA1D1E" w:rsidRPr="00C15005">
        <w:rPr>
          <w:rFonts w:hint="eastAsia"/>
        </w:rPr>
        <w:t>除了要实现对海量多源异构数据的共享外，还要充分挖掘其背后的价值，实现知识集成及创新，从而为用户管理决策提供支持与帮助。</w:t>
      </w:r>
    </w:p>
    <w:p w:rsidR="00BC1AA5" w:rsidRDefault="00BD4F1C" w:rsidP="004303CD">
      <w:pPr>
        <w:pStyle w:val="ac"/>
        <w:ind w:firstLine="480"/>
      </w:pPr>
      <w:r>
        <w:rPr>
          <w:rFonts w:hint="eastAsia"/>
        </w:rPr>
        <w:t>互联</w:t>
      </w:r>
      <w:r w:rsidR="00EF07E0">
        <w:rPr>
          <w:rFonts w:hint="eastAsia"/>
        </w:rPr>
        <w:t>网</w:t>
      </w:r>
      <w:r>
        <w:rPr>
          <w:rFonts w:hint="eastAsia"/>
        </w:rPr>
        <w:t>技术和云计算</w:t>
      </w:r>
      <w:r w:rsidR="00845160">
        <w:rPr>
          <w:rFonts w:hint="eastAsia"/>
        </w:rPr>
        <w:t>方法</w:t>
      </w:r>
      <w:r w:rsidR="00845160">
        <w:t>标志</w:t>
      </w:r>
      <w:r w:rsidR="00845160">
        <w:rPr>
          <w:rFonts w:hint="eastAsia"/>
        </w:rPr>
        <w:t>着大数据化浪潮</w:t>
      </w:r>
      <w:r w:rsidR="00FA1D1E" w:rsidRPr="006578DC">
        <w:rPr>
          <w:rFonts w:hint="eastAsia"/>
        </w:rPr>
        <w:t>的到来，</w:t>
      </w:r>
      <w:r w:rsidR="00845160">
        <w:rPr>
          <w:rFonts w:hint="eastAsia"/>
        </w:rPr>
        <w:t>随着大数据</w:t>
      </w:r>
      <w:r w:rsidR="00845160">
        <w:t>时代新</w:t>
      </w:r>
      <w:r w:rsidR="00845160">
        <w:rPr>
          <w:rFonts w:hint="eastAsia"/>
        </w:rPr>
        <w:t>信息</w:t>
      </w:r>
      <w:r w:rsidR="00845160">
        <w:t>技术的不断涌现，</w:t>
      </w:r>
      <w:r w:rsidR="00845160">
        <w:rPr>
          <w:rFonts w:hint="eastAsia"/>
        </w:rPr>
        <w:t>各大</w:t>
      </w:r>
      <w:r w:rsidR="00845160">
        <w:t>高校已逐渐</w:t>
      </w:r>
      <w:r w:rsidR="00845160">
        <w:rPr>
          <w:rFonts w:hint="eastAsia"/>
        </w:rPr>
        <w:t>进入</w:t>
      </w:r>
      <w:r w:rsidR="00845160">
        <w:t>大数据时代。</w:t>
      </w:r>
      <w:r w:rsidR="00A413AF" w:rsidRPr="006578DC">
        <w:rPr>
          <w:rFonts w:hint="eastAsia"/>
        </w:rPr>
        <w:t>《国家中长期教育改革和发展规划纲要（</w:t>
      </w:r>
      <w:r w:rsidR="00A413AF" w:rsidRPr="006578DC">
        <w:t>2010-2020</w:t>
      </w:r>
      <w:r w:rsidR="00A413AF">
        <w:rPr>
          <w:rFonts w:hint="eastAsia"/>
        </w:rPr>
        <w:t>年）》中提到</w:t>
      </w:r>
      <w:r w:rsidR="00A413AF" w:rsidRPr="006578DC">
        <w:rPr>
          <w:rFonts w:hint="eastAsia"/>
        </w:rPr>
        <w:t>：“信息技术对教育发展具有革命性的影响</w:t>
      </w:r>
      <w:r w:rsidR="00A413AF">
        <w:rPr>
          <w:rFonts w:hint="eastAsia"/>
        </w:rPr>
        <w:t>，</w:t>
      </w:r>
      <w:r w:rsidR="00A413AF" w:rsidRPr="006578DC">
        <w:rPr>
          <w:rFonts w:hint="eastAsia"/>
        </w:rPr>
        <w:t>必须予以高度重视”</w:t>
      </w:r>
      <w:r w:rsidR="003979A0" w:rsidRPr="00F96C56">
        <w:rPr>
          <w:rFonts w:hint="eastAsia"/>
          <w:vertAlign w:val="superscript"/>
        </w:rPr>
        <w:t>[</w:t>
      </w:r>
      <w:r w:rsidR="00846939" w:rsidRPr="00F96C56">
        <w:rPr>
          <w:rFonts w:hint="eastAsia"/>
          <w:vertAlign w:val="superscript"/>
        </w:rPr>
        <w:t>1</w:t>
      </w:r>
      <w:r w:rsidR="003979A0" w:rsidRPr="00F96C56">
        <w:rPr>
          <w:rFonts w:hint="eastAsia"/>
          <w:vertAlign w:val="superscript"/>
        </w:rPr>
        <w:t>]</w:t>
      </w:r>
      <w:r w:rsidR="00A413AF" w:rsidRPr="006578DC">
        <w:rPr>
          <w:rFonts w:hint="eastAsia"/>
        </w:rPr>
        <w:t>。“整合各级各类教育管理资源，搭建国家教育管理公共服务平台，为宏观决策提供科学依据，为公众提供公共教育信息，不断提高教育管理现代化水平。</w:t>
      </w:r>
      <w:r w:rsidR="003979A0" w:rsidRPr="00F96C56">
        <w:rPr>
          <w:rFonts w:hint="eastAsia"/>
          <w:vertAlign w:val="superscript"/>
        </w:rPr>
        <w:t>[</w:t>
      </w:r>
      <w:r w:rsidR="00846939" w:rsidRPr="00F96C56">
        <w:rPr>
          <w:rFonts w:hint="eastAsia"/>
          <w:vertAlign w:val="superscript"/>
        </w:rPr>
        <w:t>2</w:t>
      </w:r>
      <w:r w:rsidR="003979A0" w:rsidRPr="00F96C56">
        <w:rPr>
          <w:rFonts w:hint="eastAsia"/>
          <w:vertAlign w:val="superscript"/>
        </w:rPr>
        <w:t>]</w:t>
      </w:r>
      <w:r w:rsidR="00A413AF" w:rsidRPr="006578DC">
        <w:rPr>
          <w:rFonts w:hint="eastAsia"/>
        </w:rPr>
        <w:t>”</w:t>
      </w:r>
      <w:r w:rsidR="00990ED8" w:rsidRPr="006578DC">
        <w:rPr>
          <w:rFonts w:hint="eastAsia"/>
        </w:rPr>
        <w:t>这</w:t>
      </w:r>
      <w:r w:rsidR="00B87886">
        <w:rPr>
          <w:rFonts w:hint="eastAsia"/>
        </w:rPr>
        <w:t>表明</w:t>
      </w:r>
      <w:r w:rsidR="00990ED8">
        <w:rPr>
          <w:rFonts w:hint="eastAsia"/>
        </w:rPr>
        <w:t>，</w:t>
      </w:r>
      <w:r w:rsidR="00BC1AA5">
        <w:rPr>
          <w:rFonts w:hint="eastAsia"/>
        </w:rPr>
        <w:t>高校</w:t>
      </w:r>
      <w:r w:rsidR="0045291D">
        <w:t>需要</w:t>
      </w:r>
      <w:r w:rsidR="0045291D">
        <w:rPr>
          <w:rFonts w:hint="eastAsia"/>
        </w:rPr>
        <w:t>重视</w:t>
      </w:r>
      <w:r w:rsidR="00610702">
        <w:t>高速发展的信息技术</w:t>
      </w:r>
      <w:r w:rsidR="00BC1AA5">
        <w:rPr>
          <w:rFonts w:hint="eastAsia"/>
        </w:rPr>
        <w:t>并</w:t>
      </w:r>
      <w:r w:rsidR="0045291D">
        <w:rPr>
          <w:rFonts w:hint="eastAsia"/>
        </w:rPr>
        <w:t>将其</w:t>
      </w:r>
      <w:r w:rsidR="00BC1AA5">
        <w:t>有效运用于高校的信息整合和管理决策中。</w:t>
      </w:r>
    </w:p>
    <w:p w:rsidR="00A413AF" w:rsidRDefault="00845160" w:rsidP="004303CD">
      <w:pPr>
        <w:pStyle w:val="ac"/>
        <w:ind w:firstLine="480"/>
      </w:pPr>
      <w:r>
        <w:t>大数据</w:t>
      </w:r>
      <w:r>
        <w:rPr>
          <w:rFonts w:hint="eastAsia"/>
        </w:rPr>
        <w:t>技术</w:t>
      </w:r>
      <w:r>
        <w:t>与海量数据</w:t>
      </w:r>
      <w:r>
        <w:rPr>
          <w:rFonts w:hint="eastAsia"/>
        </w:rPr>
        <w:t>息息相关</w:t>
      </w:r>
      <w:r>
        <w:t>，</w:t>
      </w:r>
      <w:r>
        <w:rPr>
          <w:rFonts w:hint="eastAsia"/>
        </w:rPr>
        <w:t>新</w:t>
      </w:r>
      <w:r w:rsidR="00AF51D2">
        <w:rPr>
          <w:rFonts w:hint="eastAsia"/>
        </w:rPr>
        <w:t>的</w:t>
      </w:r>
      <w:r>
        <w:rPr>
          <w:rFonts w:hint="eastAsia"/>
        </w:rPr>
        <w:t>信息</w:t>
      </w:r>
      <w:r>
        <w:t>技术不仅加速了海量</w:t>
      </w:r>
      <w:r>
        <w:rPr>
          <w:rFonts w:hint="eastAsia"/>
        </w:rPr>
        <w:t>数据</w:t>
      </w:r>
      <w:r>
        <w:t>的</w:t>
      </w:r>
      <w:r w:rsidR="00A413AF">
        <w:rPr>
          <w:rFonts w:hint="eastAsia"/>
        </w:rPr>
        <w:t>高速</w:t>
      </w:r>
      <w:r>
        <w:t>增长，同时也</w:t>
      </w:r>
      <w:r>
        <w:rPr>
          <w:rFonts w:hint="eastAsia"/>
        </w:rPr>
        <w:t>对</w:t>
      </w:r>
      <w:r>
        <w:t>海量数据的管理与利用起到了一定的</w:t>
      </w:r>
      <w:r w:rsidR="00AF51D2">
        <w:rPr>
          <w:rFonts w:hint="eastAsia"/>
        </w:rPr>
        <w:t>积极</w:t>
      </w:r>
      <w:r>
        <w:t>作用。</w:t>
      </w:r>
      <w:r>
        <w:rPr>
          <w:rFonts w:hint="eastAsia"/>
        </w:rPr>
        <w:t>大数据</w:t>
      </w:r>
      <w:r>
        <w:t>时</w:t>
      </w:r>
      <w:r w:rsidR="00AF51D2">
        <w:t>代</w:t>
      </w:r>
      <w:r w:rsidR="00AF51D2">
        <w:rPr>
          <w:rFonts w:hint="eastAsia"/>
        </w:rPr>
        <w:t>的重要</w:t>
      </w:r>
      <w:r w:rsidR="00AF51D2">
        <w:t>标志</w:t>
      </w:r>
      <w:r>
        <w:t>就是产生</w:t>
      </w:r>
      <w:r>
        <w:rPr>
          <w:rFonts w:hint="eastAsia"/>
        </w:rPr>
        <w:t>了</w:t>
      </w:r>
      <w:r>
        <w:t>大量的碎片化信息</w:t>
      </w:r>
      <w:r w:rsidR="00AF51D2">
        <w:rPr>
          <w:rFonts w:hint="eastAsia"/>
        </w:rPr>
        <w:t>，</w:t>
      </w:r>
      <w:r w:rsidR="00FA1D1E" w:rsidRPr="006578DC">
        <w:rPr>
          <w:rFonts w:hint="eastAsia"/>
        </w:rPr>
        <w:t>师生在高校活动中</w:t>
      </w:r>
      <w:r w:rsidR="00070797">
        <w:rPr>
          <w:rFonts w:hint="eastAsia"/>
        </w:rPr>
        <w:t>每时每刻都在</w:t>
      </w:r>
      <w:r w:rsidR="00FA1D1E" w:rsidRPr="006578DC">
        <w:rPr>
          <w:rFonts w:hint="eastAsia"/>
        </w:rPr>
        <w:t>产生大量的数据，这些数据呈碎片化分布且堆积在系统中无人问津，造成了高校管理成本的增加和大</w:t>
      </w:r>
      <w:r w:rsidR="00FA1D1E" w:rsidRPr="006578DC">
        <w:rPr>
          <w:rFonts w:hint="eastAsia"/>
        </w:rPr>
        <w:lastRenderedPageBreak/>
        <w:t>量资源空间的浪费。</w:t>
      </w:r>
      <w:r w:rsidR="002009E1">
        <w:rPr>
          <w:rFonts w:hint="eastAsia"/>
        </w:rPr>
        <w:t>因此</w:t>
      </w:r>
      <w:r w:rsidR="002009E1">
        <w:t>，</w:t>
      </w:r>
      <w:r w:rsidR="00FA1D1E" w:rsidRPr="006578DC">
        <w:rPr>
          <w:rFonts w:hint="eastAsia"/>
        </w:rPr>
        <w:t>在大数据时代</w:t>
      </w:r>
      <w:r w:rsidR="002009E1">
        <w:rPr>
          <w:rFonts w:hint="eastAsia"/>
        </w:rPr>
        <w:t>，</w:t>
      </w:r>
      <w:r w:rsidR="00FA1D1E" w:rsidRPr="006578DC">
        <w:rPr>
          <w:rFonts w:hint="eastAsia"/>
        </w:rPr>
        <w:t>高校</w:t>
      </w:r>
      <w:r w:rsidR="004303CD">
        <w:rPr>
          <w:rFonts w:hint="eastAsia"/>
        </w:rPr>
        <w:t>的</w:t>
      </w:r>
      <w:r w:rsidR="004303CD">
        <w:t>决策</w:t>
      </w:r>
      <w:r w:rsidR="00FA1D1E" w:rsidRPr="006578DC">
        <w:rPr>
          <w:rFonts w:hint="eastAsia"/>
        </w:rPr>
        <w:t>管理要从</w:t>
      </w:r>
      <w:r w:rsidR="004303CD">
        <w:rPr>
          <w:rFonts w:hint="eastAsia"/>
        </w:rPr>
        <w:t>传统的</w:t>
      </w:r>
      <w:r w:rsidR="004303CD">
        <w:t>以</w:t>
      </w:r>
      <w:r w:rsidR="00FA1D1E" w:rsidRPr="006578DC">
        <w:rPr>
          <w:rFonts w:hint="eastAsia"/>
        </w:rPr>
        <w:t>经验</w:t>
      </w:r>
      <w:r w:rsidR="004303CD">
        <w:rPr>
          <w:rFonts w:hint="eastAsia"/>
        </w:rPr>
        <w:t>为</w:t>
      </w:r>
      <w:r w:rsidR="004303CD">
        <w:t>基础的</w:t>
      </w:r>
      <w:r w:rsidR="00FA1D1E" w:rsidRPr="006578DC">
        <w:rPr>
          <w:rFonts w:hint="eastAsia"/>
        </w:rPr>
        <w:t>管理转</w:t>
      </w:r>
      <w:r w:rsidR="004303CD">
        <w:rPr>
          <w:rFonts w:hint="eastAsia"/>
        </w:rPr>
        <w:t>化以</w:t>
      </w:r>
      <w:r w:rsidR="004303CD">
        <w:t>需求为导向、以大数据</w:t>
      </w:r>
      <w:r w:rsidR="004303CD">
        <w:rPr>
          <w:rFonts w:hint="eastAsia"/>
        </w:rPr>
        <w:t>为基础</w:t>
      </w:r>
      <w:r w:rsidR="004303CD">
        <w:t>、以信息技术为核心的科学</w:t>
      </w:r>
      <w:r w:rsidR="004303CD">
        <w:rPr>
          <w:rFonts w:hint="eastAsia"/>
        </w:rPr>
        <w:t>高效</w:t>
      </w:r>
      <w:r w:rsidR="004303CD">
        <w:t>管理。</w:t>
      </w:r>
    </w:p>
    <w:p w:rsidR="00345189" w:rsidRPr="00FA1D1E" w:rsidRDefault="00FA1D1E" w:rsidP="00067EA9">
      <w:pPr>
        <w:pStyle w:val="ac"/>
        <w:ind w:firstLine="480"/>
      </w:pPr>
      <w:r w:rsidRPr="006578DC">
        <w:rPr>
          <w:rFonts w:hint="eastAsia"/>
        </w:rPr>
        <w:t>目前，高校信息平台建设中</w:t>
      </w:r>
      <w:r w:rsidR="009C6EBA">
        <w:rPr>
          <w:rFonts w:hint="eastAsia"/>
        </w:rPr>
        <w:t>普遍</w:t>
      </w:r>
      <w:r w:rsidRPr="006578DC">
        <w:rPr>
          <w:rFonts w:hint="eastAsia"/>
        </w:rPr>
        <w:t>存在碎片化严重、</w:t>
      </w:r>
      <w:r w:rsidR="00523EC4">
        <w:rPr>
          <w:rFonts w:hint="eastAsia"/>
        </w:rPr>
        <w:t>信息有效利用率低</w:t>
      </w:r>
      <w:r w:rsidRPr="006578DC">
        <w:rPr>
          <w:rFonts w:hint="eastAsia"/>
        </w:rPr>
        <w:t>等问题，</w:t>
      </w:r>
      <w:r w:rsidR="00067EA9">
        <w:rPr>
          <w:rFonts w:hint="eastAsia"/>
        </w:rPr>
        <w:t>很大程度上制约了高校信息化建设的发展，使得高校管理服务效率低下。</w:t>
      </w:r>
      <w:r w:rsidRPr="006578DC">
        <w:rPr>
          <w:rFonts w:hint="eastAsia"/>
        </w:rPr>
        <w:t>因此，对高校信息进行有</w:t>
      </w:r>
      <w:r w:rsidR="009575A6">
        <w:rPr>
          <w:rFonts w:hint="eastAsia"/>
        </w:rPr>
        <w:t>效整合，最大限度地实现信息的有效利用，提升</w:t>
      </w:r>
      <w:r w:rsidRPr="006578DC">
        <w:rPr>
          <w:rFonts w:hint="eastAsia"/>
        </w:rPr>
        <w:t>高校管理质量，是当前高校信息化建设过程中面临的新挑战。</w:t>
      </w:r>
    </w:p>
    <w:p w:rsidR="00345189" w:rsidRPr="00817F2F" w:rsidRDefault="00345189" w:rsidP="00817F2F">
      <w:pPr>
        <w:pStyle w:val="ac"/>
        <w:ind w:firstLineChars="0" w:firstLine="0"/>
      </w:pPr>
    </w:p>
    <w:p w:rsidR="00DF6294" w:rsidRDefault="00DF6294" w:rsidP="000D2863">
      <w:pPr>
        <w:pStyle w:val="af3"/>
      </w:pPr>
      <w:bookmarkStart w:id="77" w:name="_Toc495246556"/>
      <w:bookmarkStart w:id="78" w:name="_Toc512955921"/>
      <w:r>
        <w:rPr>
          <w:rFonts w:hint="eastAsia"/>
        </w:rPr>
        <w:t>1.1.2</w:t>
      </w:r>
      <w:r>
        <w:rPr>
          <w:rFonts w:hint="eastAsia"/>
        </w:rPr>
        <w:t>研究意义</w:t>
      </w:r>
      <w:bookmarkEnd w:id="77"/>
      <w:bookmarkEnd w:id="78"/>
    </w:p>
    <w:p w:rsidR="00ED03FD" w:rsidRDefault="00D10132" w:rsidP="00D10132">
      <w:pPr>
        <w:pStyle w:val="ac"/>
        <w:ind w:firstLine="480"/>
      </w:pPr>
      <w:r w:rsidRPr="006578DC">
        <w:rPr>
          <w:rFonts w:hint="eastAsia"/>
        </w:rPr>
        <w:t>随着大数据时代的到来，</w:t>
      </w:r>
      <w:r w:rsidR="00ED03FD">
        <w:rPr>
          <w:rFonts w:hint="eastAsia"/>
        </w:rPr>
        <w:t>数据</w:t>
      </w:r>
      <w:r w:rsidR="00ED03FD">
        <w:t>对于高校信息化建设</w:t>
      </w:r>
      <w:r w:rsidR="00ED03FD">
        <w:rPr>
          <w:rFonts w:hint="eastAsia"/>
        </w:rPr>
        <w:t>有着</w:t>
      </w:r>
      <w:r w:rsidR="00ED03FD">
        <w:t>越来越重要的意义。数据</w:t>
      </w:r>
      <w:r w:rsidR="00ED03FD">
        <w:rPr>
          <w:rFonts w:hint="eastAsia"/>
        </w:rPr>
        <w:t>不仅</w:t>
      </w:r>
      <w:r w:rsidR="00ED03FD">
        <w:t>是高校信息管理的重要</w:t>
      </w:r>
      <w:r w:rsidR="00ED03FD">
        <w:rPr>
          <w:rFonts w:hint="eastAsia"/>
        </w:rPr>
        <w:t>资产</w:t>
      </w:r>
      <w:r w:rsidR="00ED03FD">
        <w:t>和资源</w:t>
      </w:r>
      <w:r w:rsidR="00ED03FD">
        <w:rPr>
          <w:rFonts w:hint="eastAsia"/>
        </w:rPr>
        <w:t>，</w:t>
      </w:r>
      <w:r w:rsidR="00ED03FD">
        <w:t>还是</w:t>
      </w:r>
      <w:r w:rsidR="00070797">
        <w:rPr>
          <w:rFonts w:hint="eastAsia"/>
        </w:rPr>
        <w:t>评价</w:t>
      </w:r>
      <w:r w:rsidR="00ED03FD">
        <w:t>高校管理水平的关键指标。通过</w:t>
      </w:r>
      <w:r w:rsidR="00ED03FD">
        <w:rPr>
          <w:rFonts w:hint="eastAsia"/>
        </w:rPr>
        <w:t>对</w:t>
      </w:r>
      <w:r w:rsidR="00ED03FD">
        <w:t>丰富的数据资源加以利用，可以有效提升高校的科研管理水平，并在信息化建设和改革的浪潮中占据一席之地。</w:t>
      </w:r>
    </w:p>
    <w:p w:rsidR="00D10132" w:rsidRPr="006578DC" w:rsidRDefault="006D7181" w:rsidP="00933FB5">
      <w:pPr>
        <w:pStyle w:val="ac"/>
        <w:ind w:firstLine="480"/>
      </w:pPr>
      <w:r>
        <w:rPr>
          <w:rFonts w:hint="eastAsia"/>
        </w:rPr>
        <w:t>但</w:t>
      </w:r>
      <w:r w:rsidR="00933FB5">
        <w:t>在对</w:t>
      </w:r>
      <w:r w:rsidR="00933FB5">
        <w:rPr>
          <w:rFonts w:hint="eastAsia"/>
        </w:rPr>
        <w:t>高校</w:t>
      </w:r>
      <w:r w:rsidR="00933FB5">
        <w:t>数据进行利用的过程中</w:t>
      </w:r>
      <w:r w:rsidR="00933FB5">
        <w:rPr>
          <w:rFonts w:hint="eastAsia"/>
        </w:rPr>
        <w:t>出现</w:t>
      </w:r>
      <w:r w:rsidR="00933FB5">
        <w:t>了</w:t>
      </w:r>
      <w:r w:rsidR="00070797">
        <w:rPr>
          <w:rFonts w:hint="eastAsia"/>
        </w:rPr>
        <w:t>诸多不可避免的</w:t>
      </w:r>
      <w:r w:rsidR="00933FB5">
        <w:t>问题</w:t>
      </w:r>
      <w:r w:rsidR="00933FB5">
        <w:rPr>
          <w:rFonts w:hint="eastAsia"/>
        </w:rPr>
        <w:t>，</w:t>
      </w:r>
      <w:r w:rsidR="00933FB5">
        <w:t>如数据</w:t>
      </w:r>
      <w:r w:rsidR="00933FB5">
        <w:rPr>
          <w:rFonts w:hint="eastAsia"/>
        </w:rPr>
        <w:t>格式</w:t>
      </w:r>
      <w:r w:rsidR="00933FB5">
        <w:t>不统一</w:t>
      </w:r>
      <w:r w:rsidR="00933FB5">
        <w:rPr>
          <w:rFonts w:hint="eastAsia"/>
        </w:rPr>
        <w:t>、</w:t>
      </w:r>
      <w:r w:rsidR="00933FB5">
        <w:t>系统管理规范</w:t>
      </w:r>
      <w:r w:rsidR="00933FB5">
        <w:rPr>
          <w:rFonts w:hint="eastAsia"/>
        </w:rPr>
        <w:t>不同</w:t>
      </w:r>
      <w:r w:rsidR="00933FB5">
        <w:t>、大量数据重复</w:t>
      </w:r>
      <w:r w:rsidR="00933FB5">
        <w:rPr>
          <w:rFonts w:hint="eastAsia"/>
        </w:rPr>
        <w:t>存储或</w:t>
      </w:r>
      <w:r w:rsidR="00933FB5">
        <w:t>缺失等。这些</w:t>
      </w:r>
      <w:r w:rsidR="00933FB5">
        <w:rPr>
          <w:rFonts w:hint="eastAsia"/>
        </w:rPr>
        <w:t>问题</w:t>
      </w:r>
      <w:r w:rsidR="00933FB5">
        <w:rPr>
          <w:rFonts w:hint="eastAsia"/>
          <w:noProof/>
        </w:rPr>
        <w:t>使得高校</w:t>
      </w:r>
      <w:r w:rsidR="00933FB5">
        <w:rPr>
          <w:noProof/>
        </w:rPr>
        <w:t>中海量的数据无法得到</w:t>
      </w:r>
      <w:r w:rsidR="00933FB5">
        <w:rPr>
          <w:rFonts w:hint="eastAsia"/>
          <w:noProof/>
        </w:rPr>
        <w:t>有效</w:t>
      </w:r>
      <w:r w:rsidR="00070797">
        <w:rPr>
          <w:noProof/>
        </w:rPr>
        <w:t>利用，</w:t>
      </w:r>
      <w:r w:rsidR="00070797">
        <w:rPr>
          <w:rFonts w:hint="eastAsia"/>
          <w:noProof/>
        </w:rPr>
        <w:t>难以</w:t>
      </w:r>
      <w:r w:rsidR="00933FB5">
        <w:rPr>
          <w:noProof/>
        </w:rPr>
        <w:t>为高校管理提供更大的价值。</w:t>
      </w:r>
      <w:r w:rsidR="00D10132" w:rsidRPr="006578DC">
        <w:rPr>
          <w:rFonts w:hint="eastAsia"/>
        </w:rPr>
        <w:t>在此背景下，只有</w:t>
      </w:r>
      <w:r w:rsidR="00933FB5">
        <w:rPr>
          <w:rFonts w:hint="eastAsia"/>
        </w:rPr>
        <w:t>通过</w:t>
      </w:r>
      <w:r w:rsidR="00DE26A0">
        <w:rPr>
          <w:rFonts w:hint="eastAsia"/>
        </w:rPr>
        <w:t>以需求</w:t>
      </w:r>
      <w:r w:rsidR="00DE26A0">
        <w:t>为核心，</w:t>
      </w:r>
      <w:r w:rsidR="00DE26A0">
        <w:rPr>
          <w:rFonts w:hint="eastAsia"/>
        </w:rPr>
        <w:t>运用</w:t>
      </w:r>
      <w:r w:rsidR="00933FB5">
        <w:rPr>
          <w:rFonts w:hint="eastAsia"/>
        </w:rPr>
        <w:t>新的</w:t>
      </w:r>
      <w:r w:rsidR="00933FB5">
        <w:t>信息技术对高校信息系统进行有效整合</w:t>
      </w:r>
      <w:r w:rsidR="00933FB5">
        <w:rPr>
          <w:rFonts w:hint="eastAsia"/>
        </w:rPr>
        <w:t>，</w:t>
      </w:r>
      <w:r w:rsidR="00933FB5">
        <w:t>并</w:t>
      </w:r>
      <w:r w:rsidR="00933FB5">
        <w:rPr>
          <w:rFonts w:hint="eastAsia"/>
        </w:rPr>
        <w:t>利用</w:t>
      </w:r>
      <w:r w:rsidR="00933FB5">
        <w:t>大数据技术对高校</w:t>
      </w:r>
      <w:r w:rsidR="00933FB5">
        <w:rPr>
          <w:rFonts w:hint="eastAsia"/>
        </w:rPr>
        <w:t>海量</w:t>
      </w:r>
      <w:r w:rsidR="00933FB5">
        <w:t>的碎片化信息</w:t>
      </w:r>
      <w:r w:rsidR="00933FB5">
        <w:rPr>
          <w:rFonts w:hint="eastAsia"/>
        </w:rPr>
        <w:t>进行深层次</w:t>
      </w:r>
      <w:r w:rsidR="00A16A3D">
        <w:rPr>
          <w:rFonts w:hint="eastAsia"/>
        </w:rPr>
        <w:t>地</w:t>
      </w:r>
      <w:r w:rsidR="00933FB5">
        <w:t>挖掘和</w:t>
      </w:r>
      <w:r w:rsidR="00933FB5">
        <w:rPr>
          <w:rFonts w:hint="eastAsia"/>
        </w:rPr>
        <w:t>分析</w:t>
      </w:r>
      <w:r w:rsidR="00933FB5">
        <w:t>，</w:t>
      </w:r>
      <w:r w:rsidR="00D10132" w:rsidRPr="006578DC">
        <w:rPr>
          <w:rFonts w:hint="eastAsia"/>
        </w:rPr>
        <w:t>才能为学校的发展提供高效的决策支持。</w:t>
      </w:r>
    </w:p>
    <w:p w:rsidR="00DE26A0" w:rsidRDefault="00D10132" w:rsidP="00D10132">
      <w:pPr>
        <w:pStyle w:val="ac"/>
        <w:ind w:firstLine="480"/>
      </w:pPr>
      <w:r w:rsidRPr="006578DC">
        <w:rPr>
          <w:rFonts w:hint="eastAsia"/>
        </w:rPr>
        <w:t>因此，</w:t>
      </w:r>
      <w:r w:rsidR="00DE26A0">
        <w:rPr>
          <w:rFonts w:hint="eastAsia"/>
        </w:rPr>
        <w:t>以需求为</w:t>
      </w:r>
      <w:r w:rsidR="00DE26A0">
        <w:t>导向</w:t>
      </w:r>
      <w:r w:rsidR="00DE26A0">
        <w:rPr>
          <w:rFonts w:hint="eastAsia"/>
        </w:rPr>
        <w:t>的高校信息碎片化整合模式研究，对于</w:t>
      </w:r>
      <w:r w:rsidRPr="006578DC">
        <w:rPr>
          <w:rFonts w:hint="eastAsia"/>
        </w:rPr>
        <w:t>提高</w:t>
      </w:r>
      <w:r w:rsidR="00DE26A0">
        <w:rPr>
          <w:rFonts w:hint="eastAsia"/>
        </w:rPr>
        <w:t>高校碎片化</w:t>
      </w:r>
      <w:r w:rsidR="00DE26A0">
        <w:t>信息的</w:t>
      </w:r>
      <w:r w:rsidRPr="006578DC">
        <w:rPr>
          <w:rFonts w:hint="eastAsia"/>
        </w:rPr>
        <w:t>利用效率，</w:t>
      </w:r>
      <w:r w:rsidR="00DE26A0">
        <w:rPr>
          <w:rFonts w:hint="eastAsia"/>
        </w:rPr>
        <w:t>充分</w:t>
      </w:r>
      <w:r w:rsidR="00DE26A0">
        <w:t>挖掘碎片化信息背后的价值，</w:t>
      </w:r>
      <w:r w:rsidR="00DE26A0">
        <w:rPr>
          <w:rFonts w:hint="eastAsia"/>
        </w:rPr>
        <w:t>满足</w:t>
      </w:r>
      <w:r w:rsidR="00DE26A0">
        <w:t>个性化用户需求</w:t>
      </w:r>
      <w:r w:rsidR="00DE26A0">
        <w:rPr>
          <w:rFonts w:hint="eastAsia"/>
        </w:rPr>
        <w:t>的</w:t>
      </w:r>
      <w:r w:rsidR="00DE26A0">
        <w:t>同时提高高校竞争力等都有重要的意义。</w:t>
      </w:r>
    </w:p>
    <w:p w:rsidR="006A5206" w:rsidRPr="0055042E" w:rsidRDefault="006A5206" w:rsidP="00C014C3">
      <w:pPr>
        <w:pStyle w:val="ac"/>
        <w:ind w:firstLineChars="0" w:firstLine="0"/>
      </w:pPr>
    </w:p>
    <w:p w:rsidR="00B75E49" w:rsidRDefault="00B75E49" w:rsidP="007811F6">
      <w:pPr>
        <w:pStyle w:val="af1"/>
      </w:pPr>
      <w:bookmarkStart w:id="79" w:name="_Toc32383"/>
      <w:bookmarkStart w:id="80" w:name="_Toc12808"/>
      <w:bookmarkStart w:id="81" w:name="_Toc27453"/>
      <w:bookmarkStart w:id="82" w:name="_Toc30682"/>
      <w:bookmarkStart w:id="83" w:name="_Toc5940"/>
      <w:bookmarkStart w:id="84" w:name="_Toc27778"/>
      <w:bookmarkStart w:id="85" w:name="_Toc16284"/>
      <w:bookmarkStart w:id="86" w:name="_Toc12003"/>
      <w:bookmarkStart w:id="87" w:name="_Toc23063"/>
      <w:bookmarkStart w:id="88" w:name="_Toc13554"/>
      <w:bookmarkStart w:id="89" w:name="_Toc32316"/>
      <w:bookmarkStart w:id="90" w:name="_Toc8074"/>
      <w:bookmarkStart w:id="91" w:name="_Toc20898"/>
      <w:bookmarkStart w:id="92" w:name="_Toc13059"/>
      <w:bookmarkStart w:id="93" w:name="_Toc30617"/>
      <w:bookmarkStart w:id="94" w:name="_Toc17731"/>
      <w:bookmarkStart w:id="95" w:name="_Toc30344"/>
      <w:bookmarkStart w:id="96" w:name="_Toc8516"/>
      <w:bookmarkStart w:id="97" w:name="_Toc28099"/>
      <w:bookmarkStart w:id="98" w:name="_Toc591"/>
      <w:bookmarkStart w:id="99" w:name="_Toc15203"/>
      <w:bookmarkStart w:id="100" w:name="_Toc14527"/>
      <w:bookmarkStart w:id="101" w:name="_Toc8242"/>
      <w:bookmarkStart w:id="102" w:name="_Toc15496"/>
      <w:bookmarkStart w:id="103" w:name="_Toc22186"/>
      <w:bookmarkStart w:id="104" w:name="_Toc495246557"/>
      <w:bookmarkStart w:id="105" w:name="_Toc512955922"/>
      <w:r>
        <w:rPr>
          <w:rFonts w:hint="eastAsia"/>
        </w:rPr>
        <w:t>1.2</w:t>
      </w:r>
      <w:r>
        <w:rPr>
          <w:rFonts w:hint="eastAsia"/>
        </w:rPr>
        <w:t>国内外研究现状及文献综述</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rsidR="00634FA4" w:rsidRDefault="00B75E49" w:rsidP="00634FA4">
      <w:pPr>
        <w:pStyle w:val="af3"/>
      </w:pPr>
      <w:bookmarkStart w:id="106" w:name="_Toc27344"/>
      <w:bookmarkStart w:id="107" w:name="_Toc742"/>
      <w:bookmarkStart w:id="108" w:name="_Toc18393"/>
      <w:bookmarkStart w:id="109" w:name="_Toc11084"/>
      <w:bookmarkStart w:id="110" w:name="_Toc25697"/>
      <w:bookmarkStart w:id="111" w:name="_Toc15381"/>
      <w:bookmarkStart w:id="112" w:name="_Toc17178"/>
      <w:bookmarkStart w:id="113" w:name="_Toc26665"/>
      <w:bookmarkStart w:id="114" w:name="_Toc26073"/>
      <w:bookmarkStart w:id="115" w:name="_Toc28515"/>
      <w:bookmarkStart w:id="116" w:name="_Toc8743"/>
      <w:bookmarkStart w:id="117" w:name="_Toc26165"/>
      <w:bookmarkStart w:id="118" w:name="_Toc5694"/>
      <w:bookmarkStart w:id="119" w:name="_Toc585"/>
      <w:bookmarkStart w:id="120" w:name="_Toc11255"/>
      <w:bookmarkStart w:id="121" w:name="_Toc21724"/>
      <w:bookmarkStart w:id="122" w:name="_Toc10153"/>
      <w:bookmarkStart w:id="123" w:name="_Toc20397"/>
      <w:bookmarkStart w:id="124" w:name="_Toc9175"/>
      <w:bookmarkStart w:id="125" w:name="_Toc4460"/>
      <w:bookmarkStart w:id="126" w:name="_Toc17655"/>
      <w:bookmarkStart w:id="127" w:name="_Toc21230"/>
      <w:bookmarkStart w:id="128" w:name="_Toc25907"/>
      <w:bookmarkStart w:id="129" w:name="_Toc20253"/>
      <w:bookmarkStart w:id="130" w:name="_Toc25839"/>
      <w:bookmarkStart w:id="131" w:name="_Toc495246558"/>
      <w:bookmarkStart w:id="132" w:name="_Toc512955923"/>
      <w:r w:rsidRPr="0041793A">
        <w:rPr>
          <w:rFonts w:hint="eastAsia"/>
        </w:rPr>
        <w:t>1.2.1</w:t>
      </w:r>
      <w:r w:rsidR="001472C2">
        <w:rPr>
          <w:rFonts w:hint="eastAsia"/>
        </w:rPr>
        <w:t>信息整合</w:t>
      </w:r>
      <w:r w:rsidRPr="0041793A">
        <w:rPr>
          <w:rFonts w:hint="eastAsia"/>
        </w:rPr>
        <w:t>研究综述</w:t>
      </w:r>
      <w:bookmarkStart w:id="133" w:name="_Toc495246559"/>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rsidR="00AE5960" w:rsidRDefault="00070797" w:rsidP="004A044C">
      <w:pPr>
        <w:pStyle w:val="ac"/>
        <w:ind w:firstLine="480"/>
      </w:pPr>
      <w:r>
        <w:rPr>
          <w:rFonts w:hint="eastAsia"/>
        </w:rPr>
        <w:t>目前，国内外已形成对信息整合的系统化研究，从所查阅的近十年涉及</w:t>
      </w:r>
      <w:r w:rsidR="00634FA4" w:rsidRPr="00634FA4">
        <w:rPr>
          <w:rFonts w:hint="eastAsia"/>
        </w:rPr>
        <w:t>信息整合研究的文献来看，关于的信息整合</w:t>
      </w:r>
      <w:r>
        <w:rPr>
          <w:rFonts w:hint="eastAsia"/>
        </w:rPr>
        <w:t>的</w:t>
      </w:r>
      <w:r w:rsidR="00634FA4" w:rsidRPr="00634FA4">
        <w:rPr>
          <w:rFonts w:hint="eastAsia"/>
        </w:rPr>
        <w:t>研究主要包括对整合方法、整合模式、整合技术以及整合应用的研究。</w:t>
      </w:r>
    </w:p>
    <w:p w:rsidR="00AE5960" w:rsidRDefault="00AE5960" w:rsidP="00AE5960">
      <w:pPr>
        <w:pStyle w:val="ac"/>
        <w:ind w:firstLine="480"/>
      </w:pPr>
      <w:r>
        <w:rPr>
          <w:rFonts w:hint="eastAsia"/>
        </w:rPr>
        <w:t>（</w:t>
      </w:r>
      <w:r>
        <w:rPr>
          <w:rFonts w:hint="eastAsia"/>
        </w:rPr>
        <w:t>1</w:t>
      </w:r>
      <w:r>
        <w:rPr>
          <w:rFonts w:hint="eastAsia"/>
        </w:rPr>
        <w:t>）整合方法</w:t>
      </w:r>
    </w:p>
    <w:p w:rsidR="007B5981" w:rsidRDefault="00AE5960" w:rsidP="00D447D3">
      <w:pPr>
        <w:pStyle w:val="ac"/>
        <w:ind w:firstLine="480"/>
      </w:pPr>
      <w:r>
        <w:rPr>
          <w:rFonts w:hint="eastAsia"/>
        </w:rPr>
        <w:t>马文峰</w:t>
      </w:r>
      <w:r w:rsidR="003979A0" w:rsidRPr="00F96C56">
        <w:rPr>
          <w:rFonts w:hint="eastAsia"/>
          <w:vertAlign w:val="superscript"/>
        </w:rPr>
        <w:t>[</w:t>
      </w:r>
      <w:r w:rsidR="00106BEB" w:rsidRPr="00F96C56">
        <w:rPr>
          <w:rFonts w:hint="eastAsia"/>
          <w:vertAlign w:val="superscript"/>
        </w:rPr>
        <w:t>3</w:t>
      </w:r>
      <w:r w:rsidR="003979A0" w:rsidRPr="00F96C56">
        <w:rPr>
          <w:rFonts w:hint="eastAsia"/>
          <w:vertAlign w:val="superscript"/>
        </w:rPr>
        <w:t>]</w:t>
      </w:r>
      <w:r>
        <w:rPr>
          <w:rFonts w:hint="eastAsia"/>
        </w:rPr>
        <w:t>提出信息整合分为基于数据的信息整合、基于信息的信息整合和基于知识的信息整合。</w:t>
      </w:r>
      <w:r>
        <w:rPr>
          <w:rFonts w:hint="eastAsia"/>
        </w:rPr>
        <w:t>Rao S</w:t>
      </w:r>
      <w:r w:rsidR="003979A0" w:rsidRPr="00F96C56">
        <w:rPr>
          <w:rFonts w:hint="eastAsia"/>
          <w:vertAlign w:val="superscript"/>
        </w:rPr>
        <w:t>[</w:t>
      </w:r>
      <w:r w:rsidR="00106BEB" w:rsidRPr="00F96C56">
        <w:rPr>
          <w:rFonts w:hint="eastAsia"/>
          <w:vertAlign w:val="superscript"/>
        </w:rPr>
        <w:t>4</w:t>
      </w:r>
      <w:r w:rsidR="003979A0" w:rsidRPr="00F96C56">
        <w:rPr>
          <w:rFonts w:hint="eastAsia"/>
          <w:vertAlign w:val="superscript"/>
        </w:rPr>
        <w:t>]</w:t>
      </w:r>
      <w:r>
        <w:rPr>
          <w:rFonts w:hint="eastAsia"/>
        </w:rPr>
        <w:t>和</w:t>
      </w:r>
      <w:r>
        <w:rPr>
          <w:rFonts w:hint="eastAsia"/>
        </w:rPr>
        <w:t>Yarrow</w:t>
      </w:r>
      <w:r w:rsidR="003979A0" w:rsidRPr="00F96C56">
        <w:rPr>
          <w:rFonts w:hint="eastAsia"/>
          <w:vertAlign w:val="superscript"/>
        </w:rPr>
        <w:t>[</w:t>
      </w:r>
      <w:r w:rsidR="00106BEB" w:rsidRPr="00F96C56">
        <w:rPr>
          <w:rFonts w:hint="eastAsia"/>
          <w:vertAlign w:val="superscript"/>
        </w:rPr>
        <w:t>5</w:t>
      </w:r>
      <w:r w:rsidR="003979A0" w:rsidRPr="00F96C56">
        <w:rPr>
          <w:rFonts w:hint="eastAsia"/>
          <w:vertAlign w:val="superscript"/>
        </w:rPr>
        <w:t>]</w:t>
      </w:r>
      <w:r>
        <w:rPr>
          <w:rFonts w:hint="eastAsia"/>
        </w:rPr>
        <w:t>采用的主要方式是基于信息门户的整合，</w:t>
      </w:r>
      <w:r w:rsidR="005917EC">
        <w:rPr>
          <w:rFonts w:hint="eastAsia"/>
        </w:rPr>
        <w:t>从信息实体角度出发对资源进行组织并建立统一检索入口</w:t>
      </w:r>
      <w:r w:rsidR="005917EC" w:rsidRPr="005917EC">
        <w:rPr>
          <w:rFonts w:hint="eastAsia"/>
        </w:rPr>
        <w:t>。</w:t>
      </w:r>
      <w:r>
        <w:rPr>
          <w:rFonts w:hint="eastAsia"/>
        </w:rPr>
        <w:t>Alfredo J S</w:t>
      </w:r>
      <w:r w:rsidR="003979A0" w:rsidRPr="00F96C56">
        <w:rPr>
          <w:rFonts w:hint="eastAsia"/>
          <w:vertAlign w:val="superscript"/>
        </w:rPr>
        <w:t>[</w:t>
      </w:r>
      <w:r w:rsidR="00106BEB" w:rsidRPr="00F96C56">
        <w:rPr>
          <w:rFonts w:hint="eastAsia"/>
          <w:vertAlign w:val="superscript"/>
        </w:rPr>
        <w:t>6</w:t>
      </w:r>
      <w:r w:rsidR="003979A0" w:rsidRPr="00F96C56">
        <w:rPr>
          <w:rFonts w:hint="eastAsia"/>
          <w:vertAlign w:val="superscript"/>
        </w:rPr>
        <w:t>]</w:t>
      </w:r>
      <w:r w:rsidR="003C6860">
        <w:rPr>
          <w:rFonts w:hint="eastAsia"/>
        </w:rPr>
        <w:t>主要通过本体</w:t>
      </w:r>
      <w:r w:rsidR="003C6860">
        <w:rPr>
          <w:rFonts w:hint="eastAsia"/>
        </w:rPr>
        <w:lastRenderedPageBreak/>
        <w:t>技术实现信息资源的有效整合，并着重描述了整合中的实体及其关系的概念。</w:t>
      </w:r>
      <w:r>
        <w:rPr>
          <w:rFonts w:hint="eastAsia"/>
        </w:rPr>
        <w:t>郝欣等</w:t>
      </w:r>
      <w:r w:rsidR="003979A0" w:rsidRPr="00F96C56">
        <w:rPr>
          <w:rFonts w:hint="eastAsia"/>
          <w:vertAlign w:val="superscript"/>
        </w:rPr>
        <w:t>[</w:t>
      </w:r>
      <w:r w:rsidR="00106BEB" w:rsidRPr="00F96C56">
        <w:rPr>
          <w:rFonts w:hint="eastAsia"/>
          <w:vertAlign w:val="superscript"/>
        </w:rPr>
        <w:t>7</w:t>
      </w:r>
      <w:r w:rsidR="003979A0" w:rsidRPr="00F96C56">
        <w:rPr>
          <w:rFonts w:hint="eastAsia"/>
          <w:vertAlign w:val="superscript"/>
        </w:rPr>
        <w:t>]</w:t>
      </w:r>
      <w:r w:rsidR="00253C5D">
        <w:rPr>
          <w:rFonts w:hint="eastAsia"/>
        </w:rPr>
        <w:t>提出了</w:t>
      </w:r>
      <w:r w:rsidR="00C93012">
        <w:rPr>
          <w:rFonts w:hint="eastAsia"/>
        </w:rPr>
        <w:t>基于本体集成的资源模型，通过分析本体的全局模式解决了数字资源整合中的统一性和高效性问题</w:t>
      </w:r>
      <w:r>
        <w:rPr>
          <w:rFonts w:hint="eastAsia"/>
        </w:rPr>
        <w:t>。赵英等</w:t>
      </w:r>
      <w:r w:rsidR="003979A0" w:rsidRPr="00F96C56">
        <w:rPr>
          <w:rFonts w:hint="eastAsia"/>
          <w:vertAlign w:val="superscript"/>
        </w:rPr>
        <w:t>[</w:t>
      </w:r>
      <w:r w:rsidR="00106BEB" w:rsidRPr="00F96C56">
        <w:rPr>
          <w:rFonts w:hint="eastAsia"/>
          <w:vertAlign w:val="superscript"/>
        </w:rPr>
        <w:t>8</w:t>
      </w:r>
      <w:r w:rsidR="003979A0" w:rsidRPr="00F96C56">
        <w:rPr>
          <w:rFonts w:hint="eastAsia"/>
          <w:vertAlign w:val="superscript"/>
        </w:rPr>
        <w:t>]</w:t>
      </w:r>
      <w:r w:rsidR="00EE448A">
        <w:rPr>
          <w:rFonts w:hint="eastAsia"/>
        </w:rPr>
        <w:t>采用</w:t>
      </w:r>
      <w:r w:rsidR="00EE448A">
        <w:t>基于</w:t>
      </w:r>
      <w:r w:rsidR="00EE448A">
        <w:rPr>
          <w:rFonts w:hint="eastAsia"/>
        </w:rPr>
        <w:t>贝叶斯</w:t>
      </w:r>
      <w:r w:rsidR="00EE448A">
        <w:t>本体映射的方式来进行</w:t>
      </w:r>
      <w:r w:rsidR="00EE448A">
        <w:rPr>
          <w:rFonts w:hint="eastAsia"/>
        </w:rPr>
        <w:t>数字</w:t>
      </w:r>
      <w:r w:rsidR="00EE448A">
        <w:t>资源整合</w:t>
      </w:r>
      <w:r w:rsidR="00EE448A">
        <w:rPr>
          <w:rFonts w:hint="eastAsia"/>
        </w:rPr>
        <w:t>，即通过分析本体中概念节点及其对应关系，实现同类本体的转化及整合</w:t>
      </w:r>
      <w:r>
        <w:rPr>
          <w:rFonts w:hint="eastAsia"/>
        </w:rPr>
        <w:t>。崔伟等</w:t>
      </w:r>
      <w:r w:rsidR="003979A0" w:rsidRPr="00F96C56">
        <w:rPr>
          <w:rFonts w:hint="eastAsia"/>
          <w:vertAlign w:val="superscript"/>
        </w:rPr>
        <w:t>[</w:t>
      </w:r>
      <w:r w:rsidR="00106BEB" w:rsidRPr="00F96C56">
        <w:rPr>
          <w:rFonts w:hint="eastAsia"/>
          <w:vertAlign w:val="superscript"/>
        </w:rPr>
        <w:t>9</w:t>
      </w:r>
      <w:r w:rsidR="003979A0" w:rsidRPr="00F96C56">
        <w:rPr>
          <w:rFonts w:hint="eastAsia"/>
          <w:vertAlign w:val="superscript"/>
        </w:rPr>
        <w:t>]</w:t>
      </w:r>
      <w:r w:rsidR="001C2DEB">
        <w:rPr>
          <w:rFonts w:hint="eastAsia"/>
        </w:rPr>
        <w:t>提出了</w:t>
      </w:r>
      <w:r w:rsidR="001C2DEB" w:rsidRPr="001C2DEB">
        <w:rPr>
          <w:rFonts w:hint="eastAsia"/>
        </w:rPr>
        <w:t>基于知识链的数字资源整合概念</w:t>
      </w:r>
      <w:r w:rsidR="00985C64">
        <w:rPr>
          <w:rFonts w:hint="eastAsia"/>
        </w:rPr>
        <w:t>，</w:t>
      </w:r>
      <w:r w:rsidR="001C2DEB">
        <w:rPr>
          <w:rFonts w:hint="eastAsia"/>
        </w:rPr>
        <w:t>并</w:t>
      </w:r>
      <w:r w:rsidR="001C2DEB" w:rsidRPr="001C2DEB">
        <w:rPr>
          <w:rFonts w:hint="eastAsia"/>
        </w:rPr>
        <w:t>构建了</w:t>
      </w:r>
      <w:r w:rsidR="00985C64">
        <w:rPr>
          <w:rFonts w:hint="eastAsia"/>
        </w:rPr>
        <w:t>数字资源</w:t>
      </w:r>
      <w:r w:rsidR="001C2DEB" w:rsidRPr="001C2DEB">
        <w:rPr>
          <w:rFonts w:hint="eastAsia"/>
        </w:rPr>
        <w:t>整合模型</w:t>
      </w:r>
      <w:r w:rsidR="001C2DEB">
        <w:rPr>
          <w:rFonts w:hint="eastAsia"/>
        </w:rPr>
        <w:t>，该模型可以有效提高数字资源的使用率</w:t>
      </w:r>
      <w:r>
        <w:rPr>
          <w:rFonts w:hint="eastAsia"/>
        </w:rPr>
        <w:t>。吕莉媛</w:t>
      </w:r>
      <w:r w:rsidR="003979A0" w:rsidRPr="00F96C56">
        <w:rPr>
          <w:rFonts w:hint="eastAsia"/>
          <w:vertAlign w:val="superscript"/>
        </w:rPr>
        <w:t>[</w:t>
      </w:r>
      <w:r w:rsidR="00106BEB" w:rsidRPr="00F96C56">
        <w:rPr>
          <w:rFonts w:hint="eastAsia"/>
          <w:vertAlign w:val="superscript"/>
        </w:rPr>
        <w:t>10</w:t>
      </w:r>
      <w:r w:rsidR="003979A0" w:rsidRPr="00F96C56">
        <w:rPr>
          <w:rFonts w:hint="eastAsia"/>
          <w:vertAlign w:val="superscript"/>
        </w:rPr>
        <w:t>]</w:t>
      </w:r>
      <w:r w:rsidR="00985C64">
        <w:rPr>
          <w:rFonts w:hint="eastAsia"/>
        </w:rPr>
        <w:t>利用自组织理论重组数字资源，使其形成统一的组织结构，并在此基础上构建了图书馆数字资源整合系统。</w:t>
      </w:r>
      <w:r>
        <w:rPr>
          <w:rFonts w:hint="eastAsia"/>
        </w:rPr>
        <w:t>刘胜、陈定权等</w:t>
      </w:r>
      <w:r w:rsidR="003979A0" w:rsidRPr="00F96C56">
        <w:rPr>
          <w:rFonts w:hint="eastAsia"/>
          <w:vertAlign w:val="superscript"/>
        </w:rPr>
        <w:t>[</w:t>
      </w:r>
      <w:r w:rsidR="00106BEB" w:rsidRPr="00F96C56">
        <w:rPr>
          <w:rFonts w:hint="eastAsia"/>
          <w:vertAlign w:val="superscript"/>
        </w:rPr>
        <w:t>11</w:t>
      </w:r>
      <w:r w:rsidR="003979A0" w:rsidRPr="00F96C56">
        <w:rPr>
          <w:rFonts w:hint="eastAsia"/>
          <w:vertAlign w:val="superscript"/>
        </w:rPr>
        <w:t>]</w:t>
      </w:r>
      <w:r w:rsidR="00D447D3">
        <w:rPr>
          <w:rFonts w:hint="eastAsia"/>
        </w:rPr>
        <w:t>将</w:t>
      </w:r>
      <w:r w:rsidR="00D447D3">
        <w:t>开放式参考链接技术</w:t>
      </w:r>
      <w:r w:rsidR="00D447D3">
        <w:rPr>
          <w:rFonts w:hint="eastAsia"/>
        </w:rPr>
        <w:t>运用到数字资源整合中，并提出了具体实现方案</w:t>
      </w:r>
      <w:r w:rsidR="007B5981">
        <w:rPr>
          <w:rFonts w:hint="eastAsia"/>
        </w:rPr>
        <w:t>，该方案可以为用户提供个性化的资源推送服务</w:t>
      </w:r>
      <w:r>
        <w:rPr>
          <w:rFonts w:hint="eastAsia"/>
        </w:rPr>
        <w:t>。</w:t>
      </w:r>
      <w:proofErr w:type="gramStart"/>
      <w:r>
        <w:rPr>
          <w:rFonts w:hint="eastAsia"/>
        </w:rPr>
        <w:t>郑燃等</w:t>
      </w:r>
      <w:proofErr w:type="gramEnd"/>
      <w:r w:rsidR="003979A0" w:rsidRPr="00F96C56">
        <w:rPr>
          <w:rFonts w:hint="eastAsia"/>
          <w:vertAlign w:val="superscript"/>
        </w:rPr>
        <w:t>[</w:t>
      </w:r>
      <w:r w:rsidR="00106BEB" w:rsidRPr="00F96C56">
        <w:rPr>
          <w:rFonts w:hint="eastAsia"/>
          <w:vertAlign w:val="superscript"/>
        </w:rPr>
        <w:t>12</w:t>
      </w:r>
      <w:r w:rsidR="003979A0" w:rsidRPr="00F96C56">
        <w:rPr>
          <w:rFonts w:hint="eastAsia"/>
          <w:vertAlign w:val="superscript"/>
        </w:rPr>
        <w:t>]</w:t>
      </w:r>
      <w:r w:rsidR="00090C62">
        <w:rPr>
          <w:rFonts w:hint="eastAsia"/>
        </w:rPr>
        <w:t>提出关联技术可以有效提高数字资源整合效率，并</w:t>
      </w:r>
      <w:r w:rsidR="00C25AE4">
        <w:rPr>
          <w:rFonts w:hint="eastAsia"/>
        </w:rPr>
        <w:t>构建了</w:t>
      </w:r>
      <w:r w:rsidR="00090C62" w:rsidRPr="00090C62">
        <w:rPr>
          <w:rFonts w:hint="eastAsia"/>
        </w:rPr>
        <w:t>基于关联数据的图书馆、档案馆和博物馆数字资源整合模式</w:t>
      </w:r>
      <w:r w:rsidR="00C25AE4">
        <w:rPr>
          <w:rFonts w:hint="eastAsia"/>
        </w:rPr>
        <w:t>。</w:t>
      </w:r>
    </w:p>
    <w:p w:rsidR="00AE5960" w:rsidRDefault="00AE5960" w:rsidP="00AE5960">
      <w:pPr>
        <w:pStyle w:val="ac"/>
        <w:ind w:firstLine="480"/>
      </w:pPr>
      <w:r>
        <w:rPr>
          <w:rFonts w:hint="eastAsia"/>
        </w:rPr>
        <w:t>（</w:t>
      </w:r>
      <w:r>
        <w:rPr>
          <w:rFonts w:hint="eastAsia"/>
        </w:rPr>
        <w:t>2</w:t>
      </w:r>
      <w:r>
        <w:rPr>
          <w:rFonts w:hint="eastAsia"/>
        </w:rPr>
        <w:t>）整合模式</w:t>
      </w:r>
    </w:p>
    <w:p w:rsidR="00AE5960" w:rsidRDefault="009433FE" w:rsidP="005C2290">
      <w:pPr>
        <w:pStyle w:val="ac"/>
        <w:ind w:firstLine="480"/>
      </w:pPr>
      <w:r>
        <w:rPr>
          <w:rFonts w:hint="eastAsia"/>
        </w:rPr>
        <w:t>信息</w:t>
      </w:r>
      <w:r w:rsidR="00AE5960">
        <w:rPr>
          <w:rFonts w:hint="eastAsia"/>
        </w:rPr>
        <w:t>的整合模式又分为面向内容</w:t>
      </w:r>
      <w:r w:rsidR="00594617">
        <w:rPr>
          <w:rFonts w:hint="eastAsia"/>
        </w:rPr>
        <w:t>的信息整合模式、面向对象的信息</w:t>
      </w:r>
      <w:r w:rsidR="00AE5960">
        <w:rPr>
          <w:rFonts w:hint="eastAsia"/>
        </w:rPr>
        <w:t>整合模式以及面向服务的</w:t>
      </w:r>
      <w:r w:rsidR="00695F3E">
        <w:rPr>
          <w:rFonts w:hint="eastAsia"/>
        </w:rPr>
        <w:t>信息</w:t>
      </w:r>
      <w:r w:rsidR="00AE5960">
        <w:rPr>
          <w:rFonts w:hint="eastAsia"/>
        </w:rPr>
        <w:t>整合模式。</w:t>
      </w:r>
      <w:r w:rsidR="00AE5960">
        <w:rPr>
          <w:rFonts w:hint="eastAsia"/>
        </w:rPr>
        <w:t>K Liston</w:t>
      </w:r>
      <w:r w:rsidR="003979A0" w:rsidRPr="00F96C56">
        <w:rPr>
          <w:rFonts w:hint="eastAsia"/>
          <w:vertAlign w:val="superscript"/>
        </w:rPr>
        <w:t>[</w:t>
      </w:r>
      <w:r w:rsidR="00F14C84" w:rsidRPr="00F96C56">
        <w:rPr>
          <w:rFonts w:hint="eastAsia"/>
          <w:vertAlign w:val="superscript"/>
        </w:rPr>
        <w:t>13</w:t>
      </w:r>
      <w:r w:rsidR="003979A0" w:rsidRPr="00F96C56">
        <w:rPr>
          <w:rFonts w:hint="eastAsia"/>
          <w:vertAlign w:val="superscript"/>
        </w:rPr>
        <w:t>]</w:t>
      </w:r>
      <w:r w:rsidR="00AE5960">
        <w:rPr>
          <w:rFonts w:hint="eastAsia"/>
        </w:rPr>
        <w:t>认为美国高校信息化建设已经比较完善，但是高校数据库中大量信息处于闲置状态，希望通过合理进行高校信息的数据整合，根据用户的实际需要，挖掘出更加有价值的数据信息。周丽琴</w:t>
      </w:r>
      <w:r w:rsidR="003979A0" w:rsidRPr="00F96C56">
        <w:rPr>
          <w:rFonts w:hint="eastAsia"/>
          <w:vertAlign w:val="superscript"/>
        </w:rPr>
        <w:t>[</w:t>
      </w:r>
      <w:r w:rsidR="00F14C84" w:rsidRPr="00F96C56">
        <w:rPr>
          <w:rFonts w:hint="eastAsia"/>
          <w:vertAlign w:val="superscript"/>
        </w:rPr>
        <w:t>14</w:t>
      </w:r>
      <w:r w:rsidR="003979A0" w:rsidRPr="00F96C56">
        <w:rPr>
          <w:rFonts w:hint="eastAsia"/>
          <w:vertAlign w:val="superscript"/>
        </w:rPr>
        <w:t>]</w:t>
      </w:r>
      <w:r w:rsidR="00AE5960">
        <w:rPr>
          <w:rFonts w:hint="eastAsia"/>
        </w:rPr>
        <w:t>认为高校应从市场需求出发，利用现代信息技术、网络技术，对校内外分散的、多样的、异构的、多变的科技信息资源进行整合和共享。唐振宇等</w:t>
      </w:r>
      <w:r w:rsidR="003979A0" w:rsidRPr="00F96C56">
        <w:rPr>
          <w:rFonts w:hint="eastAsia"/>
          <w:vertAlign w:val="superscript"/>
        </w:rPr>
        <w:t>[</w:t>
      </w:r>
      <w:r w:rsidR="00F14C84" w:rsidRPr="00F96C56">
        <w:rPr>
          <w:rFonts w:hint="eastAsia"/>
          <w:vertAlign w:val="superscript"/>
        </w:rPr>
        <w:t>15</w:t>
      </w:r>
      <w:r w:rsidR="003979A0" w:rsidRPr="00F96C56">
        <w:rPr>
          <w:rFonts w:hint="eastAsia"/>
          <w:vertAlign w:val="superscript"/>
        </w:rPr>
        <w:t>]</w:t>
      </w:r>
      <w:r w:rsidR="00B914EB">
        <w:rPr>
          <w:rFonts w:hint="eastAsia"/>
        </w:rPr>
        <w:t>通过分析</w:t>
      </w:r>
      <w:r w:rsidR="00B914EB" w:rsidRPr="00B914EB">
        <w:rPr>
          <w:rFonts w:hint="eastAsia"/>
        </w:rPr>
        <w:t>高校图书馆读者</w:t>
      </w:r>
      <w:r w:rsidR="00B914EB">
        <w:rPr>
          <w:rFonts w:hint="eastAsia"/>
        </w:rPr>
        <w:t>实际需求，提出了</w:t>
      </w:r>
      <w:r w:rsidR="00B914EB" w:rsidRPr="00B914EB">
        <w:rPr>
          <w:rFonts w:hint="eastAsia"/>
        </w:rPr>
        <w:t>基于个性化信息服务的大学图书馆信息资源整合</w:t>
      </w:r>
      <w:r w:rsidR="00966E39">
        <w:rPr>
          <w:rFonts w:hint="eastAsia"/>
        </w:rPr>
        <w:t>，真正实现了以读者需求为导向的服务模式</w:t>
      </w:r>
      <w:r w:rsidR="00AE5960">
        <w:rPr>
          <w:rFonts w:hint="eastAsia"/>
        </w:rPr>
        <w:t>。徐琦</w:t>
      </w:r>
      <w:r w:rsidR="003979A0" w:rsidRPr="00F96C56">
        <w:rPr>
          <w:rFonts w:hint="eastAsia"/>
          <w:vertAlign w:val="superscript"/>
        </w:rPr>
        <w:t>[</w:t>
      </w:r>
      <w:r w:rsidR="00F14C84" w:rsidRPr="00F96C56">
        <w:rPr>
          <w:rFonts w:hint="eastAsia"/>
          <w:vertAlign w:val="superscript"/>
        </w:rPr>
        <w:t>16</w:t>
      </w:r>
      <w:r w:rsidR="003979A0" w:rsidRPr="00F96C56">
        <w:rPr>
          <w:rFonts w:hint="eastAsia"/>
          <w:vertAlign w:val="superscript"/>
        </w:rPr>
        <w:t>]</w:t>
      </w:r>
      <w:r w:rsidR="005C2290">
        <w:rPr>
          <w:rFonts w:hint="eastAsia"/>
        </w:rPr>
        <w:t>提出了一种大数据环境下基于</w:t>
      </w:r>
      <w:proofErr w:type="gramStart"/>
      <w:r w:rsidR="005C2290">
        <w:rPr>
          <w:rFonts w:hint="eastAsia"/>
        </w:rPr>
        <w:t>云技术</w:t>
      </w:r>
      <w:proofErr w:type="gramEnd"/>
      <w:r w:rsidR="005C2290">
        <w:rPr>
          <w:rFonts w:hint="eastAsia"/>
        </w:rPr>
        <w:t>的高校数据整合和共享平台。该平台通过建立规范化的组织架构，实现资源的高效流动，为高校的管理决策提供辅助支持</w:t>
      </w:r>
      <w:r w:rsidR="00AE5960">
        <w:rPr>
          <w:rFonts w:hint="eastAsia"/>
        </w:rPr>
        <w:t>。</w:t>
      </w:r>
    </w:p>
    <w:p w:rsidR="00AE5960" w:rsidRDefault="00AE5960" w:rsidP="00AE5960">
      <w:pPr>
        <w:pStyle w:val="ac"/>
        <w:ind w:firstLine="480"/>
      </w:pPr>
      <w:r>
        <w:rPr>
          <w:rFonts w:hint="eastAsia"/>
        </w:rPr>
        <w:t>（</w:t>
      </w:r>
      <w:r>
        <w:rPr>
          <w:rFonts w:hint="eastAsia"/>
        </w:rPr>
        <w:t>3</w:t>
      </w:r>
      <w:r>
        <w:rPr>
          <w:rFonts w:hint="eastAsia"/>
        </w:rPr>
        <w:t>）整合技术</w:t>
      </w:r>
    </w:p>
    <w:p w:rsidR="00AE5960" w:rsidRDefault="00AE5960" w:rsidP="00762530">
      <w:pPr>
        <w:pStyle w:val="ac"/>
        <w:ind w:firstLine="480"/>
      </w:pPr>
      <w:r>
        <w:rPr>
          <w:rFonts w:hint="eastAsia"/>
        </w:rPr>
        <w:t>实现信息整合的技术有数据仓库技术</w:t>
      </w:r>
      <w:r w:rsidR="003979A0" w:rsidRPr="00F96C56">
        <w:rPr>
          <w:rFonts w:hint="eastAsia"/>
          <w:vertAlign w:val="superscript"/>
        </w:rPr>
        <w:t>[</w:t>
      </w:r>
      <w:r w:rsidR="00B14791" w:rsidRPr="00F96C56">
        <w:rPr>
          <w:rFonts w:hint="eastAsia"/>
          <w:vertAlign w:val="superscript"/>
        </w:rPr>
        <w:t>17</w:t>
      </w:r>
      <w:r w:rsidR="003979A0" w:rsidRPr="00F96C56">
        <w:rPr>
          <w:rFonts w:hint="eastAsia"/>
          <w:vertAlign w:val="superscript"/>
        </w:rPr>
        <w:t>]</w:t>
      </w:r>
      <w:r>
        <w:rPr>
          <w:rFonts w:hint="eastAsia"/>
        </w:rPr>
        <w:t>、数据挖掘技术</w:t>
      </w:r>
      <w:r w:rsidR="003979A0" w:rsidRPr="00F96C56">
        <w:rPr>
          <w:rFonts w:hint="eastAsia"/>
          <w:vertAlign w:val="superscript"/>
        </w:rPr>
        <w:t>[</w:t>
      </w:r>
      <w:r w:rsidR="00B14791" w:rsidRPr="00F96C56">
        <w:rPr>
          <w:rFonts w:hint="eastAsia"/>
          <w:vertAlign w:val="superscript"/>
        </w:rPr>
        <w:t>18</w:t>
      </w:r>
      <w:r w:rsidR="003979A0" w:rsidRPr="00F96C56">
        <w:rPr>
          <w:rFonts w:hint="eastAsia"/>
          <w:vertAlign w:val="superscript"/>
        </w:rPr>
        <w:t>]</w:t>
      </w:r>
      <w:r>
        <w:rPr>
          <w:rFonts w:hint="eastAsia"/>
        </w:rPr>
        <w:t>、</w:t>
      </w:r>
      <w:r>
        <w:rPr>
          <w:rFonts w:hint="eastAsia"/>
        </w:rPr>
        <w:t>SOA</w:t>
      </w:r>
      <w:r>
        <w:rPr>
          <w:rFonts w:hint="eastAsia"/>
        </w:rPr>
        <w:t>架构</w:t>
      </w:r>
      <w:r w:rsidR="003979A0" w:rsidRPr="00F96C56">
        <w:rPr>
          <w:rFonts w:hint="eastAsia"/>
          <w:vertAlign w:val="superscript"/>
        </w:rPr>
        <w:t>[</w:t>
      </w:r>
      <w:r w:rsidR="00B14791" w:rsidRPr="00F96C56">
        <w:rPr>
          <w:rFonts w:hint="eastAsia"/>
          <w:vertAlign w:val="superscript"/>
        </w:rPr>
        <w:t>19-20</w:t>
      </w:r>
      <w:r w:rsidR="003979A0" w:rsidRPr="00F96C56">
        <w:rPr>
          <w:rFonts w:hint="eastAsia"/>
          <w:vertAlign w:val="superscript"/>
        </w:rPr>
        <w:t>]</w:t>
      </w:r>
      <w:r>
        <w:rPr>
          <w:rFonts w:hint="eastAsia"/>
        </w:rPr>
        <w:t>、中间件技术</w:t>
      </w:r>
      <w:r w:rsidR="003979A0" w:rsidRPr="00F96C56">
        <w:rPr>
          <w:rFonts w:hint="eastAsia"/>
          <w:vertAlign w:val="superscript"/>
        </w:rPr>
        <w:t>[</w:t>
      </w:r>
      <w:r w:rsidR="00B14791" w:rsidRPr="00F96C56">
        <w:rPr>
          <w:rFonts w:hint="eastAsia"/>
          <w:vertAlign w:val="superscript"/>
        </w:rPr>
        <w:t>21</w:t>
      </w:r>
      <w:r w:rsidR="003979A0" w:rsidRPr="00F96C56">
        <w:rPr>
          <w:rFonts w:hint="eastAsia"/>
          <w:vertAlign w:val="superscript"/>
        </w:rPr>
        <w:t>]</w:t>
      </w:r>
      <w:r>
        <w:rPr>
          <w:rFonts w:hint="eastAsia"/>
        </w:rPr>
        <w:t>、</w:t>
      </w:r>
      <w:r>
        <w:rPr>
          <w:rFonts w:hint="eastAsia"/>
        </w:rPr>
        <w:t>XML</w:t>
      </w:r>
      <w:r>
        <w:rPr>
          <w:rFonts w:hint="eastAsia"/>
        </w:rPr>
        <w:t>技术</w:t>
      </w:r>
      <w:r w:rsidR="003979A0" w:rsidRPr="00F96C56">
        <w:rPr>
          <w:rFonts w:hint="eastAsia"/>
          <w:vertAlign w:val="superscript"/>
        </w:rPr>
        <w:t>[</w:t>
      </w:r>
      <w:r w:rsidR="00B14791" w:rsidRPr="00F96C56">
        <w:rPr>
          <w:rFonts w:hint="eastAsia"/>
          <w:vertAlign w:val="superscript"/>
        </w:rPr>
        <w:t>22</w:t>
      </w:r>
      <w:r w:rsidR="003979A0" w:rsidRPr="00F96C56">
        <w:rPr>
          <w:rFonts w:hint="eastAsia"/>
          <w:vertAlign w:val="superscript"/>
        </w:rPr>
        <w:t>]</w:t>
      </w:r>
      <w:r>
        <w:rPr>
          <w:rFonts w:hint="eastAsia"/>
        </w:rPr>
        <w:t>和搜索引擎技术</w:t>
      </w:r>
      <w:r w:rsidR="003979A0" w:rsidRPr="00F96C56">
        <w:rPr>
          <w:rFonts w:hint="eastAsia"/>
          <w:vertAlign w:val="superscript"/>
        </w:rPr>
        <w:t>[</w:t>
      </w:r>
      <w:r w:rsidR="00B14791" w:rsidRPr="00F96C56">
        <w:rPr>
          <w:rFonts w:hint="eastAsia"/>
          <w:vertAlign w:val="superscript"/>
        </w:rPr>
        <w:t>23</w:t>
      </w:r>
      <w:r w:rsidR="003979A0" w:rsidRPr="00F96C56">
        <w:rPr>
          <w:rFonts w:hint="eastAsia"/>
          <w:vertAlign w:val="superscript"/>
        </w:rPr>
        <w:t>]</w:t>
      </w:r>
      <w:r>
        <w:rPr>
          <w:rFonts w:hint="eastAsia"/>
        </w:rPr>
        <w:t>。</w:t>
      </w:r>
      <w:r>
        <w:rPr>
          <w:rFonts w:hint="eastAsia"/>
        </w:rPr>
        <w:t>Robert</w:t>
      </w:r>
      <w:r w:rsidR="003979A0" w:rsidRPr="00F96C56">
        <w:rPr>
          <w:rFonts w:hint="eastAsia"/>
          <w:vertAlign w:val="superscript"/>
        </w:rPr>
        <w:t>[</w:t>
      </w:r>
      <w:r w:rsidR="00F14C84" w:rsidRPr="00F96C56">
        <w:rPr>
          <w:rFonts w:hint="eastAsia"/>
          <w:vertAlign w:val="superscript"/>
        </w:rPr>
        <w:t>24</w:t>
      </w:r>
      <w:r w:rsidR="003979A0" w:rsidRPr="00F96C56">
        <w:rPr>
          <w:rFonts w:hint="eastAsia"/>
          <w:vertAlign w:val="superscript"/>
        </w:rPr>
        <w:t>]</w:t>
      </w:r>
      <w:r>
        <w:rPr>
          <w:rFonts w:hint="eastAsia"/>
        </w:rPr>
        <w:t>认为</w:t>
      </w:r>
      <w:r w:rsidR="00762530">
        <w:rPr>
          <w:rFonts w:hint="eastAsia"/>
        </w:rPr>
        <w:t>数据仓库技术能有效解决异构信息资源的统一存储问题，可以为后续的数据挖掘和知识发现提供有利支持。</w:t>
      </w:r>
      <w:r>
        <w:rPr>
          <w:rFonts w:hint="eastAsia"/>
        </w:rPr>
        <w:t>Garber</w:t>
      </w:r>
      <w:r w:rsidR="003979A0" w:rsidRPr="00F96C56">
        <w:rPr>
          <w:rFonts w:hint="eastAsia"/>
          <w:vertAlign w:val="superscript"/>
        </w:rPr>
        <w:t>[</w:t>
      </w:r>
      <w:r w:rsidR="00F14C84" w:rsidRPr="00F96C56">
        <w:rPr>
          <w:rFonts w:hint="eastAsia"/>
          <w:vertAlign w:val="superscript"/>
        </w:rPr>
        <w:t>25</w:t>
      </w:r>
      <w:r w:rsidR="003979A0" w:rsidRPr="00F96C56">
        <w:rPr>
          <w:rFonts w:hint="eastAsia"/>
          <w:vertAlign w:val="superscript"/>
        </w:rPr>
        <w:t>]</w:t>
      </w:r>
      <w:r>
        <w:rPr>
          <w:rFonts w:hint="eastAsia"/>
        </w:rPr>
        <w:t>使用爬虫技术对美国高校数据库经常调用的信息资源进行整合，再利用大数据技术对其数据的特点进行分析和学习，以了解高校数据库资源整合的新特点和发展方向。</w:t>
      </w:r>
      <w:proofErr w:type="gramStart"/>
      <w:r>
        <w:rPr>
          <w:rFonts w:hint="eastAsia"/>
        </w:rPr>
        <w:t>丛培林</w:t>
      </w:r>
      <w:proofErr w:type="gramEnd"/>
      <w:r w:rsidR="003979A0" w:rsidRPr="00F96C56">
        <w:rPr>
          <w:rFonts w:hint="eastAsia"/>
          <w:vertAlign w:val="superscript"/>
        </w:rPr>
        <w:t>[</w:t>
      </w:r>
      <w:r w:rsidR="00F14C84" w:rsidRPr="00F96C56">
        <w:rPr>
          <w:rFonts w:hint="eastAsia"/>
          <w:vertAlign w:val="superscript"/>
        </w:rPr>
        <w:t>26</w:t>
      </w:r>
      <w:r w:rsidR="003979A0" w:rsidRPr="00F96C56">
        <w:rPr>
          <w:rFonts w:hint="eastAsia"/>
          <w:vertAlign w:val="superscript"/>
        </w:rPr>
        <w:t>]</w:t>
      </w:r>
      <w:r>
        <w:rPr>
          <w:rFonts w:hint="eastAsia"/>
        </w:rPr>
        <w:t>以</w:t>
      </w:r>
      <w:r>
        <w:rPr>
          <w:rFonts w:hint="eastAsia"/>
        </w:rPr>
        <w:t>SOA</w:t>
      </w:r>
      <w:r>
        <w:rPr>
          <w:rFonts w:hint="eastAsia"/>
        </w:rPr>
        <w:t>为指导，利用</w:t>
      </w:r>
      <w:r>
        <w:rPr>
          <w:rFonts w:hint="eastAsia"/>
        </w:rPr>
        <w:t xml:space="preserve"> XML</w:t>
      </w:r>
      <w:r>
        <w:rPr>
          <w:rFonts w:hint="eastAsia"/>
        </w:rPr>
        <w:t>、</w:t>
      </w:r>
      <w:r>
        <w:rPr>
          <w:rFonts w:hint="eastAsia"/>
        </w:rPr>
        <w:t>Web Service</w:t>
      </w:r>
      <w:r>
        <w:rPr>
          <w:rFonts w:hint="eastAsia"/>
        </w:rPr>
        <w:t>技术，将各应用系统整合到统一的</w:t>
      </w:r>
      <w:r>
        <w:rPr>
          <w:rFonts w:hint="eastAsia"/>
        </w:rPr>
        <w:t>Web</w:t>
      </w:r>
      <w:r>
        <w:rPr>
          <w:rFonts w:hint="eastAsia"/>
        </w:rPr>
        <w:t>应用平台上实现各应用系统间的数据交流，最终实现整个校内系统的整合目标。杨小燕等</w:t>
      </w:r>
      <w:r w:rsidR="003979A0" w:rsidRPr="00F96C56">
        <w:rPr>
          <w:rFonts w:hint="eastAsia"/>
          <w:vertAlign w:val="superscript"/>
        </w:rPr>
        <w:t>[</w:t>
      </w:r>
      <w:r w:rsidR="00F14C84" w:rsidRPr="00F96C56">
        <w:rPr>
          <w:rFonts w:hint="eastAsia"/>
          <w:vertAlign w:val="superscript"/>
        </w:rPr>
        <w:t>27</w:t>
      </w:r>
      <w:r w:rsidR="003979A0" w:rsidRPr="00F96C56">
        <w:rPr>
          <w:rFonts w:hint="eastAsia"/>
          <w:vertAlign w:val="superscript"/>
        </w:rPr>
        <w:t>]</w:t>
      </w:r>
      <w:r w:rsidR="003C2AB3">
        <w:rPr>
          <w:rFonts w:hint="eastAsia"/>
        </w:rPr>
        <w:t>阐述了大数据技术的发展为高校信息资源的整合提供了有力支持</w:t>
      </w:r>
      <w:r>
        <w:rPr>
          <w:rFonts w:hint="eastAsia"/>
        </w:rPr>
        <w:t>，</w:t>
      </w:r>
      <w:r w:rsidR="003C2AB3">
        <w:rPr>
          <w:rFonts w:hint="eastAsia"/>
        </w:rPr>
        <w:t>并充分运用云计算技术提出了</w:t>
      </w:r>
      <w:r>
        <w:rPr>
          <w:rFonts w:hint="eastAsia"/>
        </w:rPr>
        <w:t>高校信息平台资源整合方案。</w:t>
      </w:r>
    </w:p>
    <w:p w:rsidR="008C68E9" w:rsidRDefault="008C68E9" w:rsidP="00762530">
      <w:pPr>
        <w:pStyle w:val="ac"/>
        <w:ind w:firstLine="480"/>
      </w:pPr>
    </w:p>
    <w:p w:rsidR="00AE5960" w:rsidRDefault="00AE5960" w:rsidP="00AE5960">
      <w:pPr>
        <w:pStyle w:val="ac"/>
        <w:ind w:firstLine="480"/>
      </w:pPr>
      <w:r>
        <w:rPr>
          <w:rFonts w:hint="eastAsia"/>
        </w:rPr>
        <w:lastRenderedPageBreak/>
        <w:t>（</w:t>
      </w:r>
      <w:r>
        <w:rPr>
          <w:rFonts w:hint="eastAsia"/>
        </w:rPr>
        <w:t>4</w:t>
      </w:r>
      <w:r>
        <w:rPr>
          <w:rFonts w:hint="eastAsia"/>
        </w:rPr>
        <w:t>）整合应用</w:t>
      </w:r>
    </w:p>
    <w:p w:rsidR="00AE5960" w:rsidRDefault="00AE5960" w:rsidP="00AF1087">
      <w:pPr>
        <w:pStyle w:val="ac"/>
        <w:ind w:firstLine="480"/>
      </w:pPr>
      <w:r>
        <w:rPr>
          <w:rFonts w:hint="eastAsia"/>
        </w:rPr>
        <w:t>信息整合主要应用于用户服务、知识管理和企业决策</w:t>
      </w:r>
      <w:r w:rsidR="009413F9">
        <w:rPr>
          <w:rFonts w:hint="eastAsia"/>
        </w:rPr>
        <w:t>中</w:t>
      </w:r>
      <w:r>
        <w:rPr>
          <w:rFonts w:hint="eastAsia"/>
        </w:rPr>
        <w:t>。</w:t>
      </w:r>
      <w:proofErr w:type="gramStart"/>
      <w:r>
        <w:rPr>
          <w:rFonts w:hint="eastAsia"/>
        </w:rPr>
        <w:t>汪会玲</w:t>
      </w:r>
      <w:proofErr w:type="gramEnd"/>
      <w:r>
        <w:rPr>
          <w:rFonts w:hint="eastAsia"/>
        </w:rPr>
        <w:t>等</w:t>
      </w:r>
      <w:r w:rsidR="003979A0" w:rsidRPr="00F96C56">
        <w:rPr>
          <w:rFonts w:hint="eastAsia"/>
          <w:vertAlign w:val="superscript"/>
        </w:rPr>
        <w:t>[</w:t>
      </w:r>
      <w:r w:rsidR="004D70F5" w:rsidRPr="00F96C56">
        <w:rPr>
          <w:rFonts w:hint="eastAsia"/>
          <w:vertAlign w:val="superscript"/>
        </w:rPr>
        <w:t>28</w:t>
      </w:r>
      <w:r w:rsidR="003979A0" w:rsidRPr="00F96C56">
        <w:rPr>
          <w:rFonts w:hint="eastAsia"/>
          <w:vertAlign w:val="superscript"/>
        </w:rPr>
        <w:t>]</w:t>
      </w:r>
      <w:r w:rsidR="005C0E10">
        <w:rPr>
          <w:rFonts w:hint="eastAsia"/>
        </w:rPr>
        <w:t>认为信息资源整合应以用户为核心，并提出了面向用户的信息资源整合系统模型。通过用户参与，可以加快设计过程、节约开发成本。</w:t>
      </w:r>
      <w:proofErr w:type="gramStart"/>
      <w:r>
        <w:rPr>
          <w:rFonts w:hint="eastAsia"/>
        </w:rPr>
        <w:t>钱庆等</w:t>
      </w:r>
      <w:proofErr w:type="gramEnd"/>
      <w:r w:rsidR="003979A0" w:rsidRPr="00F96C56">
        <w:rPr>
          <w:rFonts w:hint="eastAsia"/>
          <w:vertAlign w:val="superscript"/>
        </w:rPr>
        <w:t>[</w:t>
      </w:r>
      <w:r w:rsidR="004D70F5" w:rsidRPr="00F96C56">
        <w:rPr>
          <w:rFonts w:hint="eastAsia"/>
          <w:vertAlign w:val="superscript"/>
        </w:rPr>
        <w:t>29</w:t>
      </w:r>
      <w:r w:rsidR="003979A0" w:rsidRPr="00F96C56">
        <w:rPr>
          <w:rFonts w:hint="eastAsia"/>
          <w:vertAlign w:val="superscript"/>
        </w:rPr>
        <w:t>]</w:t>
      </w:r>
      <w:r w:rsidR="00D377D2">
        <w:rPr>
          <w:rFonts w:hint="eastAsia"/>
        </w:rPr>
        <w:t>介绍了</w:t>
      </w:r>
      <w:r w:rsidR="00D377D2">
        <w:t>中国医学科学院医学信息研究所自建</w:t>
      </w:r>
      <w:r w:rsidR="00D377D2">
        <w:rPr>
          <w:rFonts w:hint="eastAsia"/>
        </w:rPr>
        <w:t>的</w:t>
      </w:r>
      <w:r w:rsidR="00D377D2">
        <w:t>信息资源整合平台</w:t>
      </w:r>
      <w:r w:rsidR="00D377D2">
        <w:rPr>
          <w:rFonts w:hint="eastAsia"/>
        </w:rPr>
        <w:t>，该平台可充分实现用户的个性化需求和特色服务。</w:t>
      </w:r>
      <w:r w:rsidR="003849E6">
        <w:rPr>
          <w:rFonts w:hint="eastAsia"/>
        </w:rPr>
        <w:t>吴伯成</w:t>
      </w:r>
      <w:r w:rsidR="003979A0" w:rsidRPr="00F96C56">
        <w:rPr>
          <w:rFonts w:hint="eastAsia"/>
          <w:vertAlign w:val="superscript"/>
        </w:rPr>
        <w:t>[</w:t>
      </w:r>
      <w:r w:rsidR="004D70F5" w:rsidRPr="00F96C56">
        <w:rPr>
          <w:rFonts w:hint="eastAsia"/>
          <w:vertAlign w:val="superscript"/>
        </w:rPr>
        <w:t>30</w:t>
      </w:r>
      <w:r w:rsidR="003979A0" w:rsidRPr="00F96C56">
        <w:rPr>
          <w:rFonts w:hint="eastAsia"/>
          <w:vertAlign w:val="superscript"/>
        </w:rPr>
        <w:t>]</w:t>
      </w:r>
      <w:r w:rsidR="003849E6">
        <w:rPr>
          <w:rFonts w:hint="eastAsia"/>
        </w:rPr>
        <w:t>提出以用户为核心，建立复合型分布式分层次的服务机构模式、基于多种模式的信息服务模式、协作式服务模式和学科信息门户服务模式。申彦舒等</w:t>
      </w:r>
      <w:r w:rsidR="003979A0" w:rsidRPr="00F96C56">
        <w:rPr>
          <w:rFonts w:hint="eastAsia"/>
          <w:vertAlign w:val="superscript"/>
        </w:rPr>
        <w:t>[</w:t>
      </w:r>
      <w:r w:rsidR="004D70F5" w:rsidRPr="00F96C56">
        <w:rPr>
          <w:rFonts w:hint="eastAsia"/>
          <w:vertAlign w:val="superscript"/>
        </w:rPr>
        <w:t>31</w:t>
      </w:r>
      <w:r w:rsidR="003979A0" w:rsidRPr="00F96C56">
        <w:rPr>
          <w:rFonts w:hint="eastAsia"/>
          <w:vertAlign w:val="superscript"/>
        </w:rPr>
        <w:t>]</w:t>
      </w:r>
      <w:r w:rsidR="00F4202F">
        <w:rPr>
          <w:rFonts w:hint="eastAsia"/>
        </w:rPr>
        <w:t>认为基于用户的图书馆信息资源整合模式要从用户角度出发，构建能够为用户利用资源解决实际问题的信息平台，真正满足用户多元化、个性化的需求。</w:t>
      </w:r>
      <w:proofErr w:type="gramStart"/>
      <w:r w:rsidR="00EC6D37">
        <w:rPr>
          <w:rFonts w:hint="eastAsia"/>
        </w:rPr>
        <w:t>王知津等</w:t>
      </w:r>
      <w:proofErr w:type="gramEnd"/>
      <w:r w:rsidR="003979A0" w:rsidRPr="00F96C56">
        <w:rPr>
          <w:rFonts w:hint="eastAsia"/>
          <w:vertAlign w:val="superscript"/>
        </w:rPr>
        <w:t>[</w:t>
      </w:r>
      <w:r w:rsidR="004D70F5" w:rsidRPr="00F96C56">
        <w:rPr>
          <w:rFonts w:hint="eastAsia"/>
          <w:vertAlign w:val="superscript"/>
        </w:rPr>
        <w:t>32</w:t>
      </w:r>
      <w:r w:rsidR="003979A0" w:rsidRPr="00F96C56">
        <w:rPr>
          <w:rFonts w:hint="eastAsia"/>
          <w:vertAlign w:val="superscript"/>
        </w:rPr>
        <w:t>]</w:t>
      </w:r>
      <w:r w:rsidR="00E679FD">
        <w:rPr>
          <w:rFonts w:hint="eastAsia"/>
        </w:rPr>
        <w:t>将知识管理系统的观点应用到政府信息化建设中，构建政府数字信息资源整合和共享平台，有效提高了政府信息资源的利用率。</w:t>
      </w:r>
      <w:r w:rsidR="00A60A64">
        <w:rPr>
          <w:rFonts w:hint="eastAsia"/>
        </w:rPr>
        <w:t>唐晓波等</w:t>
      </w:r>
      <w:r w:rsidR="003979A0" w:rsidRPr="00F96C56">
        <w:rPr>
          <w:rFonts w:hint="eastAsia"/>
          <w:vertAlign w:val="superscript"/>
        </w:rPr>
        <w:t>[</w:t>
      </w:r>
      <w:r w:rsidR="004D70F5" w:rsidRPr="00F96C56">
        <w:rPr>
          <w:rFonts w:hint="eastAsia"/>
          <w:vertAlign w:val="superscript"/>
        </w:rPr>
        <w:t>33</w:t>
      </w:r>
      <w:r w:rsidR="003979A0" w:rsidRPr="00F96C56">
        <w:rPr>
          <w:rFonts w:hint="eastAsia"/>
          <w:vertAlign w:val="superscript"/>
        </w:rPr>
        <w:t>]</w:t>
      </w:r>
      <w:r w:rsidR="00A60A64">
        <w:rPr>
          <w:rFonts w:hint="eastAsia"/>
        </w:rPr>
        <w:t>通过分析企业决策需求，综合应用信息整合的</w:t>
      </w:r>
      <w:r w:rsidR="00A60A64">
        <w:rPr>
          <w:rFonts w:hint="eastAsia"/>
        </w:rPr>
        <w:t>X</w:t>
      </w:r>
      <w:r w:rsidR="00A60A64">
        <w:t>ML</w:t>
      </w:r>
      <w:r w:rsidR="00A60A64">
        <w:rPr>
          <w:rFonts w:hint="eastAsia"/>
        </w:rPr>
        <w:t>技术、本体技术和</w:t>
      </w:r>
      <w:r w:rsidR="00A60A64">
        <w:rPr>
          <w:rFonts w:hint="eastAsia"/>
        </w:rPr>
        <w:t>Agent</w:t>
      </w:r>
      <w:r w:rsidR="00A60A64">
        <w:rPr>
          <w:rFonts w:hint="eastAsia"/>
        </w:rPr>
        <w:t>技术实现面向决策的企业信息资源的整合。</w:t>
      </w:r>
    </w:p>
    <w:p w:rsidR="00EE0CA4" w:rsidRDefault="00EE0CA4" w:rsidP="0005173D">
      <w:pPr>
        <w:pStyle w:val="ac"/>
        <w:ind w:firstLineChars="0" w:firstLine="0"/>
      </w:pPr>
    </w:p>
    <w:p w:rsidR="007B1932" w:rsidRDefault="007B1932" w:rsidP="000D2863">
      <w:pPr>
        <w:pStyle w:val="af3"/>
      </w:pPr>
      <w:bookmarkStart w:id="134" w:name="_Toc512955924"/>
      <w:r>
        <w:rPr>
          <w:rFonts w:hint="eastAsia"/>
        </w:rPr>
        <w:t>1.2.2</w:t>
      </w:r>
      <w:bookmarkEnd w:id="133"/>
      <w:r w:rsidR="00B90438">
        <w:rPr>
          <w:rFonts w:hint="eastAsia"/>
        </w:rPr>
        <w:t>高校信息整合研究现状及述评</w:t>
      </w:r>
      <w:bookmarkEnd w:id="134"/>
    </w:p>
    <w:p w:rsidR="004C520E" w:rsidRDefault="009B006C" w:rsidP="00066629">
      <w:pPr>
        <w:pStyle w:val="ac"/>
        <w:ind w:firstLine="480"/>
      </w:pPr>
      <w:r>
        <w:rPr>
          <w:rFonts w:hint="eastAsia"/>
        </w:rPr>
        <w:t>近年来，随着高校信息化建设逐渐得到重视，不少学者对高校信息整合的研究也做了很多贡献。刘新良</w:t>
      </w:r>
      <w:r w:rsidR="003979A0" w:rsidRPr="00F96C56">
        <w:rPr>
          <w:rFonts w:hint="eastAsia"/>
          <w:vertAlign w:val="superscript"/>
        </w:rPr>
        <w:t>[</w:t>
      </w:r>
      <w:r w:rsidR="004D70F5" w:rsidRPr="00F96C56">
        <w:rPr>
          <w:rFonts w:hint="eastAsia"/>
          <w:vertAlign w:val="superscript"/>
        </w:rPr>
        <w:t>34</w:t>
      </w:r>
      <w:r w:rsidR="003979A0" w:rsidRPr="00F96C56">
        <w:rPr>
          <w:rFonts w:hint="eastAsia"/>
          <w:vertAlign w:val="superscript"/>
        </w:rPr>
        <w:t>]</w:t>
      </w:r>
      <w:r>
        <w:rPr>
          <w:rFonts w:hint="eastAsia"/>
        </w:rPr>
        <w:t>、陈新添</w:t>
      </w:r>
      <w:r w:rsidR="003979A0" w:rsidRPr="00F96C56">
        <w:rPr>
          <w:rFonts w:hint="eastAsia"/>
          <w:vertAlign w:val="superscript"/>
        </w:rPr>
        <w:t>[</w:t>
      </w:r>
      <w:r w:rsidR="004D70F5" w:rsidRPr="00F96C56">
        <w:rPr>
          <w:rFonts w:hint="eastAsia"/>
          <w:vertAlign w:val="superscript"/>
        </w:rPr>
        <w:t>35</w:t>
      </w:r>
      <w:r w:rsidR="003979A0" w:rsidRPr="00F96C56">
        <w:rPr>
          <w:rFonts w:hint="eastAsia"/>
          <w:vertAlign w:val="superscript"/>
        </w:rPr>
        <w:t>]</w:t>
      </w:r>
      <w:r>
        <w:rPr>
          <w:rFonts w:hint="eastAsia"/>
        </w:rPr>
        <w:t>、金业阳</w:t>
      </w:r>
      <w:r w:rsidR="003979A0" w:rsidRPr="00F96C56">
        <w:rPr>
          <w:rFonts w:hint="eastAsia"/>
          <w:vertAlign w:val="superscript"/>
        </w:rPr>
        <w:t>[</w:t>
      </w:r>
      <w:r w:rsidR="004D70F5" w:rsidRPr="00F96C56">
        <w:rPr>
          <w:rFonts w:hint="eastAsia"/>
          <w:vertAlign w:val="superscript"/>
        </w:rPr>
        <w:t>36</w:t>
      </w:r>
      <w:r w:rsidR="003979A0" w:rsidRPr="00F96C56">
        <w:rPr>
          <w:rFonts w:hint="eastAsia"/>
          <w:vertAlign w:val="superscript"/>
        </w:rPr>
        <w:t>]</w:t>
      </w:r>
      <w:r>
        <w:rPr>
          <w:rFonts w:hint="eastAsia"/>
        </w:rPr>
        <w:t>、叶汝军</w:t>
      </w:r>
      <w:r w:rsidR="003979A0" w:rsidRPr="00F96C56">
        <w:rPr>
          <w:rFonts w:hint="eastAsia"/>
          <w:vertAlign w:val="superscript"/>
        </w:rPr>
        <w:t>[</w:t>
      </w:r>
      <w:r w:rsidR="004D70F5" w:rsidRPr="00F96C56">
        <w:rPr>
          <w:rFonts w:hint="eastAsia"/>
          <w:vertAlign w:val="superscript"/>
        </w:rPr>
        <w:t>37</w:t>
      </w:r>
      <w:r w:rsidR="003979A0" w:rsidRPr="00F96C56">
        <w:rPr>
          <w:rFonts w:hint="eastAsia"/>
          <w:vertAlign w:val="superscript"/>
        </w:rPr>
        <w:t>]</w:t>
      </w:r>
      <w:r>
        <w:rPr>
          <w:rFonts w:hint="eastAsia"/>
        </w:rPr>
        <w:t>、顾瑞</w:t>
      </w:r>
      <w:r w:rsidR="003979A0" w:rsidRPr="00F96C56">
        <w:rPr>
          <w:rFonts w:hint="eastAsia"/>
          <w:vertAlign w:val="superscript"/>
        </w:rPr>
        <w:t>[</w:t>
      </w:r>
      <w:r w:rsidR="004D70F5" w:rsidRPr="00F96C56">
        <w:rPr>
          <w:rFonts w:hint="eastAsia"/>
          <w:vertAlign w:val="superscript"/>
        </w:rPr>
        <w:t>38</w:t>
      </w:r>
      <w:r w:rsidR="003979A0" w:rsidRPr="00F96C56">
        <w:rPr>
          <w:rFonts w:hint="eastAsia"/>
          <w:vertAlign w:val="superscript"/>
        </w:rPr>
        <w:t>]</w:t>
      </w:r>
      <w:r>
        <w:rPr>
          <w:rFonts w:hint="eastAsia"/>
        </w:rPr>
        <w:t>、董华</w:t>
      </w:r>
      <w:r w:rsidR="003979A0" w:rsidRPr="00F96C56">
        <w:rPr>
          <w:rFonts w:hint="eastAsia"/>
          <w:vertAlign w:val="superscript"/>
        </w:rPr>
        <w:t>[</w:t>
      </w:r>
      <w:r w:rsidR="004D70F5" w:rsidRPr="00F96C56">
        <w:rPr>
          <w:rFonts w:hint="eastAsia"/>
          <w:vertAlign w:val="superscript"/>
        </w:rPr>
        <w:t>39</w:t>
      </w:r>
      <w:r w:rsidR="003979A0" w:rsidRPr="00F96C56">
        <w:rPr>
          <w:rFonts w:hint="eastAsia"/>
          <w:vertAlign w:val="superscript"/>
        </w:rPr>
        <w:t>]</w:t>
      </w:r>
      <w:r w:rsidR="00660CDD">
        <w:rPr>
          <w:rFonts w:hint="eastAsia"/>
        </w:rPr>
        <w:t>等从理论上解释了高校信息资源整合的内涵和原则，分析</w:t>
      </w:r>
      <w:r w:rsidR="001711A9">
        <w:rPr>
          <w:rFonts w:hint="eastAsia"/>
        </w:rPr>
        <w:t>了信息资源整合的重要性</w:t>
      </w:r>
      <w:r>
        <w:rPr>
          <w:rFonts w:hint="eastAsia"/>
        </w:rPr>
        <w:t>，并</w:t>
      </w:r>
      <w:r w:rsidR="001711A9">
        <w:rPr>
          <w:rFonts w:hint="eastAsia"/>
        </w:rPr>
        <w:t>提出了信息</w:t>
      </w:r>
      <w:r>
        <w:rPr>
          <w:rFonts w:hint="eastAsia"/>
        </w:rPr>
        <w:t>整合的</w:t>
      </w:r>
      <w:r w:rsidR="001711A9">
        <w:rPr>
          <w:rFonts w:hint="eastAsia"/>
        </w:rPr>
        <w:t>主要方向和整合目标</w:t>
      </w:r>
      <w:r>
        <w:rPr>
          <w:rFonts w:hint="eastAsia"/>
        </w:rPr>
        <w:t>。而具体实现方面，吴延凤</w:t>
      </w:r>
      <w:r w:rsidR="003979A0" w:rsidRPr="00F96C56">
        <w:rPr>
          <w:rFonts w:hint="eastAsia"/>
          <w:vertAlign w:val="superscript"/>
        </w:rPr>
        <w:t>[</w:t>
      </w:r>
      <w:r w:rsidR="004C3874" w:rsidRPr="00F96C56">
        <w:rPr>
          <w:rFonts w:hint="eastAsia"/>
          <w:vertAlign w:val="superscript"/>
        </w:rPr>
        <w:t>40</w:t>
      </w:r>
      <w:r w:rsidR="003979A0" w:rsidRPr="00F96C56">
        <w:rPr>
          <w:rFonts w:hint="eastAsia"/>
          <w:vertAlign w:val="superscript"/>
        </w:rPr>
        <w:t>]</w:t>
      </w:r>
      <w:r>
        <w:rPr>
          <w:rFonts w:hint="eastAsia"/>
        </w:rPr>
        <w:t>、姜久雷</w:t>
      </w:r>
      <w:r w:rsidR="003979A0" w:rsidRPr="00F96C56">
        <w:rPr>
          <w:rFonts w:hint="eastAsia"/>
          <w:vertAlign w:val="superscript"/>
        </w:rPr>
        <w:t>[</w:t>
      </w:r>
      <w:r w:rsidR="004C3874" w:rsidRPr="00F96C56">
        <w:rPr>
          <w:rFonts w:hint="eastAsia"/>
          <w:vertAlign w:val="superscript"/>
        </w:rPr>
        <w:t>41</w:t>
      </w:r>
      <w:r w:rsidR="003979A0" w:rsidRPr="00F96C56">
        <w:rPr>
          <w:rFonts w:hint="eastAsia"/>
          <w:vertAlign w:val="superscript"/>
        </w:rPr>
        <w:t>]</w:t>
      </w:r>
      <w:r>
        <w:rPr>
          <w:rFonts w:hint="eastAsia"/>
        </w:rPr>
        <w:t>、王平</w:t>
      </w:r>
      <w:r w:rsidR="003979A0" w:rsidRPr="00F96C56">
        <w:rPr>
          <w:rFonts w:hint="eastAsia"/>
          <w:vertAlign w:val="superscript"/>
        </w:rPr>
        <w:t>[</w:t>
      </w:r>
      <w:r w:rsidR="004C3874" w:rsidRPr="00F96C56">
        <w:rPr>
          <w:rFonts w:hint="eastAsia"/>
          <w:vertAlign w:val="superscript"/>
        </w:rPr>
        <w:t>42</w:t>
      </w:r>
      <w:r w:rsidR="003979A0" w:rsidRPr="00F96C56">
        <w:rPr>
          <w:rFonts w:hint="eastAsia"/>
          <w:vertAlign w:val="superscript"/>
        </w:rPr>
        <w:t>]</w:t>
      </w:r>
      <w:r>
        <w:rPr>
          <w:rFonts w:hint="eastAsia"/>
        </w:rPr>
        <w:t>分别提出应用</w:t>
      </w:r>
      <w:r>
        <w:rPr>
          <w:rFonts w:hint="eastAsia"/>
        </w:rPr>
        <w:t>SOA</w:t>
      </w:r>
      <w:r>
        <w:rPr>
          <w:rFonts w:hint="eastAsia"/>
        </w:rPr>
        <w:t>、</w:t>
      </w:r>
      <w:r>
        <w:rPr>
          <w:rFonts w:hint="eastAsia"/>
        </w:rPr>
        <w:t>EMIF</w:t>
      </w:r>
      <w:r>
        <w:rPr>
          <w:rFonts w:hint="eastAsia"/>
        </w:rPr>
        <w:t>规范、</w:t>
      </w:r>
      <w:r w:rsidR="00584887">
        <w:rPr>
          <w:rFonts w:hint="eastAsia"/>
        </w:rPr>
        <w:t>AJAX</w:t>
      </w:r>
      <w:r>
        <w:rPr>
          <w:rFonts w:hint="eastAsia"/>
        </w:rPr>
        <w:t>和</w:t>
      </w:r>
      <w:r w:rsidR="00584887">
        <w:rPr>
          <w:rFonts w:hint="eastAsia"/>
        </w:rPr>
        <w:t>Web Services</w:t>
      </w:r>
      <w:r>
        <w:rPr>
          <w:rFonts w:hint="eastAsia"/>
        </w:rPr>
        <w:t>结合的高校信息资源整合体系，这些体系能有效地实现跨平台整合，但仍无法解决大量信息碎片无法利用的现状。魏华</w:t>
      </w:r>
      <w:r w:rsidR="003979A0" w:rsidRPr="00F96C56">
        <w:rPr>
          <w:rFonts w:hint="eastAsia"/>
          <w:vertAlign w:val="superscript"/>
        </w:rPr>
        <w:t>[</w:t>
      </w:r>
      <w:r w:rsidR="004C3874" w:rsidRPr="00F96C56">
        <w:rPr>
          <w:rFonts w:hint="eastAsia"/>
          <w:vertAlign w:val="superscript"/>
        </w:rPr>
        <w:t>43</w:t>
      </w:r>
      <w:r w:rsidR="003979A0" w:rsidRPr="00F96C56">
        <w:rPr>
          <w:rFonts w:hint="eastAsia"/>
          <w:vertAlign w:val="superscript"/>
        </w:rPr>
        <w:t>]</w:t>
      </w:r>
      <w:r>
        <w:rPr>
          <w:rFonts w:hint="eastAsia"/>
        </w:rPr>
        <w:t>在阐述高校信息化建设中存在的有关问题的基础上探讨了信息资源整合的模式及基础框架，并提出高校信息化建设应从“</w:t>
      </w:r>
      <w:r w:rsidR="00070797">
        <w:rPr>
          <w:rFonts w:hint="eastAsia"/>
        </w:rPr>
        <w:t>以系统为核心”转向“以用户为核心”，但关于如何利用高校信息整合为</w:t>
      </w:r>
      <w:r>
        <w:rPr>
          <w:rFonts w:hint="eastAsia"/>
        </w:rPr>
        <w:t>用户提供服务这一问题</w:t>
      </w:r>
      <w:r w:rsidR="00070797">
        <w:rPr>
          <w:rFonts w:hint="eastAsia"/>
        </w:rPr>
        <w:t>，</w:t>
      </w:r>
      <w:r>
        <w:rPr>
          <w:rFonts w:hint="eastAsia"/>
        </w:rPr>
        <w:t>没有</w:t>
      </w:r>
      <w:r w:rsidR="00070797">
        <w:rPr>
          <w:rFonts w:hint="eastAsia"/>
        </w:rPr>
        <w:t>继续</w:t>
      </w:r>
      <w:r>
        <w:rPr>
          <w:rFonts w:hint="eastAsia"/>
        </w:rPr>
        <w:t>进行实质性研究。陈涛</w:t>
      </w:r>
      <w:r w:rsidR="003979A0" w:rsidRPr="00F96C56">
        <w:rPr>
          <w:rFonts w:hint="eastAsia"/>
          <w:vertAlign w:val="superscript"/>
        </w:rPr>
        <w:t>[</w:t>
      </w:r>
      <w:r w:rsidR="004C3874" w:rsidRPr="00F96C56">
        <w:rPr>
          <w:rFonts w:hint="eastAsia"/>
          <w:vertAlign w:val="superscript"/>
        </w:rPr>
        <w:t>44</w:t>
      </w:r>
      <w:r w:rsidR="003979A0" w:rsidRPr="00F96C56">
        <w:rPr>
          <w:rFonts w:hint="eastAsia"/>
          <w:vertAlign w:val="superscript"/>
        </w:rPr>
        <w:t>]</w:t>
      </w:r>
      <w:r w:rsidR="00066629">
        <w:rPr>
          <w:rFonts w:hint="eastAsia"/>
        </w:rPr>
        <w:t>利用</w:t>
      </w:r>
      <w:r w:rsidR="00066629">
        <w:rPr>
          <w:rFonts w:hint="eastAsia"/>
        </w:rPr>
        <w:t>HDFS</w:t>
      </w:r>
      <w:r w:rsidR="00066629">
        <w:rPr>
          <w:rFonts w:hint="eastAsia"/>
        </w:rPr>
        <w:t>的云存储技术，提出一种基于互联网云存储、动态可调整的高校信息资源整合方案。这种方案可以为高校海量数据提供一个完善的数据备份中心，能有效解决大数据存储问题，但对于海量数据的处理和利用没有进行进一步研究。</w:t>
      </w:r>
      <w:r>
        <w:rPr>
          <w:rFonts w:hint="eastAsia"/>
        </w:rPr>
        <w:t>陈方</w:t>
      </w:r>
      <w:proofErr w:type="gramStart"/>
      <w:r>
        <w:rPr>
          <w:rFonts w:hint="eastAsia"/>
        </w:rPr>
        <w:t>方</w:t>
      </w:r>
      <w:proofErr w:type="gramEnd"/>
      <w:r w:rsidR="00882DCF">
        <w:rPr>
          <w:rFonts w:hint="eastAsia"/>
        </w:rPr>
        <w:t>等</w:t>
      </w:r>
      <w:r w:rsidR="003979A0" w:rsidRPr="00F96C56">
        <w:rPr>
          <w:rFonts w:hint="eastAsia"/>
          <w:vertAlign w:val="superscript"/>
        </w:rPr>
        <w:t>[</w:t>
      </w:r>
      <w:r w:rsidR="004C3874" w:rsidRPr="00F96C56">
        <w:rPr>
          <w:rFonts w:hint="eastAsia"/>
          <w:vertAlign w:val="superscript"/>
        </w:rPr>
        <w:t>45</w:t>
      </w:r>
      <w:r w:rsidR="003979A0" w:rsidRPr="00F96C56">
        <w:rPr>
          <w:rFonts w:hint="eastAsia"/>
          <w:vertAlign w:val="superscript"/>
        </w:rPr>
        <w:t>]</w:t>
      </w:r>
      <w:r w:rsidR="004C520E">
        <w:rPr>
          <w:rFonts w:hint="eastAsia"/>
        </w:rPr>
        <w:t>提出将高校信息资源按照主题和任务形式加以整合，并在此基础上进行数据挖掘，构建主题数据库。该方法能有效挖掘数据的价值，为决策提供一定支持，但其整合内容仅仅为数据层，没有实现能满足用户需求的应用层整合，且整合结果的可扩展性差。</w:t>
      </w:r>
    </w:p>
    <w:p w:rsidR="009B006C" w:rsidRPr="005318E3" w:rsidRDefault="009B006C" w:rsidP="009B006C">
      <w:pPr>
        <w:pStyle w:val="ac"/>
        <w:ind w:firstLine="480"/>
      </w:pPr>
      <w:r>
        <w:rPr>
          <w:rFonts w:hint="eastAsia"/>
        </w:rPr>
        <w:t>目前关于高校信息整合主要依靠数据挖掘和机器学习算法实现。</w:t>
      </w:r>
      <w:proofErr w:type="gramStart"/>
      <w:r>
        <w:rPr>
          <w:rFonts w:hint="eastAsia"/>
        </w:rPr>
        <w:t>常桐善</w:t>
      </w:r>
      <w:proofErr w:type="gramEnd"/>
      <w:r w:rsidR="003979A0" w:rsidRPr="00F96C56">
        <w:rPr>
          <w:rFonts w:hint="eastAsia"/>
          <w:vertAlign w:val="superscript"/>
        </w:rPr>
        <w:t>[</w:t>
      </w:r>
      <w:r w:rsidR="00882DCF" w:rsidRPr="00F96C56">
        <w:rPr>
          <w:rFonts w:hint="eastAsia"/>
          <w:vertAlign w:val="superscript"/>
        </w:rPr>
        <w:t>46</w:t>
      </w:r>
      <w:r w:rsidR="003979A0" w:rsidRPr="00F96C56">
        <w:rPr>
          <w:rFonts w:hint="eastAsia"/>
          <w:vertAlign w:val="superscript"/>
        </w:rPr>
        <w:t>]</w:t>
      </w:r>
      <w:r w:rsidR="000B7BFC">
        <w:rPr>
          <w:rFonts w:hint="eastAsia"/>
        </w:rPr>
        <w:t>认为数据挖掘技术能够为高校</w:t>
      </w:r>
      <w:r>
        <w:rPr>
          <w:rFonts w:hint="eastAsia"/>
        </w:rPr>
        <w:t>管理人员</w:t>
      </w:r>
      <w:r w:rsidR="000B7BFC">
        <w:rPr>
          <w:rFonts w:hint="eastAsia"/>
        </w:rPr>
        <w:t>提供数据分析支持，通过挖掘有价值的</w:t>
      </w:r>
      <w:r>
        <w:rPr>
          <w:rFonts w:hint="eastAsia"/>
        </w:rPr>
        <w:t>知识</w:t>
      </w:r>
      <w:r w:rsidR="000B7BFC">
        <w:rPr>
          <w:rFonts w:hint="eastAsia"/>
        </w:rPr>
        <w:t>来</w:t>
      </w:r>
      <w:r>
        <w:rPr>
          <w:rFonts w:hint="eastAsia"/>
        </w:rPr>
        <w:t>提</w:t>
      </w:r>
      <w:r>
        <w:rPr>
          <w:rFonts w:hint="eastAsia"/>
        </w:rPr>
        <w:lastRenderedPageBreak/>
        <w:t>高</w:t>
      </w:r>
      <w:r w:rsidR="000B7BFC">
        <w:rPr>
          <w:rFonts w:hint="eastAsia"/>
        </w:rPr>
        <w:t>高校管理服务的</w:t>
      </w:r>
      <w:r>
        <w:rPr>
          <w:rFonts w:hint="eastAsia"/>
        </w:rPr>
        <w:t>决策效率。廖凤露等</w:t>
      </w:r>
      <w:r w:rsidR="003979A0" w:rsidRPr="00F96C56">
        <w:rPr>
          <w:rFonts w:hint="eastAsia"/>
          <w:vertAlign w:val="superscript"/>
        </w:rPr>
        <w:t>[</w:t>
      </w:r>
      <w:r w:rsidR="000B7BFC" w:rsidRPr="00F96C56">
        <w:rPr>
          <w:rFonts w:hint="eastAsia"/>
          <w:vertAlign w:val="superscript"/>
        </w:rPr>
        <w:t>47</w:t>
      </w:r>
      <w:r w:rsidR="003979A0" w:rsidRPr="00F96C56">
        <w:rPr>
          <w:rFonts w:hint="eastAsia"/>
          <w:vertAlign w:val="superscript"/>
        </w:rPr>
        <w:t>]</w:t>
      </w:r>
      <w:r>
        <w:rPr>
          <w:rFonts w:hint="eastAsia"/>
        </w:rPr>
        <w:t>采用朴素贝叶斯模型来对学生的就业能力进行预测，为学生的就业工作提供帮助。施</w:t>
      </w:r>
      <w:proofErr w:type="gramStart"/>
      <w:r>
        <w:rPr>
          <w:rFonts w:hint="eastAsia"/>
        </w:rPr>
        <w:t>佺</w:t>
      </w:r>
      <w:proofErr w:type="gramEnd"/>
      <w:r>
        <w:rPr>
          <w:rFonts w:hint="eastAsia"/>
        </w:rPr>
        <w:t>等</w:t>
      </w:r>
      <w:r w:rsidR="003979A0" w:rsidRPr="00F96C56">
        <w:rPr>
          <w:rFonts w:hint="eastAsia"/>
          <w:vertAlign w:val="superscript"/>
        </w:rPr>
        <w:t>[</w:t>
      </w:r>
      <w:r w:rsidR="00A46D71" w:rsidRPr="00F96C56">
        <w:rPr>
          <w:rFonts w:hint="eastAsia"/>
          <w:vertAlign w:val="superscript"/>
        </w:rPr>
        <w:t>48</w:t>
      </w:r>
      <w:r w:rsidR="003979A0" w:rsidRPr="00F96C56">
        <w:rPr>
          <w:rFonts w:hint="eastAsia"/>
          <w:vertAlign w:val="superscript"/>
        </w:rPr>
        <w:t>]</w:t>
      </w:r>
      <w:r>
        <w:rPr>
          <w:rFonts w:hint="eastAsia"/>
        </w:rPr>
        <w:t>将关联规则算法和聚类算法等数据挖掘技术运用到网络学习的监管中，为了解网络学习效果、改进网络学习过程提供参考。</w:t>
      </w:r>
      <w:proofErr w:type="gramStart"/>
      <w:r>
        <w:rPr>
          <w:rFonts w:hint="eastAsia"/>
        </w:rPr>
        <w:t>舒忠梅</w:t>
      </w:r>
      <w:proofErr w:type="gramEnd"/>
      <w:r>
        <w:rPr>
          <w:rFonts w:hint="eastAsia"/>
        </w:rPr>
        <w:t>等</w:t>
      </w:r>
      <w:r w:rsidR="003979A0" w:rsidRPr="00F96C56">
        <w:rPr>
          <w:rFonts w:hint="eastAsia"/>
          <w:vertAlign w:val="superscript"/>
        </w:rPr>
        <w:t>[</w:t>
      </w:r>
      <w:r w:rsidR="00A46D71" w:rsidRPr="00F96C56">
        <w:rPr>
          <w:rFonts w:hint="eastAsia"/>
          <w:vertAlign w:val="superscript"/>
        </w:rPr>
        <w:t>49</w:t>
      </w:r>
      <w:r w:rsidR="003979A0" w:rsidRPr="00F96C56">
        <w:rPr>
          <w:rFonts w:hint="eastAsia"/>
          <w:vertAlign w:val="superscript"/>
        </w:rPr>
        <w:t>]</w:t>
      </w:r>
      <w:r>
        <w:rPr>
          <w:rFonts w:hint="eastAsia"/>
        </w:rPr>
        <w:t>利用逐步回归和决策树分析等数据挖掘方法对大学生满意度进行分析，探究了影响学生满意度的因素，为高校人才培养提供了参考依据。何</w:t>
      </w:r>
      <w:proofErr w:type="gramStart"/>
      <w:r>
        <w:rPr>
          <w:rFonts w:hint="eastAsia"/>
        </w:rPr>
        <w:t>世</w:t>
      </w:r>
      <w:proofErr w:type="gramEnd"/>
      <w:r>
        <w:rPr>
          <w:rFonts w:hint="eastAsia"/>
        </w:rPr>
        <w:t>明等</w:t>
      </w:r>
      <w:r w:rsidR="003979A0" w:rsidRPr="00F96C56">
        <w:rPr>
          <w:rFonts w:hint="eastAsia"/>
          <w:vertAlign w:val="superscript"/>
        </w:rPr>
        <w:t>[</w:t>
      </w:r>
      <w:r w:rsidR="00197E9D" w:rsidRPr="00F96C56">
        <w:rPr>
          <w:rFonts w:hint="eastAsia"/>
          <w:vertAlign w:val="superscript"/>
        </w:rPr>
        <w:t>50</w:t>
      </w:r>
      <w:r w:rsidR="003979A0" w:rsidRPr="00F96C56">
        <w:rPr>
          <w:rFonts w:hint="eastAsia"/>
          <w:vertAlign w:val="superscript"/>
        </w:rPr>
        <w:t>]</w:t>
      </w:r>
      <w:r>
        <w:rPr>
          <w:rFonts w:hint="eastAsia"/>
        </w:rPr>
        <w:t>利用</w:t>
      </w:r>
      <w:r>
        <w:rPr>
          <w:rFonts w:hint="eastAsia"/>
        </w:rPr>
        <w:t>BP</w:t>
      </w:r>
      <w:r>
        <w:rPr>
          <w:rFonts w:hint="eastAsia"/>
        </w:rPr>
        <w:t>神经网络和聚类分析技术，通过挖掘隐藏在数据中有用</w:t>
      </w:r>
      <w:r w:rsidR="00BC4C9B">
        <w:rPr>
          <w:rFonts w:hint="eastAsia"/>
        </w:rPr>
        <w:t>的规律和知识，提出了一个新型网络学习评价方法，为教学评估提供数据支持与帮助</w:t>
      </w:r>
      <w:r>
        <w:rPr>
          <w:rFonts w:hint="eastAsia"/>
        </w:rPr>
        <w:t>。刘美玲等</w:t>
      </w:r>
      <w:r w:rsidR="003979A0" w:rsidRPr="00F96C56">
        <w:rPr>
          <w:rFonts w:hint="eastAsia"/>
          <w:vertAlign w:val="superscript"/>
        </w:rPr>
        <w:t>[</w:t>
      </w:r>
      <w:r w:rsidR="00197E9D" w:rsidRPr="00F96C56">
        <w:rPr>
          <w:rFonts w:hint="eastAsia"/>
          <w:vertAlign w:val="superscript"/>
        </w:rPr>
        <w:t>51</w:t>
      </w:r>
      <w:r w:rsidR="003979A0" w:rsidRPr="00F96C56">
        <w:rPr>
          <w:rFonts w:hint="eastAsia"/>
          <w:vertAlign w:val="superscript"/>
        </w:rPr>
        <w:t>]</w:t>
      </w:r>
      <w:r w:rsidR="00015D16">
        <w:rPr>
          <w:rFonts w:hint="eastAsia"/>
        </w:rPr>
        <w:t>利用</w:t>
      </w:r>
      <w:r>
        <w:rPr>
          <w:rFonts w:hint="eastAsia"/>
        </w:rPr>
        <w:t>K-Means</w:t>
      </w:r>
      <w:r w:rsidR="00015D16">
        <w:rPr>
          <w:rFonts w:hint="eastAsia"/>
        </w:rPr>
        <w:t>算法对</w:t>
      </w:r>
      <w:r>
        <w:rPr>
          <w:rFonts w:hint="eastAsia"/>
        </w:rPr>
        <w:t>成绩</w:t>
      </w:r>
      <w:r w:rsidR="00015D16">
        <w:rPr>
          <w:rFonts w:hint="eastAsia"/>
        </w:rPr>
        <w:t>进行聚类分析，以此</w:t>
      </w:r>
      <w:r>
        <w:rPr>
          <w:rFonts w:hint="eastAsia"/>
        </w:rPr>
        <w:t>说明数据挖掘技术在教育系统中的应用。</w:t>
      </w:r>
    </w:p>
    <w:p w:rsidR="009B006C" w:rsidRPr="003207B9" w:rsidRDefault="009B006C" w:rsidP="009B006C">
      <w:pPr>
        <w:pStyle w:val="ac"/>
        <w:ind w:firstLine="480"/>
      </w:pPr>
      <w:r w:rsidRPr="003207B9">
        <w:rPr>
          <w:rFonts w:hint="eastAsia"/>
        </w:rPr>
        <w:t>通过研读国内外相关文献，发现对高校信息整合的研究存在以下问题：</w:t>
      </w:r>
    </w:p>
    <w:p w:rsidR="008C68E9" w:rsidRDefault="009B006C" w:rsidP="008A6A5E">
      <w:pPr>
        <w:pStyle w:val="ac"/>
        <w:ind w:firstLine="480"/>
      </w:pPr>
      <w:r w:rsidRPr="003207B9">
        <w:rPr>
          <w:rFonts w:hint="eastAsia"/>
        </w:rPr>
        <w:t>（</w:t>
      </w:r>
      <w:r w:rsidRPr="003207B9">
        <w:rPr>
          <w:rFonts w:hint="eastAsia"/>
        </w:rPr>
        <w:t>1</w:t>
      </w:r>
      <w:r w:rsidRPr="003207B9">
        <w:rPr>
          <w:rFonts w:hint="eastAsia"/>
        </w:rPr>
        <w:t>）</w:t>
      </w:r>
      <w:r w:rsidR="00E144E2">
        <w:rPr>
          <w:rFonts w:hint="eastAsia"/>
        </w:rPr>
        <w:t>缺少</w:t>
      </w:r>
      <w:r w:rsidRPr="003207B9">
        <w:rPr>
          <w:rFonts w:hint="eastAsia"/>
        </w:rPr>
        <w:t>以需求为导向</w:t>
      </w:r>
      <w:r w:rsidR="00E144E2">
        <w:rPr>
          <w:rFonts w:hint="eastAsia"/>
        </w:rPr>
        <w:t>、对高校碎片化信息的整合体系</w:t>
      </w:r>
      <w:r w:rsidR="008A6A5E">
        <w:rPr>
          <w:rFonts w:hint="eastAsia"/>
        </w:rPr>
        <w:t>的研究</w:t>
      </w:r>
    </w:p>
    <w:p w:rsidR="009B006C" w:rsidRPr="00C55839" w:rsidRDefault="009B006C" w:rsidP="008A6A5E">
      <w:pPr>
        <w:pStyle w:val="ac"/>
        <w:ind w:firstLine="480"/>
      </w:pPr>
      <w:r>
        <w:rPr>
          <w:rFonts w:hint="eastAsia"/>
        </w:rPr>
        <w:t>国内关于信息整合的研究起步较晚但发展迅速，现有的高校信息整合文献中关于信息整合的实现大多局限于数据管理部门内部，</w:t>
      </w:r>
      <w:r w:rsidR="008A6A5E">
        <w:rPr>
          <w:rFonts w:hint="eastAsia"/>
        </w:rPr>
        <w:t>忽视了高校信息化建设中的碎片化信息，</w:t>
      </w:r>
      <w:r>
        <w:rPr>
          <w:rFonts w:hint="eastAsia"/>
        </w:rPr>
        <w:t>使得高校</w:t>
      </w:r>
      <w:r w:rsidR="008A6A5E">
        <w:rPr>
          <w:rFonts w:hint="eastAsia"/>
        </w:rPr>
        <w:t>大量信息资源被闲置和浪费，</w:t>
      </w:r>
      <w:r>
        <w:rPr>
          <w:rFonts w:hint="eastAsia"/>
        </w:rPr>
        <w:t>无法得到有效流动，从而不能为高校的管理决策提供有效支持。</w:t>
      </w:r>
      <w:r w:rsidR="008A6A5E">
        <w:rPr>
          <w:rFonts w:hint="eastAsia"/>
        </w:rPr>
        <w:t>与此同时，目前高校的管理与服务均以业务为核心，为完成某一业务目的而进行相应</w:t>
      </w:r>
      <w:r w:rsidR="001D3F23">
        <w:rPr>
          <w:rFonts w:hint="eastAsia"/>
        </w:rPr>
        <w:t>的</w:t>
      </w:r>
      <w:r w:rsidR="008A6A5E">
        <w:rPr>
          <w:rFonts w:hint="eastAsia"/>
        </w:rPr>
        <w:t>数据整合，这种以业务为导向的</w:t>
      </w:r>
      <w:r w:rsidR="001D3F23">
        <w:rPr>
          <w:rFonts w:hint="eastAsia"/>
        </w:rPr>
        <w:t>信息整合</w:t>
      </w:r>
      <w:r w:rsidR="00D608F2">
        <w:rPr>
          <w:rFonts w:hint="eastAsia"/>
        </w:rPr>
        <w:t>在实际高校管理中已经无法满足用户的个性化需求，</w:t>
      </w:r>
      <w:r w:rsidR="008A6A5E">
        <w:rPr>
          <w:rFonts w:hint="eastAsia"/>
        </w:rPr>
        <w:t>高校信息的整合需要从“以业务为核心”向“以用户需求为核心”转移</w:t>
      </w:r>
      <w:r w:rsidR="001D3F23">
        <w:rPr>
          <w:rFonts w:hint="eastAsia"/>
        </w:rPr>
        <w:t>。</w:t>
      </w:r>
    </w:p>
    <w:p w:rsidR="009B006C" w:rsidRPr="003207B9" w:rsidRDefault="009B006C" w:rsidP="009B006C">
      <w:pPr>
        <w:pStyle w:val="ac"/>
        <w:ind w:firstLine="480"/>
      </w:pPr>
      <w:r w:rsidRPr="003207B9">
        <w:rPr>
          <w:rFonts w:hint="eastAsia"/>
        </w:rPr>
        <w:t>（</w:t>
      </w:r>
      <w:r w:rsidRPr="003207B9">
        <w:rPr>
          <w:rFonts w:hint="eastAsia"/>
        </w:rPr>
        <w:t>2</w:t>
      </w:r>
      <w:r w:rsidRPr="003207B9">
        <w:rPr>
          <w:rFonts w:hint="eastAsia"/>
        </w:rPr>
        <w:t>）高校信息化采用的数据挖掘算法的精度和效率不高</w:t>
      </w:r>
    </w:p>
    <w:p w:rsidR="003207B9" w:rsidRDefault="009B006C" w:rsidP="005E3C74">
      <w:pPr>
        <w:pStyle w:val="ac"/>
        <w:ind w:firstLine="480"/>
      </w:pPr>
      <w:r w:rsidRPr="003207B9">
        <w:rPr>
          <w:rFonts w:hint="eastAsia"/>
        </w:rPr>
        <w:t>大数据时代除了要实现对海量多源异构数据的整合外，还要充分挖掘数据背后的价值，实现知识的集成与创新。目前</w:t>
      </w:r>
      <w:r>
        <w:rPr>
          <w:rFonts w:hint="eastAsia"/>
        </w:rPr>
        <w:t>国内外关于高校信息整合研究所依赖的数据挖掘和机器学习算法有神经网络算法、决策树算法、关联规则算法、聚类算法、贝叶斯算法等，</w:t>
      </w:r>
      <w:r w:rsidRPr="003207B9">
        <w:rPr>
          <w:rFonts w:hint="eastAsia"/>
        </w:rPr>
        <w:t>但</w:t>
      </w:r>
      <w:r>
        <w:rPr>
          <w:rFonts w:hint="eastAsia"/>
        </w:rPr>
        <w:t>在实际研究中，无论哪种</w:t>
      </w:r>
      <w:r w:rsidRPr="003207B9">
        <w:rPr>
          <w:rFonts w:hint="eastAsia"/>
        </w:rPr>
        <w:t>算法，其算法的精度、效率和实现复杂度都存在很多缺陷。</w:t>
      </w:r>
    </w:p>
    <w:p w:rsidR="003952A7" w:rsidRPr="003207B9" w:rsidRDefault="003952A7" w:rsidP="00F96C56">
      <w:pPr>
        <w:pStyle w:val="ac"/>
        <w:ind w:firstLineChars="0" w:firstLine="0"/>
      </w:pPr>
    </w:p>
    <w:p w:rsidR="007B1932" w:rsidRDefault="007B1932" w:rsidP="000D2863">
      <w:pPr>
        <w:pStyle w:val="af3"/>
      </w:pPr>
      <w:bookmarkStart w:id="135" w:name="_Toc495246560"/>
      <w:bookmarkStart w:id="136" w:name="_Toc512955925"/>
      <w:r>
        <w:rPr>
          <w:rFonts w:hint="eastAsia"/>
        </w:rPr>
        <w:t>1.2.3</w:t>
      </w:r>
      <w:r>
        <w:rPr>
          <w:rFonts w:hint="eastAsia"/>
        </w:rPr>
        <w:t>随机森林研究现状</w:t>
      </w:r>
      <w:bookmarkEnd w:id="135"/>
      <w:bookmarkEnd w:id="136"/>
    </w:p>
    <w:p w:rsidR="00B56034" w:rsidRDefault="00B56034" w:rsidP="00B56034">
      <w:pPr>
        <w:pStyle w:val="ac"/>
        <w:ind w:firstLine="480"/>
      </w:pPr>
      <w:r>
        <w:rPr>
          <w:rFonts w:hint="eastAsia"/>
        </w:rPr>
        <w:t>为了解决高校信息整合中算法存在的缺陷，本文将运用随机森林算法来解决高校信息整合中的相关问题。</w:t>
      </w:r>
    </w:p>
    <w:p w:rsidR="00F0185B" w:rsidRDefault="00B56034" w:rsidP="00B56034">
      <w:pPr>
        <w:pStyle w:val="ac"/>
        <w:ind w:firstLine="480"/>
      </w:pPr>
      <w:r>
        <w:rPr>
          <w:rFonts w:hint="eastAsia"/>
        </w:rPr>
        <w:t>随机森林是机器学习算法的一种，根据相关的研究文献表明，随机森林在没有明显提高计算量的</w:t>
      </w:r>
      <w:r w:rsidR="003A5DFC">
        <w:rPr>
          <w:rFonts w:hint="eastAsia"/>
        </w:rPr>
        <w:t>同时</w:t>
      </w:r>
      <w:r w:rsidR="00BE1343">
        <w:rPr>
          <w:rFonts w:hint="eastAsia"/>
        </w:rPr>
        <w:t>提高了预测精确度，并且</w:t>
      </w:r>
      <w:r>
        <w:rPr>
          <w:rFonts w:hint="eastAsia"/>
        </w:rPr>
        <w:t>对那些数据存在缺失或者非平衡的数据进行计算的结果能够很好地通过稳健性检验。</w:t>
      </w:r>
      <w:r w:rsidR="00F0185B">
        <w:rPr>
          <w:rFonts w:hint="eastAsia"/>
        </w:rPr>
        <w:t>随机</w:t>
      </w:r>
      <w:r w:rsidR="00F0185B">
        <w:t>森林因为具有很高的准确率和</w:t>
      </w:r>
      <w:r w:rsidR="001C70CA">
        <w:rPr>
          <w:rFonts w:hint="eastAsia"/>
        </w:rPr>
        <w:t>有效性</w:t>
      </w:r>
      <w:r w:rsidR="00F0185B">
        <w:t>在国内</w:t>
      </w:r>
      <w:r w:rsidR="00F0185B">
        <w:rPr>
          <w:rFonts w:hint="eastAsia"/>
        </w:rPr>
        <w:t>外学术界</w:t>
      </w:r>
      <w:r w:rsidR="001C70CA">
        <w:rPr>
          <w:rFonts w:hint="eastAsia"/>
        </w:rPr>
        <w:t>引起</w:t>
      </w:r>
      <w:r w:rsidR="001C70CA">
        <w:t>很大反响</w:t>
      </w:r>
      <w:r w:rsidR="00F0185B">
        <w:t>，在国内外各大比赛中</w:t>
      </w:r>
      <w:r w:rsidR="001C70CA">
        <w:rPr>
          <w:rFonts w:hint="eastAsia"/>
        </w:rPr>
        <w:t>争相</w:t>
      </w:r>
      <w:r w:rsidR="00F0185B">
        <w:rPr>
          <w:rFonts w:hint="eastAsia"/>
        </w:rPr>
        <w:t>运用</w:t>
      </w:r>
      <w:r w:rsidR="00F0185B">
        <w:t>，因而在一些文献中称之为</w:t>
      </w:r>
      <w:r w:rsidR="00F0185B">
        <w:rPr>
          <w:rFonts w:hint="eastAsia"/>
        </w:rPr>
        <w:t>“当前最好的算法”。</w:t>
      </w:r>
    </w:p>
    <w:p w:rsidR="00B56034" w:rsidRDefault="00B56034" w:rsidP="001D4FF2">
      <w:pPr>
        <w:pStyle w:val="ac"/>
        <w:ind w:firstLine="480"/>
      </w:pPr>
      <w:r>
        <w:rPr>
          <w:rFonts w:hint="eastAsia"/>
        </w:rPr>
        <w:lastRenderedPageBreak/>
        <w:t>随机森林的概念最早由</w:t>
      </w:r>
      <w:r>
        <w:rPr>
          <w:rFonts w:hint="eastAsia"/>
        </w:rPr>
        <w:t xml:space="preserve">Tin </w:t>
      </w:r>
      <w:proofErr w:type="spellStart"/>
      <w:r>
        <w:rPr>
          <w:rFonts w:hint="eastAsia"/>
        </w:rPr>
        <w:t>Kam</w:t>
      </w:r>
      <w:proofErr w:type="spellEnd"/>
      <w:r>
        <w:rPr>
          <w:rFonts w:hint="eastAsia"/>
        </w:rPr>
        <w:t xml:space="preserve"> Ho</w:t>
      </w:r>
      <w:r w:rsidR="003979A0" w:rsidRPr="00F96C56">
        <w:rPr>
          <w:rFonts w:hint="eastAsia"/>
          <w:vertAlign w:val="superscript"/>
        </w:rPr>
        <w:t>[</w:t>
      </w:r>
      <w:r w:rsidR="00BE1343" w:rsidRPr="00F96C56">
        <w:rPr>
          <w:rFonts w:hint="eastAsia"/>
          <w:vertAlign w:val="superscript"/>
        </w:rPr>
        <w:t>52</w:t>
      </w:r>
      <w:r w:rsidR="003979A0" w:rsidRPr="00F96C56">
        <w:rPr>
          <w:rFonts w:hint="eastAsia"/>
          <w:vertAlign w:val="superscript"/>
        </w:rPr>
        <w:t>]</w:t>
      </w:r>
      <w:r w:rsidR="00FE2FA8">
        <w:rPr>
          <w:rFonts w:hint="eastAsia"/>
        </w:rPr>
        <w:t>于</w:t>
      </w:r>
      <w:r w:rsidR="00BE1343">
        <w:rPr>
          <w:rFonts w:hint="eastAsia"/>
        </w:rPr>
        <w:t>1995</w:t>
      </w:r>
      <w:r w:rsidR="00FE2FA8">
        <w:rPr>
          <w:rFonts w:hint="eastAsia"/>
        </w:rPr>
        <w:t>年</w:t>
      </w:r>
      <w:r w:rsidR="00BE1343">
        <w:rPr>
          <w:rFonts w:hint="eastAsia"/>
        </w:rPr>
        <w:t>提出</w:t>
      </w:r>
      <w:r w:rsidR="00070797">
        <w:rPr>
          <w:rFonts w:hint="eastAsia"/>
        </w:rPr>
        <w:t>，其在决策树算法的基础上提出了一种互补分类器，能较好</w:t>
      </w:r>
      <w:r>
        <w:rPr>
          <w:rFonts w:hint="eastAsia"/>
        </w:rPr>
        <w:t>解决决策树算法的过拟合缺陷。</w:t>
      </w:r>
      <w:r w:rsidR="00BE1343">
        <w:rPr>
          <w:rFonts w:hint="eastAsia"/>
        </w:rPr>
        <w:t>随后，</w:t>
      </w:r>
      <w:proofErr w:type="spellStart"/>
      <w:r>
        <w:rPr>
          <w:rFonts w:hint="eastAsia"/>
        </w:rPr>
        <w:t>Breiman</w:t>
      </w:r>
      <w:proofErr w:type="spellEnd"/>
      <w:r w:rsidR="003979A0" w:rsidRPr="00F96C56">
        <w:rPr>
          <w:rFonts w:hint="eastAsia"/>
          <w:vertAlign w:val="superscript"/>
        </w:rPr>
        <w:t>[</w:t>
      </w:r>
      <w:r w:rsidR="00BE1343" w:rsidRPr="00F96C56">
        <w:rPr>
          <w:rFonts w:hint="eastAsia"/>
          <w:vertAlign w:val="superscript"/>
        </w:rPr>
        <w:t>53</w:t>
      </w:r>
      <w:r w:rsidR="003979A0" w:rsidRPr="00F96C56">
        <w:rPr>
          <w:rFonts w:hint="eastAsia"/>
          <w:vertAlign w:val="superscript"/>
        </w:rPr>
        <w:t>]</w:t>
      </w:r>
      <w:r>
        <w:rPr>
          <w:rFonts w:hint="eastAsia"/>
        </w:rPr>
        <w:t>提出了一种装袋算法，该算法通过重复有放回的抽样方式构造样本子空间，并在各个样本子空间上构造弱分类器，然后通过一系列的弱分类器组合构造一个强分类器。</w:t>
      </w:r>
      <w:r w:rsidR="00BE1343">
        <w:rPr>
          <w:rFonts w:hint="eastAsia"/>
        </w:rPr>
        <w:t>紧接着</w:t>
      </w:r>
      <w:r>
        <w:rPr>
          <w:rFonts w:hint="eastAsia"/>
        </w:rPr>
        <w:t xml:space="preserve">Tin </w:t>
      </w:r>
      <w:proofErr w:type="spellStart"/>
      <w:r>
        <w:rPr>
          <w:rFonts w:hint="eastAsia"/>
        </w:rPr>
        <w:t>Kam</w:t>
      </w:r>
      <w:proofErr w:type="spellEnd"/>
      <w:r>
        <w:rPr>
          <w:rFonts w:hint="eastAsia"/>
        </w:rPr>
        <w:t xml:space="preserve"> Ho</w:t>
      </w:r>
      <w:r w:rsidR="003979A0" w:rsidRPr="00F96C56">
        <w:rPr>
          <w:rFonts w:hint="eastAsia"/>
          <w:vertAlign w:val="superscript"/>
        </w:rPr>
        <w:t>[</w:t>
      </w:r>
      <w:r w:rsidR="00BE1343" w:rsidRPr="00F96C56">
        <w:rPr>
          <w:rFonts w:hint="eastAsia"/>
          <w:vertAlign w:val="superscript"/>
        </w:rPr>
        <w:t>54</w:t>
      </w:r>
      <w:r w:rsidR="003979A0" w:rsidRPr="00F96C56">
        <w:rPr>
          <w:rFonts w:hint="eastAsia"/>
          <w:vertAlign w:val="superscript"/>
        </w:rPr>
        <w:t>]</w:t>
      </w:r>
      <w:r>
        <w:rPr>
          <w:rFonts w:hint="eastAsia"/>
        </w:rPr>
        <w:t>又提出了随机子空间算法，该算法建立在统计理论的基础之上，首先对数据集进行预处理，接着对在特征空间上构建随机子空间，该算法被证明在高维数据中能有不错的效果，但在</w:t>
      </w:r>
      <w:r w:rsidR="00C77F91">
        <w:rPr>
          <w:rFonts w:hint="eastAsia"/>
        </w:rPr>
        <w:t>数据维度较低和样本量较小的情况下</w:t>
      </w:r>
      <w:r w:rsidR="000B671E">
        <w:rPr>
          <w:rFonts w:hint="eastAsia"/>
        </w:rPr>
        <w:t>表现平平</w:t>
      </w:r>
      <w:r>
        <w:rPr>
          <w:rFonts w:hint="eastAsia"/>
        </w:rPr>
        <w:t>。</w:t>
      </w:r>
      <w:r w:rsidR="00BE1343">
        <w:rPr>
          <w:rFonts w:hint="eastAsia"/>
        </w:rPr>
        <w:t>最终，</w:t>
      </w:r>
      <w:proofErr w:type="spellStart"/>
      <w:r>
        <w:rPr>
          <w:rFonts w:hint="eastAsia"/>
        </w:rPr>
        <w:t>Breiman</w:t>
      </w:r>
      <w:proofErr w:type="spellEnd"/>
      <w:r w:rsidR="003979A0" w:rsidRPr="00F96C56">
        <w:rPr>
          <w:rFonts w:hint="eastAsia"/>
          <w:vertAlign w:val="superscript"/>
        </w:rPr>
        <w:t>[</w:t>
      </w:r>
      <w:r w:rsidR="00BE1343" w:rsidRPr="00F96C56">
        <w:rPr>
          <w:rFonts w:hint="eastAsia"/>
          <w:vertAlign w:val="superscript"/>
        </w:rPr>
        <w:t>55</w:t>
      </w:r>
      <w:r w:rsidR="003979A0" w:rsidRPr="00F96C56">
        <w:rPr>
          <w:rFonts w:hint="eastAsia"/>
          <w:vertAlign w:val="superscript"/>
        </w:rPr>
        <w:t>]</w:t>
      </w:r>
      <w:r w:rsidR="00FE2FA8">
        <w:rPr>
          <w:rFonts w:hint="eastAsia"/>
        </w:rPr>
        <w:t>在</w:t>
      </w:r>
      <w:r w:rsidR="00FE2FA8">
        <w:rPr>
          <w:rFonts w:hint="eastAsia"/>
        </w:rPr>
        <w:t>2001</w:t>
      </w:r>
      <w:r w:rsidR="00FE2FA8">
        <w:rPr>
          <w:rFonts w:hint="eastAsia"/>
        </w:rPr>
        <w:t>年</w:t>
      </w:r>
      <w:r>
        <w:rPr>
          <w:rFonts w:hint="eastAsia"/>
        </w:rPr>
        <w:t>结合自己提出的装袋思想和</w:t>
      </w:r>
      <w:r>
        <w:rPr>
          <w:rFonts w:hint="eastAsia"/>
        </w:rPr>
        <w:t xml:space="preserve">Tin </w:t>
      </w:r>
      <w:proofErr w:type="spellStart"/>
      <w:r>
        <w:rPr>
          <w:rFonts w:hint="eastAsia"/>
        </w:rPr>
        <w:t>Kam</w:t>
      </w:r>
      <w:proofErr w:type="spellEnd"/>
      <w:r>
        <w:rPr>
          <w:rFonts w:hint="eastAsia"/>
        </w:rPr>
        <w:t xml:space="preserve"> Ho</w:t>
      </w:r>
      <w:r>
        <w:rPr>
          <w:rFonts w:hint="eastAsia"/>
        </w:rPr>
        <w:t>的随机子空间的思想，对随机森林算法的概念做出了系统的总结，并通过实验证明了随机森林算法能够比较好地克服过拟合问题，并能够比较好的运用在分类和回归问题上。</w:t>
      </w:r>
      <w:r w:rsidR="00657E2A">
        <w:rPr>
          <w:rFonts w:hint="eastAsia"/>
        </w:rPr>
        <w:t>至此，随机森林算法有了明确的定义。</w:t>
      </w:r>
      <w:r w:rsidR="00D6250F">
        <w:rPr>
          <w:rFonts w:hint="eastAsia"/>
        </w:rPr>
        <w:t>在此基础上，</w:t>
      </w:r>
      <w:proofErr w:type="spellStart"/>
      <w:r>
        <w:rPr>
          <w:rFonts w:hint="eastAsia"/>
        </w:rPr>
        <w:t>Robnik</w:t>
      </w:r>
      <w:proofErr w:type="spellEnd"/>
      <w:r w:rsidR="003979A0" w:rsidRPr="00F96C56">
        <w:rPr>
          <w:rFonts w:hint="eastAsia"/>
          <w:vertAlign w:val="superscript"/>
        </w:rPr>
        <w:t>[</w:t>
      </w:r>
      <w:r w:rsidR="00D6250F" w:rsidRPr="00F96C56">
        <w:rPr>
          <w:rFonts w:hint="eastAsia"/>
          <w:vertAlign w:val="superscript"/>
        </w:rPr>
        <w:t>56</w:t>
      </w:r>
      <w:r w:rsidR="003979A0" w:rsidRPr="00F96C56">
        <w:rPr>
          <w:rFonts w:hint="eastAsia"/>
          <w:vertAlign w:val="superscript"/>
        </w:rPr>
        <w:t>]</w:t>
      </w:r>
      <w:r w:rsidR="008F56D2">
        <w:rPr>
          <w:rFonts w:hint="eastAsia"/>
        </w:rPr>
        <w:t>对随机森林节点分裂时使用的基尼系数进行改进，创造性地提出了信息增益、增益率等多种规则组合的方式进行节点分裂。与此同时，</w:t>
      </w:r>
      <w:r>
        <w:rPr>
          <w:rFonts w:hint="eastAsia"/>
        </w:rPr>
        <w:t>他也在随机森林投票环节进行了改进，提出了一种加权投票方法替换简单的多数投票方法。</w:t>
      </w:r>
      <w:proofErr w:type="spellStart"/>
      <w:r>
        <w:rPr>
          <w:rFonts w:hint="eastAsia"/>
        </w:rPr>
        <w:t>Nlicolai</w:t>
      </w:r>
      <w:proofErr w:type="spellEnd"/>
      <w:r w:rsidR="003979A0" w:rsidRPr="00F96C56">
        <w:rPr>
          <w:rFonts w:hint="eastAsia"/>
          <w:vertAlign w:val="superscript"/>
        </w:rPr>
        <w:t>[</w:t>
      </w:r>
      <w:r w:rsidR="00D6250F" w:rsidRPr="00F96C56">
        <w:rPr>
          <w:rFonts w:hint="eastAsia"/>
          <w:vertAlign w:val="superscript"/>
        </w:rPr>
        <w:t>57</w:t>
      </w:r>
      <w:r w:rsidR="003979A0" w:rsidRPr="00F96C56">
        <w:rPr>
          <w:rFonts w:hint="eastAsia"/>
          <w:vertAlign w:val="superscript"/>
        </w:rPr>
        <w:t>]</w:t>
      </w:r>
      <w:r>
        <w:rPr>
          <w:rFonts w:hint="eastAsia"/>
        </w:rPr>
        <w:t>首次提出了分位数随机森林算法</w:t>
      </w:r>
      <w:r w:rsidR="00D6250F">
        <w:rPr>
          <w:rFonts w:hint="eastAsia"/>
        </w:rPr>
        <w:t>。</w:t>
      </w:r>
      <w:r w:rsidR="00D6250F">
        <w:rPr>
          <w:rFonts w:hint="eastAsia"/>
        </w:rPr>
        <w:t xml:space="preserve">Anita </w:t>
      </w:r>
      <w:proofErr w:type="spellStart"/>
      <w:r w:rsidR="00D6250F">
        <w:rPr>
          <w:rFonts w:hint="eastAsia"/>
        </w:rPr>
        <w:t>Prinzie</w:t>
      </w:r>
      <w:proofErr w:type="spellEnd"/>
      <w:r w:rsidR="00D6250F">
        <w:rPr>
          <w:rFonts w:hint="eastAsia"/>
        </w:rPr>
        <w:t>等</w:t>
      </w:r>
      <w:r w:rsidR="003979A0" w:rsidRPr="00F96C56">
        <w:rPr>
          <w:rFonts w:hint="eastAsia"/>
          <w:vertAlign w:val="superscript"/>
        </w:rPr>
        <w:t>[</w:t>
      </w:r>
      <w:r w:rsidR="00D6250F" w:rsidRPr="00F96C56">
        <w:rPr>
          <w:rFonts w:hint="eastAsia"/>
          <w:vertAlign w:val="superscript"/>
        </w:rPr>
        <w:t>5</w:t>
      </w:r>
      <w:r w:rsidR="00AA319F" w:rsidRPr="00F96C56">
        <w:rPr>
          <w:rFonts w:hint="eastAsia"/>
          <w:vertAlign w:val="superscript"/>
        </w:rPr>
        <w:t>8</w:t>
      </w:r>
      <w:r w:rsidR="003979A0" w:rsidRPr="00F96C56">
        <w:rPr>
          <w:rFonts w:hint="eastAsia"/>
          <w:vertAlign w:val="superscript"/>
        </w:rPr>
        <w:t>]</w:t>
      </w:r>
      <w:r w:rsidR="00410604">
        <w:rPr>
          <w:rFonts w:hint="eastAsia"/>
        </w:rPr>
        <w:t>提出了一种新的多分类器模型，该模型主要分析了随机森林算法中的随机性原理，并将其与其他分类器结合，从而</w:t>
      </w:r>
      <w:r w:rsidR="00D6250F">
        <w:rPr>
          <w:rFonts w:hint="eastAsia"/>
        </w:rPr>
        <w:t>弥补了常见分类器不能处理大的特征空间的缺点。</w:t>
      </w:r>
      <w:r>
        <w:rPr>
          <w:rFonts w:hint="eastAsia"/>
        </w:rPr>
        <w:t>Gall</w:t>
      </w:r>
      <w:r>
        <w:rPr>
          <w:rFonts w:hint="eastAsia"/>
        </w:rPr>
        <w:t>等</w:t>
      </w:r>
      <w:r w:rsidR="003979A0" w:rsidRPr="00F96C56">
        <w:rPr>
          <w:rFonts w:hint="eastAsia"/>
          <w:vertAlign w:val="superscript"/>
        </w:rPr>
        <w:t>[</w:t>
      </w:r>
      <w:r w:rsidR="00D6250F" w:rsidRPr="00F96C56">
        <w:rPr>
          <w:rFonts w:hint="eastAsia"/>
          <w:vertAlign w:val="superscript"/>
        </w:rPr>
        <w:t>5</w:t>
      </w:r>
      <w:r w:rsidR="00AA319F" w:rsidRPr="00F96C56">
        <w:rPr>
          <w:rFonts w:hint="eastAsia"/>
          <w:vertAlign w:val="superscript"/>
        </w:rPr>
        <w:t>9</w:t>
      </w:r>
      <w:r w:rsidR="003979A0" w:rsidRPr="00F96C56">
        <w:rPr>
          <w:rFonts w:hint="eastAsia"/>
          <w:vertAlign w:val="superscript"/>
        </w:rPr>
        <w:t>]</w:t>
      </w:r>
      <w:r>
        <w:rPr>
          <w:rFonts w:hint="eastAsia"/>
        </w:rPr>
        <w:t>对随机森林决策树投票环节进行了改进，提出了一种霍夫随机森林，通过霍夫投票机制来取代简单的多数投票。</w:t>
      </w:r>
    </w:p>
    <w:p w:rsidR="00B56034" w:rsidRDefault="00B56034" w:rsidP="00B56034">
      <w:pPr>
        <w:pStyle w:val="ac"/>
        <w:ind w:firstLine="480"/>
      </w:pPr>
      <w:r>
        <w:rPr>
          <w:rFonts w:hint="eastAsia"/>
        </w:rPr>
        <w:t>随机森林算法虽然由国外学者提出，但通过交流学习，国内学者对这一算法也表现出极大的兴趣。</w:t>
      </w:r>
      <w:proofErr w:type="spellStart"/>
      <w:r>
        <w:rPr>
          <w:rFonts w:hint="eastAsia"/>
        </w:rPr>
        <w:t>Breiman</w:t>
      </w:r>
      <w:proofErr w:type="spellEnd"/>
      <w:r>
        <w:rPr>
          <w:rFonts w:hint="eastAsia"/>
        </w:rPr>
        <w:t>刚确定随机森林算法概念时候，国内学者周志华</w:t>
      </w:r>
      <w:r w:rsidR="003979A0" w:rsidRPr="00F96C56">
        <w:rPr>
          <w:rFonts w:hint="eastAsia"/>
          <w:vertAlign w:val="superscript"/>
        </w:rPr>
        <w:t>[</w:t>
      </w:r>
      <w:r w:rsidR="00DE4A44" w:rsidRPr="00F96C56">
        <w:rPr>
          <w:rFonts w:hint="eastAsia"/>
          <w:vertAlign w:val="superscript"/>
        </w:rPr>
        <w:t>60</w:t>
      </w:r>
      <w:r w:rsidR="003979A0" w:rsidRPr="00F96C56">
        <w:rPr>
          <w:rFonts w:hint="eastAsia"/>
          <w:vertAlign w:val="superscript"/>
        </w:rPr>
        <w:t>]</w:t>
      </w:r>
      <w:r>
        <w:rPr>
          <w:rFonts w:hint="eastAsia"/>
        </w:rPr>
        <w:t>就提出了选择性决策树集成，其算法的主要思想是选择若</w:t>
      </w:r>
      <w:r w:rsidR="00752374">
        <w:rPr>
          <w:rFonts w:hint="eastAsia"/>
        </w:rPr>
        <w:t>干</w:t>
      </w:r>
      <w:r>
        <w:rPr>
          <w:rFonts w:hint="eastAsia"/>
        </w:rPr>
        <w:t>分类器进行集成，此算法在国内引起了很大的</w:t>
      </w:r>
      <w:r w:rsidR="007945DC">
        <w:rPr>
          <w:rFonts w:hint="eastAsia"/>
        </w:rPr>
        <w:t>轰动</w:t>
      </w:r>
      <w:r>
        <w:rPr>
          <w:rFonts w:hint="eastAsia"/>
        </w:rPr>
        <w:t>。随着随机森林方法在理论和方法上都越来越成熟，相比传统分类预测算法，其优异的预测性能、强大的抗噪声能力等优点使随机森林算法在各大重要领域都得到广泛应用。</w:t>
      </w:r>
    </w:p>
    <w:p w:rsidR="00B56034" w:rsidRDefault="00B56034" w:rsidP="009E7A11">
      <w:pPr>
        <w:pStyle w:val="ac"/>
        <w:ind w:firstLine="480"/>
      </w:pPr>
      <w:r>
        <w:rPr>
          <w:rFonts w:hint="eastAsia"/>
        </w:rPr>
        <w:t>在生物信息学领域，</w:t>
      </w:r>
      <w:r>
        <w:rPr>
          <w:rFonts w:hint="eastAsia"/>
        </w:rPr>
        <w:t>Smith A</w:t>
      </w:r>
      <w:r w:rsidR="003979A0" w:rsidRPr="00F96C56">
        <w:rPr>
          <w:rFonts w:hint="eastAsia"/>
          <w:vertAlign w:val="superscript"/>
        </w:rPr>
        <w:t>[</w:t>
      </w:r>
      <w:r w:rsidR="00DE4A44" w:rsidRPr="00F96C56">
        <w:rPr>
          <w:rFonts w:hint="eastAsia"/>
          <w:vertAlign w:val="superscript"/>
        </w:rPr>
        <w:t>61</w:t>
      </w:r>
      <w:r w:rsidR="003979A0" w:rsidRPr="00F96C56">
        <w:rPr>
          <w:rFonts w:hint="eastAsia"/>
          <w:vertAlign w:val="superscript"/>
        </w:rPr>
        <w:t>]</w:t>
      </w:r>
      <w:r>
        <w:rPr>
          <w:rFonts w:hint="eastAsia"/>
        </w:rPr>
        <w:t>将随机森林算法与判别分析法结合，对细菌追踪数据进行了研究；</w:t>
      </w:r>
      <w:r w:rsidR="00DE4A44">
        <w:rPr>
          <w:rFonts w:hint="eastAsia"/>
        </w:rPr>
        <w:t>QIAN</w:t>
      </w:r>
      <w:r w:rsidR="003979A0" w:rsidRPr="00F96C56">
        <w:rPr>
          <w:rFonts w:hint="eastAsia"/>
          <w:vertAlign w:val="superscript"/>
        </w:rPr>
        <w:t>[</w:t>
      </w:r>
      <w:r w:rsidR="00DE4A44" w:rsidRPr="00F96C56">
        <w:rPr>
          <w:rFonts w:hint="eastAsia"/>
          <w:vertAlign w:val="superscript"/>
        </w:rPr>
        <w:t>62</w:t>
      </w:r>
      <w:r w:rsidR="003979A0" w:rsidRPr="00F96C56">
        <w:rPr>
          <w:rFonts w:hint="eastAsia"/>
          <w:vertAlign w:val="superscript"/>
        </w:rPr>
        <w:t>]</w:t>
      </w:r>
      <w:r w:rsidR="009E7A11">
        <w:rPr>
          <w:rFonts w:hint="eastAsia"/>
        </w:rPr>
        <w:t>利用随机森林算法寻找前列腺癌发病位置；</w:t>
      </w:r>
      <w:proofErr w:type="spellStart"/>
      <w:r w:rsidRPr="00B90779">
        <w:t>Zolbanin</w:t>
      </w:r>
      <w:proofErr w:type="spellEnd"/>
      <w:r w:rsidRPr="00B90779">
        <w:t xml:space="preserve"> H M</w:t>
      </w:r>
      <w:r w:rsidR="003979A0" w:rsidRPr="00F96C56">
        <w:rPr>
          <w:rFonts w:hint="eastAsia"/>
          <w:vertAlign w:val="superscript"/>
        </w:rPr>
        <w:t>[</w:t>
      </w:r>
      <w:r w:rsidR="00DE4A44" w:rsidRPr="00F96C56">
        <w:rPr>
          <w:rFonts w:hint="eastAsia"/>
          <w:vertAlign w:val="superscript"/>
        </w:rPr>
        <w:t>63</w:t>
      </w:r>
      <w:r w:rsidR="003979A0" w:rsidRPr="00F96C56">
        <w:rPr>
          <w:rFonts w:hint="eastAsia"/>
          <w:vertAlign w:val="superscript"/>
        </w:rPr>
        <w:t>]</w:t>
      </w:r>
      <w:r>
        <w:rPr>
          <w:rFonts w:hint="eastAsia"/>
        </w:rPr>
        <w:t>利用逻辑回归、人工神经网络、决策树、随机森林</w:t>
      </w:r>
      <w:r w:rsidR="000E22BD">
        <w:rPr>
          <w:rFonts w:hint="eastAsia"/>
        </w:rPr>
        <w:t>4</w:t>
      </w:r>
      <w:r w:rsidR="009E7A11">
        <w:rPr>
          <w:rFonts w:hint="eastAsia"/>
        </w:rPr>
        <w:t>种方法分别预测癌症的存活性，实验</w:t>
      </w:r>
      <w:r>
        <w:rPr>
          <w:rFonts w:hint="eastAsia"/>
        </w:rPr>
        <w:t>结果显示随机森林作为一种集成学习方法获得了最高的准确率</w:t>
      </w:r>
      <w:r w:rsidR="00DE4A44">
        <w:rPr>
          <w:rFonts w:hint="eastAsia"/>
        </w:rPr>
        <w:t>。在地理生态学方面，张雷等</w:t>
      </w:r>
      <w:r w:rsidR="003979A0" w:rsidRPr="00F96C56">
        <w:rPr>
          <w:rFonts w:hint="eastAsia"/>
          <w:vertAlign w:val="superscript"/>
        </w:rPr>
        <w:t>[</w:t>
      </w:r>
      <w:r w:rsidR="00DE4A44" w:rsidRPr="00F96C56">
        <w:rPr>
          <w:rFonts w:hint="eastAsia"/>
          <w:vertAlign w:val="superscript"/>
        </w:rPr>
        <w:t>64</w:t>
      </w:r>
      <w:r w:rsidR="003979A0" w:rsidRPr="00F96C56">
        <w:rPr>
          <w:rFonts w:hint="eastAsia"/>
          <w:vertAlign w:val="superscript"/>
        </w:rPr>
        <w:t>]</w:t>
      </w:r>
      <w:r>
        <w:rPr>
          <w:rFonts w:hint="eastAsia"/>
        </w:rPr>
        <w:t>利用随机森林算法对土地覆盖面积进行了研究</w:t>
      </w:r>
      <w:r w:rsidR="005863FA">
        <w:rPr>
          <w:rFonts w:hint="eastAsia"/>
        </w:rPr>
        <w:t>；</w:t>
      </w:r>
      <w:proofErr w:type="gramStart"/>
      <w:r>
        <w:rPr>
          <w:rFonts w:hint="eastAsia"/>
        </w:rPr>
        <w:t>李亭</w:t>
      </w:r>
      <w:proofErr w:type="gramEnd"/>
      <w:r w:rsidR="003979A0" w:rsidRPr="00F96C56">
        <w:rPr>
          <w:rFonts w:hint="eastAsia"/>
          <w:vertAlign w:val="superscript"/>
        </w:rPr>
        <w:t>[</w:t>
      </w:r>
      <w:r w:rsidR="00DE4A44" w:rsidRPr="00F96C56">
        <w:rPr>
          <w:rFonts w:hint="eastAsia"/>
          <w:vertAlign w:val="superscript"/>
        </w:rPr>
        <w:t>65</w:t>
      </w:r>
      <w:r w:rsidR="003979A0" w:rsidRPr="00F96C56">
        <w:rPr>
          <w:rFonts w:hint="eastAsia"/>
          <w:vertAlign w:val="superscript"/>
        </w:rPr>
        <w:t>]</w:t>
      </w:r>
      <w:r>
        <w:rPr>
          <w:rFonts w:hint="eastAsia"/>
        </w:rPr>
        <w:t>利用随机森林方法对地震滑坡危险区划问题进行建模，并得到较高的预测精确度、较强的泛化能力和抗干扰能力。在金融经济学方面，</w:t>
      </w:r>
      <w:proofErr w:type="gramStart"/>
      <w:r>
        <w:rPr>
          <w:rFonts w:hint="eastAsia"/>
        </w:rPr>
        <w:t>方框南</w:t>
      </w:r>
      <w:proofErr w:type="gramEnd"/>
      <w:r w:rsidR="003979A0" w:rsidRPr="00F96C56">
        <w:rPr>
          <w:rFonts w:hint="eastAsia"/>
          <w:vertAlign w:val="superscript"/>
        </w:rPr>
        <w:t>[</w:t>
      </w:r>
      <w:r w:rsidR="005863FA" w:rsidRPr="00F96C56">
        <w:rPr>
          <w:rFonts w:hint="eastAsia"/>
          <w:vertAlign w:val="superscript"/>
        </w:rPr>
        <w:t>66-67</w:t>
      </w:r>
      <w:r w:rsidR="003979A0" w:rsidRPr="00F96C56">
        <w:rPr>
          <w:rFonts w:hint="eastAsia"/>
          <w:vertAlign w:val="superscript"/>
        </w:rPr>
        <w:t>]</w:t>
      </w:r>
      <w:r>
        <w:rPr>
          <w:rFonts w:hint="eastAsia"/>
        </w:rPr>
        <w:t>将随机森林分别运用到基金收益方向率预测、个人住房罚款违约预测和保险客户利润贡献</w:t>
      </w:r>
      <w:proofErr w:type="gramStart"/>
      <w:r>
        <w:rPr>
          <w:rFonts w:hint="eastAsia"/>
        </w:rPr>
        <w:t>度预测</w:t>
      </w:r>
      <w:proofErr w:type="gramEnd"/>
      <w:r>
        <w:rPr>
          <w:rFonts w:hint="eastAsia"/>
        </w:rPr>
        <w:t>中，并和其他模型比较，发现非参数随机森林方法往往优于传统的神经网络、决策树和支持</w:t>
      </w:r>
      <w:r>
        <w:rPr>
          <w:rFonts w:hint="eastAsia"/>
        </w:rPr>
        <w:lastRenderedPageBreak/>
        <w:t>向量机</w:t>
      </w:r>
      <w:r w:rsidR="005863FA">
        <w:rPr>
          <w:rFonts w:hint="eastAsia"/>
        </w:rPr>
        <w:t>；</w:t>
      </w:r>
      <w:r>
        <w:rPr>
          <w:rFonts w:hint="eastAsia"/>
        </w:rPr>
        <w:t>董倩</w:t>
      </w:r>
      <w:r w:rsidR="003979A0" w:rsidRPr="00F96C56">
        <w:rPr>
          <w:rFonts w:hint="eastAsia"/>
          <w:vertAlign w:val="superscript"/>
        </w:rPr>
        <w:t>[</w:t>
      </w:r>
      <w:r w:rsidR="005863FA" w:rsidRPr="00F96C56">
        <w:rPr>
          <w:rFonts w:hint="eastAsia"/>
          <w:vertAlign w:val="superscript"/>
        </w:rPr>
        <w:t>68</w:t>
      </w:r>
      <w:r w:rsidR="003979A0" w:rsidRPr="00F96C56">
        <w:rPr>
          <w:rFonts w:hint="eastAsia"/>
          <w:vertAlign w:val="superscript"/>
        </w:rPr>
        <w:t>]</w:t>
      </w:r>
      <w:r>
        <w:rPr>
          <w:rFonts w:hint="eastAsia"/>
        </w:rPr>
        <w:t>利用随机森林建立的模型来预测城市的新建住房和二手房屋价格</w:t>
      </w:r>
      <w:r w:rsidR="005863FA">
        <w:rPr>
          <w:rFonts w:hint="eastAsia"/>
        </w:rPr>
        <w:t>。</w:t>
      </w:r>
      <w:r>
        <w:rPr>
          <w:rFonts w:hint="eastAsia"/>
        </w:rPr>
        <w:t>此外，随机森林还在客户流失度、信用风险管理、客户忠诚度等问题上有不错的预测效果。</w:t>
      </w:r>
    </w:p>
    <w:p w:rsidR="00DD52DF" w:rsidRPr="0041041C" w:rsidRDefault="001E1A5D" w:rsidP="00711CDC">
      <w:pPr>
        <w:pStyle w:val="ac"/>
        <w:ind w:firstLine="480"/>
      </w:pPr>
      <w:r>
        <w:rPr>
          <w:rFonts w:hint="eastAsia"/>
        </w:rPr>
        <w:t>当前随机森林的应用主要表现在两个方面：建立模型和解释变量重要性。建立模型</w:t>
      </w:r>
      <w:r w:rsidR="00B56034" w:rsidRPr="0041041C">
        <w:rPr>
          <w:rFonts w:hint="eastAsia"/>
        </w:rPr>
        <w:t>即</w:t>
      </w:r>
      <w:r w:rsidR="007C63D1">
        <w:rPr>
          <w:rFonts w:hint="eastAsia"/>
        </w:rPr>
        <w:t>根据</w:t>
      </w:r>
      <w:r w:rsidR="00711CDC">
        <w:t>目标变量与因变量之间</w:t>
      </w:r>
      <w:r w:rsidR="007C63D1">
        <w:rPr>
          <w:rFonts w:hint="eastAsia"/>
        </w:rPr>
        <w:t>的</w:t>
      </w:r>
      <w:r w:rsidR="00711CDC">
        <w:rPr>
          <w:rFonts w:hint="eastAsia"/>
        </w:rPr>
        <w:t>联系来构建预测</w:t>
      </w:r>
      <w:r w:rsidR="00711CDC">
        <w:t>模型。</w:t>
      </w:r>
      <w:r w:rsidR="00B56034" w:rsidRPr="0041041C">
        <w:rPr>
          <w:rFonts w:hint="eastAsia"/>
        </w:rPr>
        <w:t>解释变量的重要性即对重要变量进行特征选择，从而提高预测结果的客观程度。本研究通过应用随机森林算法来解释变量重要性，通过计算变量权重对高校信息整合中满足某</w:t>
      </w:r>
      <w:proofErr w:type="gramStart"/>
      <w:r w:rsidR="00B56034" w:rsidRPr="0041041C">
        <w:rPr>
          <w:rFonts w:hint="eastAsia"/>
        </w:rPr>
        <w:t>一决策</w:t>
      </w:r>
      <w:proofErr w:type="gramEnd"/>
      <w:r w:rsidR="00B56034" w:rsidRPr="0041041C">
        <w:rPr>
          <w:rFonts w:hint="eastAsia"/>
        </w:rPr>
        <w:t>需求的特征进行选择，变量权重越大，则说明该特征对预测结果的影响力越大，从而得到最优整合特征集合。</w:t>
      </w:r>
    </w:p>
    <w:p w:rsidR="00B56034" w:rsidRPr="003207B9" w:rsidRDefault="00B56034" w:rsidP="00B56034">
      <w:pPr>
        <w:pStyle w:val="ac"/>
        <w:ind w:firstLineChars="0" w:firstLine="0"/>
      </w:pPr>
    </w:p>
    <w:p w:rsidR="00A82B8C" w:rsidRDefault="00A82B8C" w:rsidP="00435940">
      <w:pPr>
        <w:pStyle w:val="ac"/>
        <w:ind w:firstLine="480"/>
      </w:pPr>
    </w:p>
    <w:p w:rsidR="00C13E35" w:rsidRDefault="00C13E35">
      <w:pPr>
        <w:widowControl/>
        <w:jc w:val="left"/>
        <w:rPr>
          <w:rFonts w:asciiTheme="minorHAnsi" w:eastAsia="黑体" w:hAnsiTheme="minorHAnsi" w:cs="宋体"/>
          <w:sz w:val="36"/>
          <w:szCs w:val="20"/>
        </w:rPr>
      </w:pPr>
      <w:r>
        <w:br w:type="page"/>
      </w:r>
    </w:p>
    <w:p w:rsidR="007F585D" w:rsidRPr="003C484E" w:rsidRDefault="007F585D" w:rsidP="003C484E">
      <w:pPr>
        <w:pStyle w:val="af"/>
      </w:pPr>
      <w:bookmarkStart w:id="137" w:name="_Toc495246567"/>
      <w:bookmarkStart w:id="138" w:name="_Toc512955932"/>
      <w:r w:rsidRPr="003C484E">
        <w:rPr>
          <w:rFonts w:hint="eastAsia"/>
        </w:rPr>
        <w:lastRenderedPageBreak/>
        <w:t>第二章</w:t>
      </w:r>
      <w:r w:rsidRPr="003C484E">
        <w:rPr>
          <w:rFonts w:hint="eastAsia"/>
        </w:rPr>
        <w:t xml:space="preserve"> </w:t>
      </w:r>
      <w:r w:rsidR="00C13E35" w:rsidRPr="003C484E">
        <w:rPr>
          <w:rFonts w:hint="eastAsia"/>
        </w:rPr>
        <w:t>高校信息碎片化整合</w:t>
      </w:r>
      <w:bookmarkEnd w:id="137"/>
      <w:bookmarkEnd w:id="138"/>
    </w:p>
    <w:p w:rsidR="000D674C" w:rsidRPr="000D674C" w:rsidRDefault="00C13E35" w:rsidP="00B52874">
      <w:pPr>
        <w:pStyle w:val="af1"/>
      </w:pPr>
      <w:bookmarkStart w:id="139" w:name="_Toc495246568"/>
      <w:bookmarkStart w:id="140" w:name="_Toc512955933"/>
      <w:r>
        <w:rPr>
          <w:rFonts w:hint="eastAsia"/>
        </w:rPr>
        <w:t>2</w:t>
      </w:r>
      <w:r w:rsidR="007F585D" w:rsidRPr="00DF17BD">
        <w:rPr>
          <w:rFonts w:hint="eastAsia"/>
        </w:rPr>
        <w:t>.1</w:t>
      </w:r>
      <w:r w:rsidR="00C01C2B">
        <w:rPr>
          <w:rFonts w:hint="eastAsia"/>
        </w:rPr>
        <w:t>信息碎片化整合概述</w:t>
      </w:r>
      <w:bookmarkEnd w:id="139"/>
      <w:bookmarkEnd w:id="140"/>
    </w:p>
    <w:p w:rsidR="00C01C2B" w:rsidRDefault="00C01C2B" w:rsidP="000D2863">
      <w:pPr>
        <w:pStyle w:val="af3"/>
      </w:pPr>
      <w:bookmarkStart w:id="141" w:name="_Toc495246569"/>
      <w:bookmarkStart w:id="142" w:name="_Toc512955934"/>
      <w:r>
        <w:rPr>
          <w:rFonts w:hint="eastAsia"/>
        </w:rPr>
        <w:t>2.1.1</w:t>
      </w:r>
      <w:r>
        <w:rPr>
          <w:rFonts w:hint="eastAsia"/>
        </w:rPr>
        <w:t>信息碎片化的内涵</w:t>
      </w:r>
      <w:bookmarkEnd w:id="141"/>
      <w:bookmarkEnd w:id="142"/>
    </w:p>
    <w:p w:rsidR="00552B22" w:rsidRPr="00DD3408" w:rsidRDefault="00552B22" w:rsidP="00B443EF">
      <w:pPr>
        <w:pStyle w:val="ac"/>
        <w:ind w:firstLine="480"/>
      </w:pPr>
      <w:r>
        <w:rPr>
          <w:rFonts w:hint="eastAsia"/>
        </w:rPr>
        <w:t>碎片化（</w:t>
      </w:r>
      <w:r>
        <w:rPr>
          <w:rFonts w:hint="eastAsia"/>
        </w:rPr>
        <w:t>Fragmentation</w:t>
      </w:r>
      <w:r w:rsidR="00DB59EF">
        <w:rPr>
          <w:rFonts w:hint="eastAsia"/>
        </w:rPr>
        <w:t>）原本的意思是将一个完整的事物分解成很多碎片的过程</w:t>
      </w:r>
      <w:r>
        <w:rPr>
          <w:rFonts w:hint="eastAsia"/>
        </w:rPr>
        <w:t>。</w:t>
      </w:r>
      <w:r w:rsidR="00DB59EF" w:rsidRPr="004D0003">
        <w:rPr>
          <w:rFonts w:ascii="宋体" w:hAnsi="宋体" w:hint="eastAsia"/>
        </w:rPr>
        <w:t>“碎片化”</w:t>
      </w:r>
      <w:r w:rsidR="00DB59EF">
        <w:rPr>
          <w:rFonts w:hint="eastAsia"/>
        </w:rPr>
        <w:t>这个词最早出现在传播学领域中，用来表示语言或文本传播过程中的一种状态。随着各类学科研究的深入，</w:t>
      </w:r>
      <w:r w:rsidR="00DB59EF" w:rsidRPr="004D0003">
        <w:rPr>
          <w:rFonts w:ascii="宋体" w:hAnsi="宋体" w:hint="eastAsia"/>
        </w:rPr>
        <w:t>“碎片化”</w:t>
      </w:r>
      <w:r w:rsidR="00DB59EF">
        <w:rPr>
          <w:rFonts w:hint="eastAsia"/>
        </w:rPr>
        <w:t>一词也开始从传播学领域逐渐融入并运用于社会科学的其他领域当中。社会科学研究中的</w:t>
      </w:r>
      <w:r w:rsidR="00DB59EF" w:rsidRPr="004D0003">
        <w:rPr>
          <w:rFonts w:ascii="宋体" w:hAnsi="宋体" w:hint="eastAsia"/>
        </w:rPr>
        <w:t>“碎片化”</w:t>
      </w:r>
      <w:r w:rsidR="00DB59EF">
        <w:rPr>
          <w:rFonts w:hint="eastAsia"/>
        </w:rPr>
        <w:t>指的是</w:t>
      </w:r>
      <w:r w:rsidR="005422E7">
        <w:rPr>
          <w:rFonts w:hint="eastAsia"/>
        </w:rPr>
        <w:t>一个系统或生态中，由于主体之间相互独立、各自为政，导致整个系统或生态沟通不畅、信息无法共享、管理决策混乱，最终造成系统或生态管理效率低下、无法达成既定目标的一种状态。</w:t>
      </w:r>
      <w:r w:rsidR="00DF4B26">
        <w:rPr>
          <w:rFonts w:hint="eastAsia"/>
        </w:rPr>
        <w:t>本</w:t>
      </w:r>
      <w:r w:rsidR="001B78AD">
        <w:rPr>
          <w:rFonts w:hint="eastAsia"/>
        </w:rPr>
        <w:t>研究借用</w:t>
      </w:r>
      <w:r w:rsidRPr="00DD3408">
        <w:rPr>
          <w:rFonts w:hint="eastAsia"/>
        </w:rPr>
        <w:t>“碎片化”这一概念</w:t>
      </w:r>
      <w:r w:rsidR="00EB6920">
        <w:rPr>
          <w:rFonts w:hint="eastAsia"/>
        </w:rPr>
        <w:t>来</w:t>
      </w:r>
      <w:r w:rsidR="00E406ED">
        <w:rPr>
          <w:rFonts w:hint="eastAsia"/>
        </w:rPr>
        <w:t>形象</w:t>
      </w:r>
      <w:r w:rsidRPr="00DD3408">
        <w:rPr>
          <w:rFonts w:hint="eastAsia"/>
        </w:rPr>
        <w:t>描述在</w:t>
      </w:r>
      <w:r>
        <w:rPr>
          <w:rFonts w:hint="eastAsia"/>
        </w:rPr>
        <w:t>当前高校信息化建设过程中</w:t>
      </w:r>
      <w:r w:rsidR="00E406ED">
        <w:rPr>
          <w:rFonts w:hint="eastAsia"/>
        </w:rPr>
        <w:t>，</w:t>
      </w:r>
      <w:r>
        <w:rPr>
          <w:rFonts w:hint="eastAsia"/>
        </w:rPr>
        <w:t>由于大数据技术发展所带来的高校海量数据</w:t>
      </w:r>
      <w:r w:rsidRPr="00DD3408">
        <w:rPr>
          <w:rFonts w:hint="eastAsia"/>
        </w:rPr>
        <w:t>的碎片化状态</w:t>
      </w:r>
      <w:r w:rsidR="005E6992">
        <w:rPr>
          <w:rFonts w:hint="eastAsia"/>
        </w:rPr>
        <w:t>。</w:t>
      </w:r>
      <w:r>
        <w:rPr>
          <w:rFonts w:hint="eastAsia"/>
        </w:rPr>
        <w:t>具体表现</w:t>
      </w:r>
      <w:r w:rsidR="005E6992">
        <w:rPr>
          <w:rFonts w:hint="eastAsia"/>
        </w:rPr>
        <w:t>为</w:t>
      </w:r>
      <w:r>
        <w:rPr>
          <w:rFonts w:hint="eastAsia"/>
        </w:rPr>
        <w:t>高校数据海量增长与行政部门各自为政，数据无法得到有效共享和利用的矛盾，从而导致高校信息管理决策的低效。</w:t>
      </w:r>
      <w:r w:rsidR="00970A2A">
        <w:tab/>
      </w:r>
    </w:p>
    <w:p w:rsidR="002547FB" w:rsidRDefault="002547FB" w:rsidP="00552B22">
      <w:pPr>
        <w:pStyle w:val="ac"/>
        <w:ind w:firstLine="480"/>
      </w:pPr>
      <w:r>
        <w:rPr>
          <w:rFonts w:hint="eastAsia"/>
        </w:rPr>
        <w:t>对于当前高校信息化建设过程中</w:t>
      </w:r>
      <w:r w:rsidR="00E406ED">
        <w:rPr>
          <w:rFonts w:hint="eastAsia"/>
        </w:rPr>
        <w:t>的</w:t>
      </w:r>
      <w:r>
        <w:rPr>
          <w:rFonts w:hint="eastAsia"/>
        </w:rPr>
        <w:t>碎片化问题，可以通过对高校海量数据进行有效整合的方式解决，因此，本研究提</w:t>
      </w:r>
      <w:r w:rsidR="00E406ED">
        <w:rPr>
          <w:rFonts w:hint="eastAsia"/>
        </w:rPr>
        <w:t>出了信息碎片化整合思想。对于碎片化整合，一些学者也做了一些有益的</w:t>
      </w:r>
      <w:r>
        <w:rPr>
          <w:rFonts w:hint="eastAsia"/>
        </w:rPr>
        <w:t>探索。</w:t>
      </w:r>
      <w:r w:rsidR="00C006F3">
        <w:rPr>
          <w:rFonts w:hint="eastAsia"/>
        </w:rPr>
        <w:t>南京农业大学的李贝恒</w:t>
      </w:r>
      <w:r w:rsidR="008D4F22">
        <w:rPr>
          <w:rFonts w:hint="eastAsia"/>
        </w:rPr>
        <w:t>等</w:t>
      </w:r>
      <w:r w:rsidR="003979A0" w:rsidRPr="000628C4">
        <w:rPr>
          <w:rFonts w:hint="eastAsia"/>
          <w:vertAlign w:val="superscript"/>
        </w:rPr>
        <w:t>[</w:t>
      </w:r>
      <w:r w:rsidR="008D4F22" w:rsidRPr="000628C4">
        <w:rPr>
          <w:rFonts w:hint="eastAsia"/>
          <w:vertAlign w:val="superscript"/>
        </w:rPr>
        <w:t>69</w:t>
      </w:r>
      <w:r w:rsidR="003979A0" w:rsidRPr="000628C4">
        <w:rPr>
          <w:rFonts w:hint="eastAsia"/>
          <w:vertAlign w:val="superscript"/>
        </w:rPr>
        <w:t>]</w:t>
      </w:r>
      <w:r w:rsidR="00C006F3">
        <w:rPr>
          <w:rFonts w:hint="eastAsia"/>
        </w:rPr>
        <w:t>提出了一种“基于碎片化服务的高校信息化架构”，其核心思想在于定义一种“碎片化服务”，即高校信息化管理中的一个不可再分的业务应用</w:t>
      </w:r>
      <w:r w:rsidR="00954809">
        <w:rPr>
          <w:rFonts w:hint="eastAsia"/>
        </w:rPr>
        <w:t>，</w:t>
      </w:r>
      <w:r w:rsidR="00C006F3">
        <w:rPr>
          <w:rFonts w:hint="eastAsia"/>
        </w:rPr>
        <w:t>这种“碎片化服务”具有完整的业务逻辑，</w:t>
      </w:r>
      <w:r w:rsidR="00954809">
        <w:rPr>
          <w:rFonts w:hint="eastAsia"/>
        </w:rPr>
        <w:t>并能指导和解决</w:t>
      </w:r>
      <w:r w:rsidR="00E406ED">
        <w:rPr>
          <w:rFonts w:hint="eastAsia"/>
        </w:rPr>
        <w:t>相应</w:t>
      </w:r>
      <w:r w:rsidR="00954809">
        <w:rPr>
          <w:rFonts w:hint="eastAsia"/>
        </w:rPr>
        <w:t>问题。“碎片化服务”虽然具有相互独立的业务流程，但对于复杂问题，又可以通过整合这些“碎片化服务”来实现。从某种程度上说，这种“碎片化服务”确实能解决高校管理决策中的一些实际问题，但其缺陷也显而易见</w:t>
      </w:r>
      <w:r w:rsidR="00E406ED">
        <w:rPr>
          <w:rFonts w:hint="eastAsia"/>
        </w:rPr>
        <w:t>，即这些“碎片化服务”需要独立开发设计，并没有形成一个统一的模式或</w:t>
      </w:r>
      <w:r w:rsidR="00954809">
        <w:rPr>
          <w:rFonts w:hint="eastAsia"/>
        </w:rPr>
        <w:t>规范，因此，导致管理系统的可拓展性差</w:t>
      </w:r>
      <w:r w:rsidR="00B52E9D">
        <w:rPr>
          <w:rFonts w:hint="eastAsia"/>
        </w:rPr>
        <w:t>、自主性低</w:t>
      </w:r>
      <w:r w:rsidR="00954809">
        <w:rPr>
          <w:rFonts w:hint="eastAsia"/>
        </w:rPr>
        <w:t>。</w:t>
      </w:r>
    </w:p>
    <w:p w:rsidR="00B52E9D" w:rsidRPr="00B52E9D" w:rsidRDefault="00552B22" w:rsidP="00B52E9D">
      <w:pPr>
        <w:pStyle w:val="ac"/>
        <w:ind w:firstLine="480"/>
      </w:pPr>
      <w:r>
        <w:rPr>
          <w:rFonts w:hint="eastAsia"/>
        </w:rPr>
        <w:t>本研究结合福州大学信息化建设现状，从南京农业大学信息化建设的实践中得到启示，在李恒贝等人的基础上定义一种“知识碎片”，即学校信息化服务中最小颗粒度的知识片段，并称这种整合为“</w:t>
      </w:r>
      <w:r w:rsidR="00B52E9D">
        <w:rPr>
          <w:rFonts w:hint="eastAsia"/>
        </w:rPr>
        <w:t>信息</w:t>
      </w:r>
      <w:r>
        <w:rPr>
          <w:rFonts w:hint="eastAsia"/>
        </w:rPr>
        <w:t>碎片化整合”。</w:t>
      </w:r>
      <w:r w:rsidR="00B52E9D">
        <w:rPr>
          <w:rFonts w:hint="eastAsia"/>
        </w:rPr>
        <w:t>信息</w:t>
      </w:r>
      <w:r>
        <w:rPr>
          <w:rFonts w:hint="eastAsia"/>
        </w:rPr>
        <w:t>碎片化整合，顾名思义，就是将高校的信息按照知识碎片的形式加以整合的过程。由于高校的各种数据信息内容丰富、数量庞大、种类繁杂，并且高校信息系统本身就是一个不断发展、变化和扩充的复杂系统。因此，在高校信息碎片化整合的过程中，整合体系灵活性、互操作性和</w:t>
      </w:r>
      <w:proofErr w:type="gramStart"/>
      <w:r>
        <w:rPr>
          <w:rFonts w:hint="eastAsia"/>
        </w:rPr>
        <w:t>可</w:t>
      </w:r>
      <w:proofErr w:type="gramEnd"/>
      <w:r>
        <w:rPr>
          <w:rFonts w:hint="eastAsia"/>
        </w:rPr>
        <w:t>扩展性就显得非常重要。</w:t>
      </w:r>
      <w:r w:rsidR="00B52E9D">
        <w:rPr>
          <w:rFonts w:hint="eastAsia"/>
        </w:rPr>
        <w:t>信息碎片化整合是针对当前高校信息</w:t>
      </w:r>
      <w:proofErr w:type="gramStart"/>
      <w:r w:rsidR="00B52E9D">
        <w:rPr>
          <w:rFonts w:hint="eastAsia"/>
        </w:rPr>
        <w:t>整合困</w:t>
      </w:r>
      <w:r w:rsidR="00B52E9D">
        <w:rPr>
          <w:rFonts w:hint="eastAsia"/>
        </w:rPr>
        <w:lastRenderedPageBreak/>
        <w:t>境</w:t>
      </w:r>
      <w:proofErr w:type="gramEnd"/>
      <w:r w:rsidR="00B52E9D">
        <w:rPr>
          <w:rFonts w:hint="eastAsia"/>
        </w:rPr>
        <w:t>提出的一种新的整合思路，是有效提升高校管理决策效率和高校竞争力的重要手段。</w:t>
      </w:r>
    </w:p>
    <w:p w:rsidR="00552B22" w:rsidRDefault="00552B22" w:rsidP="00552B22">
      <w:pPr>
        <w:pStyle w:val="ac"/>
        <w:ind w:firstLine="480"/>
      </w:pPr>
      <w:r>
        <w:rPr>
          <w:rFonts w:hint="eastAsia"/>
        </w:rPr>
        <w:t>知识碎片的设计是保证高校信息碎片化整合成功的重要因素，因而，高校信息碎片化整合体系中的知识碎片具有以下特点：</w:t>
      </w:r>
    </w:p>
    <w:p w:rsidR="00552B22" w:rsidRDefault="00552B22" w:rsidP="00552B22">
      <w:pPr>
        <w:pStyle w:val="ac"/>
        <w:ind w:firstLine="480"/>
      </w:pPr>
      <w:r>
        <w:rPr>
          <w:rFonts w:hint="eastAsia"/>
        </w:rPr>
        <w:t>（</w:t>
      </w:r>
      <w:r>
        <w:rPr>
          <w:rFonts w:hint="eastAsia"/>
        </w:rPr>
        <w:t>1</w:t>
      </w:r>
      <w:r>
        <w:rPr>
          <w:rFonts w:hint="eastAsia"/>
        </w:rPr>
        <w:t>）以需求导向。知识碎片的设计</w:t>
      </w:r>
      <w:r w:rsidR="001B6C31">
        <w:rPr>
          <w:rFonts w:hint="eastAsia"/>
        </w:rPr>
        <w:t>，</w:t>
      </w:r>
      <w:r>
        <w:rPr>
          <w:rFonts w:hint="eastAsia"/>
        </w:rPr>
        <w:t>首先要满足高校信息整合系统中的用户需求。不同用户对于知识碎片的需求描述不同，因此，知识碎片要以需求为导向，并尽可能满足不同用户的需求。</w:t>
      </w:r>
    </w:p>
    <w:p w:rsidR="00552B22" w:rsidRDefault="00552B22" w:rsidP="00552B22">
      <w:pPr>
        <w:pStyle w:val="ac"/>
        <w:ind w:firstLine="480"/>
      </w:pPr>
      <w:r>
        <w:rPr>
          <w:rFonts w:hint="eastAsia"/>
        </w:rPr>
        <w:t>（</w:t>
      </w:r>
      <w:r>
        <w:rPr>
          <w:rFonts w:hint="eastAsia"/>
        </w:rPr>
        <w:t>2</w:t>
      </w:r>
      <w:r>
        <w:rPr>
          <w:rFonts w:hint="eastAsia"/>
        </w:rPr>
        <w:t>）具有可扩展性。知识碎片的主要作用在于弥补高校整合系统自主性低、可扩展性差的缺陷，通过尽可能地对标准方案、元素、或修饰词及扩展方式的重用</w:t>
      </w:r>
      <w:r w:rsidR="001B6C31">
        <w:rPr>
          <w:rFonts w:hint="eastAsia"/>
        </w:rPr>
        <w:t>，</w:t>
      </w:r>
      <w:r>
        <w:rPr>
          <w:rFonts w:hint="eastAsia"/>
        </w:rPr>
        <w:t>以及建立映射、转换机制等方式来实现高校信息碎片化整合系统的可扩展性和互操作性。</w:t>
      </w:r>
    </w:p>
    <w:p w:rsidR="00552B22" w:rsidRDefault="00552B22" w:rsidP="00552B22">
      <w:pPr>
        <w:pStyle w:val="ac"/>
        <w:ind w:firstLine="480"/>
      </w:pPr>
      <w:r>
        <w:rPr>
          <w:rFonts w:hint="eastAsia"/>
        </w:rPr>
        <w:t>（</w:t>
      </w:r>
      <w:r>
        <w:rPr>
          <w:rFonts w:hint="eastAsia"/>
        </w:rPr>
        <w:t>3</w:t>
      </w:r>
      <w:r>
        <w:rPr>
          <w:rFonts w:hint="eastAsia"/>
        </w:rPr>
        <w:t>）具有简单性与适用性。简单性主要体现在高校信息碎片化整合过程中</w:t>
      </w:r>
      <w:r w:rsidR="001B6C31">
        <w:rPr>
          <w:rFonts w:hint="eastAsia"/>
        </w:rPr>
        <w:t>，</w:t>
      </w:r>
      <w:r>
        <w:rPr>
          <w:rFonts w:hint="eastAsia"/>
        </w:rPr>
        <w:t>知识碎片采用精简的核心元素集</w:t>
      </w:r>
      <w:r w:rsidR="001B6C31">
        <w:rPr>
          <w:rFonts w:hint="eastAsia"/>
        </w:rPr>
        <w:t>，</w:t>
      </w:r>
      <w:r>
        <w:rPr>
          <w:rFonts w:hint="eastAsia"/>
        </w:rPr>
        <w:t>以便加快实现进度，有利于高校各子系统之间互操作的实现；适用性则主要体现在整合后的信息或知识必须完全实现高校信息碎片化整合的系统需求。</w:t>
      </w:r>
    </w:p>
    <w:p w:rsidR="009010AA" w:rsidRDefault="00552B22" w:rsidP="00552B22">
      <w:pPr>
        <w:pStyle w:val="ac"/>
        <w:ind w:firstLine="480"/>
      </w:pPr>
      <w:r>
        <w:rPr>
          <w:rFonts w:hint="eastAsia"/>
        </w:rPr>
        <w:t>（</w:t>
      </w:r>
      <w:r>
        <w:rPr>
          <w:rFonts w:hint="eastAsia"/>
        </w:rPr>
        <w:t>4</w:t>
      </w:r>
      <w:r>
        <w:rPr>
          <w:rFonts w:hint="eastAsia"/>
        </w:rPr>
        <w:t>）遵循统一标准。知识碎片需要格式化的数据架构和数据模型，为数据存储提供统一的规则。通过知识碎片的规范化描述，高校信息系统中的所有信息都能与之关联，便于系统提供更精确快速的索引。同时，通过知识碎片的标准化，可以实现系统之间的信息共享及交互。</w:t>
      </w:r>
    </w:p>
    <w:p w:rsidR="00552B22" w:rsidRDefault="00552B22" w:rsidP="00552B22">
      <w:pPr>
        <w:pStyle w:val="ac"/>
        <w:ind w:firstLine="480"/>
      </w:pPr>
    </w:p>
    <w:p w:rsidR="00B52874" w:rsidRDefault="00BD0589" w:rsidP="000D2863">
      <w:pPr>
        <w:pStyle w:val="af3"/>
      </w:pPr>
      <w:bookmarkStart w:id="143" w:name="_Toc512955935"/>
      <w:r>
        <w:rPr>
          <w:rFonts w:hint="eastAsia"/>
        </w:rPr>
        <w:t>2.1.2</w:t>
      </w:r>
      <w:r w:rsidR="00DF5F01">
        <w:rPr>
          <w:rFonts w:hint="eastAsia"/>
        </w:rPr>
        <w:t>信息碎片化整合目标</w:t>
      </w:r>
      <w:bookmarkEnd w:id="143"/>
    </w:p>
    <w:p w:rsidR="0049103E" w:rsidRDefault="0049103E" w:rsidP="0049103E">
      <w:pPr>
        <w:pStyle w:val="ac"/>
        <w:ind w:firstLine="480"/>
      </w:pPr>
      <w:r>
        <w:rPr>
          <w:rFonts w:hint="eastAsia"/>
        </w:rPr>
        <w:t>信息碎片化整合主要是通过主动发现和显性揭示各类数据信息之间的关联关系，利用关联技术建立一个个具有可扩展性和互操作性的知识碎片，从而构建一个可以根据用户需求对知识碎片加以整合的大数据知识体系。因此，高校信息碎片化整合的最终目标，也就是实现高校多源异构数据的知识组织与融合，并通过运用随机森林等机器学习算法构建一个以高校用户的需求决策为导向的高校信息碎片化整合体系。</w:t>
      </w:r>
    </w:p>
    <w:p w:rsidR="00DF5F01" w:rsidRPr="00B52874" w:rsidRDefault="0049103E" w:rsidP="00153EE0">
      <w:pPr>
        <w:pStyle w:val="ac"/>
        <w:ind w:firstLine="480"/>
      </w:pPr>
      <w:r>
        <w:rPr>
          <w:rFonts w:hint="eastAsia"/>
        </w:rPr>
        <w:t>具体来说，本研究将</w:t>
      </w:r>
      <w:r w:rsidRPr="000D0ED4">
        <w:rPr>
          <w:rFonts w:hint="eastAsia"/>
        </w:rPr>
        <w:t>在关联数据环境下，提出碎片化整合思想，利用关联数据将异构数据源进行碎片化整合，</w:t>
      </w:r>
      <w:r>
        <w:rPr>
          <w:rFonts w:hint="eastAsia"/>
        </w:rPr>
        <w:t>当用户提出需求，我们只需分解其需求，通过整合特征选择模型得到与需求高度相关的最优整合特征集合，根据整合特征集合从知识碎片共享池中抽取相应的知识碎片，</w:t>
      </w:r>
      <w:r w:rsidRPr="000D0ED4">
        <w:rPr>
          <w:rFonts w:hint="eastAsia"/>
        </w:rPr>
        <w:t>并将整合结果以可视化分析的形式予以展现。高校信息碎片化整合体系不仅具有很好的扩展性，还充分考虑到用户的自主性，为用户提供了个性化的决策支持。</w:t>
      </w:r>
    </w:p>
    <w:p w:rsidR="00C01C2B" w:rsidRDefault="00BD0589" w:rsidP="000D2863">
      <w:pPr>
        <w:pStyle w:val="af3"/>
      </w:pPr>
      <w:bookmarkStart w:id="144" w:name="_Toc495246570"/>
      <w:bookmarkStart w:id="145" w:name="_Toc512955936"/>
      <w:r>
        <w:rPr>
          <w:rFonts w:hint="eastAsia"/>
        </w:rPr>
        <w:lastRenderedPageBreak/>
        <w:t>2.1.3</w:t>
      </w:r>
      <w:r w:rsidR="00C01C2B">
        <w:rPr>
          <w:rFonts w:hint="eastAsia"/>
        </w:rPr>
        <w:t>信息碎片化整合原则</w:t>
      </w:r>
      <w:bookmarkEnd w:id="144"/>
      <w:bookmarkEnd w:id="145"/>
    </w:p>
    <w:p w:rsidR="00D75CF8" w:rsidRDefault="00285A4E" w:rsidP="00031025">
      <w:pPr>
        <w:pStyle w:val="ac"/>
        <w:ind w:firstLine="480"/>
      </w:pPr>
      <w:r>
        <w:rPr>
          <w:rFonts w:hint="eastAsia"/>
        </w:rPr>
        <w:t>高校信息碎片化整合的目的主要是为了解决高校信息化建设过程中信息利用率低、缺少个性化决策支持、整合系统可扩展性低等缺陷，为高校信息使用者提供更便捷的服务，为高校管理者提供更有效的决策依据。</w:t>
      </w:r>
      <w:r w:rsidR="00D75CF8">
        <w:rPr>
          <w:rFonts w:hint="eastAsia"/>
        </w:rPr>
        <w:t>因此</w:t>
      </w:r>
      <w:r w:rsidR="00A04F5F">
        <w:rPr>
          <w:rFonts w:hint="eastAsia"/>
        </w:rPr>
        <w:t>，</w:t>
      </w:r>
      <w:r w:rsidR="00D75CF8">
        <w:rPr>
          <w:rFonts w:hint="eastAsia"/>
        </w:rPr>
        <w:t>在</w:t>
      </w:r>
      <w:r>
        <w:rPr>
          <w:rFonts w:hint="eastAsia"/>
        </w:rPr>
        <w:t>高校信息碎片化</w:t>
      </w:r>
      <w:r w:rsidR="00D75CF8">
        <w:rPr>
          <w:rFonts w:hint="eastAsia"/>
        </w:rPr>
        <w:t>整合过程中，</w:t>
      </w:r>
      <w:r>
        <w:rPr>
          <w:rFonts w:hint="eastAsia"/>
        </w:rPr>
        <w:t>必须从高校</w:t>
      </w:r>
      <w:r w:rsidR="003C092E">
        <w:rPr>
          <w:rFonts w:hint="eastAsia"/>
        </w:rPr>
        <w:t>实际出发，</w:t>
      </w:r>
      <w:r w:rsidR="00031025">
        <w:rPr>
          <w:rFonts w:hint="eastAsia"/>
        </w:rPr>
        <w:t>并依照一定的整合原则，最终设计出一套科学完整的整合体系。</w:t>
      </w:r>
      <w:r w:rsidR="00D75CF8">
        <w:rPr>
          <w:rFonts w:hint="eastAsia"/>
        </w:rPr>
        <w:t>确立高校信息碎片化整合</w:t>
      </w:r>
      <w:r w:rsidR="00D75CF8" w:rsidRPr="00862D20">
        <w:rPr>
          <w:rFonts w:hint="eastAsia"/>
        </w:rPr>
        <w:t>的基本原则，对各层面</w:t>
      </w:r>
      <w:r w:rsidR="00D75CF8">
        <w:rPr>
          <w:rFonts w:hint="eastAsia"/>
        </w:rPr>
        <w:t>信息</w:t>
      </w:r>
      <w:r w:rsidR="00D75CF8" w:rsidRPr="00862D20">
        <w:rPr>
          <w:rFonts w:hint="eastAsia"/>
        </w:rPr>
        <w:t>整合活动具有普遍指导意义，可避免资源整合过程中随意盲目等不良现象的出现。在</w:t>
      </w:r>
      <w:r w:rsidR="00D75CF8">
        <w:rPr>
          <w:rFonts w:hint="eastAsia"/>
        </w:rPr>
        <w:t>高校信息碎片化整合</w:t>
      </w:r>
      <w:r w:rsidR="00D75CF8" w:rsidRPr="00862D20">
        <w:rPr>
          <w:rFonts w:hint="eastAsia"/>
        </w:rPr>
        <w:t>实践中，坚持基本原则，才能有效地发挥</w:t>
      </w:r>
      <w:r w:rsidR="00D75CF8">
        <w:rPr>
          <w:rFonts w:hint="eastAsia"/>
        </w:rPr>
        <w:t>信息碎片化</w:t>
      </w:r>
      <w:r w:rsidR="00D75CF8" w:rsidRPr="00862D20">
        <w:rPr>
          <w:rFonts w:hint="eastAsia"/>
        </w:rPr>
        <w:t>整合的功能，</w:t>
      </w:r>
      <w:r w:rsidR="00D75CF8">
        <w:rPr>
          <w:rFonts w:hint="eastAsia"/>
        </w:rPr>
        <w:t>实现高校信息的有效共享</w:t>
      </w:r>
      <w:r w:rsidR="00D75CF8" w:rsidRPr="00862D20">
        <w:rPr>
          <w:rFonts w:hint="eastAsia"/>
        </w:rPr>
        <w:t>。</w:t>
      </w:r>
      <w:r w:rsidR="003D4DB3">
        <w:rPr>
          <w:rFonts w:hint="eastAsia"/>
        </w:rPr>
        <w:t>高校信息碎片化整合过程中应参考以下四个原则</w:t>
      </w:r>
      <w:r w:rsidR="00D75CF8">
        <w:rPr>
          <w:rFonts w:hint="eastAsia"/>
        </w:rPr>
        <w:t>：</w:t>
      </w:r>
    </w:p>
    <w:p w:rsidR="00D75CF8" w:rsidRDefault="00D75CF8" w:rsidP="00D75CF8">
      <w:pPr>
        <w:pStyle w:val="ac"/>
        <w:ind w:firstLine="480"/>
      </w:pPr>
      <w:r>
        <w:rPr>
          <w:rFonts w:hint="eastAsia"/>
        </w:rPr>
        <w:t>（</w:t>
      </w:r>
      <w:r>
        <w:rPr>
          <w:rFonts w:hint="eastAsia"/>
        </w:rPr>
        <w:t>1</w:t>
      </w:r>
      <w:r>
        <w:rPr>
          <w:rFonts w:hint="eastAsia"/>
        </w:rPr>
        <w:t>）科学性原则</w:t>
      </w:r>
    </w:p>
    <w:p w:rsidR="00D75CF8" w:rsidRDefault="00D75CF8" w:rsidP="00D75CF8">
      <w:pPr>
        <w:pStyle w:val="ac"/>
        <w:ind w:firstLine="480"/>
      </w:pPr>
      <w:r>
        <w:rPr>
          <w:rFonts w:ascii="宋体" w:hAnsi="宋体" w:hint="eastAsia"/>
        </w:rPr>
        <w:t>在高校信息碎片化</w:t>
      </w:r>
      <w:r w:rsidRPr="00882C9B">
        <w:rPr>
          <w:rFonts w:ascii="宋体" w:hAnsi="宋体" w:hint="eastAsia"/>
        </w:rPr>
        <w:t>整合过程中要始终秉持科学性原则，</w:t>
      </w:r>
      <w:r>
        <w:rPr>
          <w:rFonts w:ascii="宋体" w:hAnsi="宋体" w:hint="eastAsia"/>
        </w:rPr>
        <w:t>信息碎片化整合的</w:t>
      </w:r>
      <w:r w:rsidR="002551DA">
        <w:rPr>
          <w:rFonts w:ascii="宋体" w:hAnsi="宋体" w:hint="eastAsia"/>
        </w:rPr>
        <w:t>对象、内容和方法等都要经过科学</w:t>
      </w:r>
      <w:r w:rsidRPr="00882C9B">
        <w:rPr>
          <w:rFonts w:ascii="宋体" w:hAnsi="宋体" w:hint="eastAsia"/>
        </w:rPr>
        <w:t>论证，充分考虑</w:t>
      </w:r>
      <w:r>
        <w:rPr>
          <w:rFonts w:ascii="宋体" w:hAnsi="宋体" w:hint="eastAsia"/>
        </w:rPr>
        <w:t>数据信息类型及其自身的结构等特征，选择正确、合适的整合方法和步骤，对各类数据信息科学地展开组织、整合与有效利用，从而为用户提供准确、有用</w:t>
      </w:r>
      <w:r w:rsidR="005620BD">
        <w:rPr>
          <w:rFonts w:ascii="宋体" w:hAnsi="宋体" w:hint="eastAsia"/>
        </w:rPr>
        <w:t>、</w:t>
      </w:r>
      <w:r>
        <w:rPr>
          <w:rFonts w:ascii="宋体" w:hAnsi="宋体" w:hint="eastAsia"/>
        </w:rPr>
        <w:t>符合切实需求的决策支持</w:t>
      </w:r>
      <w:r w:rsidRPr="00882C9B">
        <w:rPr>
          <w:rFonts w:ascii="宋体" w:hAnsi="宋体" w:hint="eastAsia"/>
        </w:rPr>
        <w:t>。</w:t>
      </w:r>
      <w:r>
        <w:rPr>
          <w:rFonts w:ascii="宋体" w:hAnsi="宋体" w:hint="eastAsia"/>
        </w:rPr>
        <w:t>与此</w:t>
      </w:r>
      <w:r>
        <w:rPr>
          <w:rFonts w:hint="eastAsia"/>
        </w:rPr>
        <w:t>同时，高校信息碎片化整合过程</w:t>
      </w:r>
      <w:r w:rsidR="00894712">
        <w:rPr>
          <w:rFonts w:hint="eastAsia"/>
        </w:rPr>
        <w:t>当中，必须要根据高校</w:t>
      </w:r>
      <w:r w:rsidR="00E406ED">
        <w:rPr>
          <w:rFonts w:hint="eastAsia"/>
        </w:rPr>
        <w:t>的</w:t>
      </w:r>
      <w:r w:rsidR="00894712">
        <w:rPr>
          <w:rFonts w:hint="eastAsia"/>
        </w:rPr>
        <w:t>现实情况，充分</w:t>
      </w:r>
      <w:r w:rsidR="00894712">
        <w:t>了解</w:t>
      </w:r>
      <w:r w:rsidR="00894712">
        <w:rPr>
          <w:rFonts w:hint="eastAsia"/>
        </w:rPr>
        <w:t>高校现有的搭建环境</w:t>
      </w:r>
      <w:r>
        <w:rPr>
          <w:rFonts w:hint="eastAsia"/>
        </w:rPr>
        <w:t>、技术</w:t>
      </w:r>
      <w:r w:rsidR="00894712">
        <w:rPr>
          <w:rFonts w:hint="eastAsia"/>
        </w:rPr>
        <w:t>水平</w:t>
      </w:r>
      <w:r w:rsidR="00FA3D3F">
        <w:rPr>
          <w:rFonts w:hint="eastAsia"/>
        </w:rPr>
        <w:t>等各方面的条件</w:t>
      </w:r>
      <w:r w:rsidR="00A02C86">
        <w:rPr>
          <w:rFonts w:hint="eastAsia"/>
        </w:rPr>
        <w:t>，以科学客观的态度对待</w:t>
      </w:r>
      <w:r>
        <w:rPr>
          <w:rFonts w:hint="eastAsia"/>
        </w:rPr>
        <w:t>高校</w:t>
      </w:r>
      <w:r w:rsidR="00CE4B98">
        <w:rPr>
          <w:rFonts w:hint="eastAsia"/>
        </w:rPr>
        <w:t>碎片化</w:t>
      </w:r>
      <w:r>
        <w:rPr>
          <w:rFonts w:hint="eastAsia"/>
        </w:rPr>
        <w:t>信息</w:t>
      </w:r>
      <w:r w:rsidR="00A02C86">
        <w:rPr>
          <w:rFonts w:hint="eastAsia"/>
        </w:rPr>
        <w:t>。通过运用科学的手段</w:t>
      </w:r>
      <w:r w:rsidR="00E45C68">
        <w:rPr>
          <w:rFonts w:hint="eastAsia"/>
        </w:rPr>
        <w:t>，发现</w:t>
      </w:r>
      <w:r>
        <w:rPr>
          <w:rFonts w:hint="eastAsia"/>
        </w:rPr>
        <w:t>不同</w:t>
      </w:r>
      <w:r w:rsidR="00A02C86">
        <w:rPr>
          <w:rFonts w:hint="eastAsia"/>
        </w:rPr>
        <w:t>类型</w:t>
      </w:r>
      <w:r w:rsidR="00A02C86">
        <w:t>数据</w:t>
      </w:r>
      <w:r>
        <w:rPr>
          <w:rFonts w:hint="eastAsia"/>
        </w:rPr>
        <w:t>的</w:t>
      </w:r>
      <w:r w:rsidR="00E45C68">
        <w:rPr>
          <w:rFonts w:hint="eastAsia"/>
        </w:rPr>
        <w:t>内在</w:t>
      </w:r>
      <w:r w:rsidR="00E45C68">
        <w:t>联系</w:t>
      </w:r>
      <w:r>
        <w:rPr>
          <w:rFonts w:hint="eastAsia"/>
        </w:rPr>
        <w:t>，从而将高校</w:t>
      </w:r>
      <w:r w:rsidR="00E45C68">
        <w:rPr>
          <w:rFonts w:hint="eastAsia"/>
        </w:rPr>
        <w:t>信息系统</w:t>
      </w:r>
      <w:r w:rsidR="00E45C68">
        <w:t>中</w:t>
      </w:r>
      <w:r>
        <w:rPr>
          <w:rFonts w:hint="eastAsia"/>
        </w:rPr>
        <w:t>的</w:t>
      </w:r>
      <w:r w:rsidR="00E45C68">
        <w:rPr>
          <w:rFonts w:hint="eastAsia"/>
        </w:rPr>
        <w:t>异构数据源</w:t>
      </w:r>
      <w:r>
        <w:rPr>
          <w:rFonts w:hint="eastAsia"/>
        </w:rPr>
        <w:t>整合为一个有机的整体。</w:t>
      </w:r>
    </w:p>
    <w:p w:rsidR="00D75CF8" w:rsidRDefault="00D75CF8" w:rsidP="00D75CF8">
      <w:pPr>
        <w:pStyle w:val="ac"/>
        <w:ind w:firstLine="480"/>
      </w:pPr>
      <w:r>
        <w:rPr>
          <w:rFonts w:hint="eastAsia"/>
        </w:rPr>
        <w:t>（</w:t>
      </w:r>
      <w:r>
        <w:rPr>
          <w:rFonts w:hint="eastAsia"/>
        </w:rPr>
        <w:t>2</w:t>
      </w:r>
      <w:r>
        <w:rPr>
          <w:rFonts w:hint="eastAsia"/>
        </w:rPr>
        <w:t>）整体性原则</w:t>
      </w:r>
    </w:p>
    <w:p w:rsidR="00D75CF8" w:rsidRDefault="00D75CF8" w:rsidP="00D75CF8">
      <w:pPr>
        <w:pStyle w:val="ac"/>
        <w:ind w:firstLine="480"/>
      </w:pPr>
      <w:r>
        <w:rPr>
          <w:rFonts w:hint="eastAsia"/>
        </w:rPr>
        <w:t>高校信息碎片化</w:t>
      </w:r>
      <w:r w:rsidRPr="00437369">
        <w:rPr>
          <w:rFonts w:hint="eastAsia"/>
        </w:rPr>
        <w:t>整合必须系统、全面、持续地从</w:t>
      </w:r>
      <w:r w:rsidR="005620BD">
        <w:rPr>
          <w:rFonts w:hint="eastAsia"/>
        </w:rPr>
        <w:t>各种来源和渠道，广泛采集和长时间</w:t>
      </w:r>
      <w:r>
        <w:rPr>
          <w:rFonts w:hint="eastAsia"/>
        </w:rPr>
        <w:t>积累各种数据信息</w:t>
      </w:r>
      <w:r w:rsidRPr="00437369">
        <w:rPr>
          <w:rFonts w:hint="eastAsia"/>
        </w:rPr>
        <w:t>，</w:t>
      </w:r>
      <w:r>
        <w:rPr>
          <w:rFonts w:hint="eastAsia"/>
        </w:rPr>
        <w:t>及时对各数据库信息进行搜集</w:t>
      </w:r>
      <w:r w:rsidRPr="00437369">
        <w:rPr>
          <w:rFonts w:hint="eastAsia"/>
        </w:rPr>
        <w:t>、补充以及更新</w:t>
      </w:r>
      <w:r>
        <w:rPr>
          <w:rFonts w:hint="eastAsia"/>
        </w:rPr>
        <w:t>，维护信息碎片共享池</w:t>
      </w:r>
      <w:r w:rsidRPr="00437369">
        <w:rPr>
          <w:rFonts w:hint="eastAsia"/>
        </w:rPr>
        <w:t>的完整和动态更新。此外，还需从整体出发，以整体的观念去认识研究和开展</w:t>
      </w:r>
      <w:r>
        <w:rPr>
          <w:rFonts w:hint="eastAsia"/>
        </w:rPr>
        <w:t>信息碎片化</w:t>
      </w:r>
      <w:r w:rsidRPr="00437369">
        <w:rPr>
          <w:rFonts w:hint="eastAsia"/>
        </w:rPr>
        <w:t>整合，追求</w:t>
      </w:r>
      <w:r>
        <w:rPr>
          <w:rFonts w:hint="eastAsia"/>
        </w:rPr>
        <w:t>信息</w:t>
      </w:r>
      <w:r w:rsidRPr="00437369">
        <w:rPr>
          <w:rFonts w:hint="eastAsia"/>
        </w:rPr>
        <w:t>整合的最优效能。在</w:t>
      </w:r>
      <w:r>
        <w:rPr>
          <w:rFonts w:hint="eastAsia"/>
        </w:rPr>
        <w:t>信息碎片化整合的过程中，坚持从信息整合的各个方面、各种联系上进行分析研究；信息</w:t>
      </w:r>
      <w:r w:rsidRPr="00437369">
        <w:rPr>
          <w:rFonts w:hint="eastAsia"/>
        </w:rPr>
        <w:t>整合的对象包括各</w:t>
      </w:r>
      <w:r>
        <w:rPr>
          <w:rFonts w:hint="eastAsia"/>
        </w:rPr>
        <w:t>部门不同类型、载体、来源的数据</w:t>
      </w:r>
      <w:r w:rsidR="00E406ED">
        <w:rPr>
          <w:rFonts w:hint="eastAsia"/>
        </w:rPr>
        <w:t>，将其集成于一个有机整体</w:t>
      </w:r>
      <w:r>
        <w:rPr>
          <w:rFonts w:hint="eastAsia"/>
        </w:rPr>
        <w:t>中，充分实现信息</w:t>
      </w:r>
      <w:r w:rsidRPr="00437369">
        <w:rPr>
          <w:rFonts w:hint="eastAsia"/>
        </w:rPr>
        <w:t>整合的最大功效。</w:t>
      </w:r>
    </w:p>
    <w:p w:rsidR="00D75CF8" w:rsidRDefault="00D75CF8" w:rsidP="00D75CF8">
      <w:pPr>
        <w:pStyle w:val="ac"/>
        <w:ind w:firstLine="480"/>
      </w:pPr>
      <w:r>
        <w:rPr>
          <w:rFonts w:hint="eastAsia"/>
        </w:rPr>
        <w:t>（</w:t>
      </w:r>
      <w:r>
        <w:rPr>
          <w:rFonts w:hint="eastAsia"/>
        </w:rPr>
        <w:t>3</w:t>
      </w:r>
      <w:r>
        <w:rPr>
          <w:rFonts w:hint="eastAsia"/>
        </w:rPr>
        <w:t>）标准化原则</w:t>
      </w:r>
    </w:p>
    <w:p w:rsidR="009B6B75" w:rsidRPr="008F4A89" w:rsidRDefault="00D75CF8" w:rsidP="008F4A89">
      <w:pPr>
        <w:pStyle w:val="ac"/>
        <w:ind w:firstLine="480"/>
      </w:pPr>
      <w:r w:rsidRPr="00882C9B">
        <w:rPr>
          <w:rFonts w:ascii="宋体" w:hAnsi="宋体" w:hint="eastAsia"/>
        </w:rPr>
        <w:t>标准化直接影响到</w:t>
      </w:r>
      <w:r>
        <w:rPr>
          <w:rFonts w:ascii="宋体" w:hAnsi="宋体" w:hint="eastAsia"/>
        </w:rPr>
        <w:t>信息碎片化整合体系</w:t>
      </w:r>
      <w:r w:rsidRPr="00882C9B">
        <w:rPr>
          <w:rFonts w:ascii="宋体" w:hAnsi="宋体" w:hint="eastAsia"/>
        </w:rPr>
        <w:t>的建设质量和服务效果。遵循统一的规范和标准，</w:t>
      </w:r>
      <w:r>
        <w:rPr>
          <w:rFonts w:ascii="宋体" w:hAnsi="宋体" w:hint="eastAsia"/>
        </w:rPr>
        <w:t>才能实现用户与系统、系统与系统之间的有效对接和数据交互，实现知识碎片</w:t>
      </w:r>
      <w:r w:rsidRPr="00882C9B">
        <w:rPr>
          <w:rFonts w:ascii="宋体" w:hAnsi="宋体" w:hint="eastAsia"/>
        </w:rPr>
        <w:t>的规范描述、有序管理、无障碍交换和充分共享。</w:t>
      </w:r>
      <w:r>
        <w:rPr>
          <w:rFonts w:ascii="宋体" w:hAnsi="宋体" w:hint="eastAsia"/>
        </w:rPr>
        <w:t>标准化原则要求</w:t>
      </w:r>
      <w:r>
        <w:rPr>
          <w:rFonts w:hint="eastAsia"/>
        </w:rPr>
        <w:t>在高校信息碎片化整合过程中</w:t>
      </w:r>
      <w:r w:rsidRPr="00882C9B">
        <w:rPr>
          <w:rFonts w:ascii="宋体" w:hAnsi="宋体" w:hint="eastAsia"/>
        </w:rPr>
        <w:t>采用标准的技术和评价手段，规范地对信息资源</w:t>
      </w:r>
      <w:r>
        <w:rPr>
          <w:rFonts w:ascii="宋体" w:hAnsi="宋体" w:hint="eastAsia"/>
        </w:rPr>
        <w:t>进行釆集、加工、聚合、整理、保存与管理，最终形成规范化的信息整合</w:t>
      </w:r>
      <w:r w:rsidRPr="00882C9B">
        <w:rPr>
          <w:rFonts w:ascii="宋体" w:hAnsi="宋体" w:hint="eastAsia"/>
        </w:rPr>
        <w:t>体系</w:t>
      </w:r>
      <w:r>
        <w:rPr>
          <w:rFonts w:hint="eastAsia"/>
        </w:rPr>
        <w:t>，以</w:t>
      </w:r>
      <w:r w:rsidR="00271BAF">
        <w:rPr>
          <w:rFonts w:hint="eastAsia"/>
        </w:rPr>
        <w:t>防止</w:t>
      </w:r>
      <w:r>
        <w:rPr>
          <w:rFonts w:hint="eastAsia"/>
        </w:rPr>
        <w:t>再次出现</w:t>
      </w:r>
      <w:r w:rsidR="00271BAF">
        <w:rPr>
          <w:rFonts w:hint="eastAsia"/>
        </w:rPr>
        <w:t>数据</w:t>
      </w:r>
      <w:r w:rsidR="00271BAF">
        <w:t>格式不统一</w:t>
      </w:r>
      <w:r w:rsidR="00271BAF">
        <w:rPr>
          <w:rFonts w:hint="eastAsia"/>
        </w:rPr>
        <w:t>的问题</w:t>
      </w:r>
      <w:r>
        <w:rPr>
          <w:rFonts w:hint="eastAsia"/>
        </w:rPr>
        <w:t>，为高校</w:t>
      </w:r>
      <w:r w:rsidR="00271BAF">
        <w:rPr>
          <w:rFonts w:hint="eastAsia"/>
        </w:rPr>
        <w:t>碎片化</w:t>
      </w:r>
      <w:r w:rsidR="00271BAF">
        <w:t>信息</w:t>
      </w:r>
      <w:r>
        <w:rPr>
          <w:rFonts w:hint="eastAsia"/>
        </w:rPr>
        <w:t>的</w:t>
      </w:r>
      <w:r w:rsidR="00271BAF">
        <w:rPr>
          <w:rFonts w:hint="eastAsia"/>
        </w:rPr>
        <w:t>交流</w:t>
      </w:r>
      <w:r w:rsidR="00271BAF">
        <w:t>利用</w:t>
      </w:r>
      <w:r w:rsidR="00271BAF">
        <w:rPr>
          <w:rFonts w:hint="eastAsia"/>
        </w:rPr>
        <w:t>提供保障</w:t>
      </w:r>
      <w:r>
        <w:rPr>
          <w:rFonts w:hint="eastAsia"/>
        </w:rPr>
        <w:t>。</w:t>
      </w:r>
    </w:p>
    <w:p w:rsidR="00D75CF8" w:rsidRDefault="00D75CF8" w:rsidP="00D75CF8">
      <w:pPr>
        <w:pStyle w:val="ac"/>
        <w:ind w:firstLine="480"/>
      </w:pPr>
      <w:r>
        <w:rPr>
          <w:rFonts w:hint="eastAsia"/>
        </w:rPr>
        <w:lastRenderedPageBreak/>
        <w:t>（</w:t>
      </w:r>
      <w:r>
        <w:rPr>
          <w:rFonts w:hint="eastAsia"/>
        </w:rPr>
        <w:t>4</w:t>
      </w:r>
      <w:r>
        <w:rPr>
          <w:rFonts w:hint="eastAsia"/>
        </w:rPr>
        <w:t>）个性化原则</w:t>
      </w:r>
    </w:p>
    <w:p w:rsidR="00BE7DB3" w:rsidRDefault="00D75CF8" w:rsidP="00D75CF8">
      <w:pPr>
        <w:pStyle w:val="ac"/>
        <w:ind w:firstLine="480"/>
        <w:rPr>
          <w:rFonts w:ascii="宋体" w:hAnsi="宋体"/>
        </w:rPr>
      </w:pPr>
      <w:r>
        <w:rPr>
          <w:rFonts w:ascii="宋体" w:hAnsi="宋体" w:hint="eastAsia"/>
        </w:rPr>
        <w:t>高校信息碎片化</w:t>
      </w:r>
      <w:r w:rsidRPr="00D505A2">
        <w:rPr>
          <w:rFonts w:ascii="宋体" w:hAnsi="宋体" w:hint="eastAsia"/>
        </w:rPr>
        <w:t>整合，要密切结合</w:t>
      </w:r>
      <w:r>
        <w:rPr>
          <w:rFonts w:ascii="宋体" w:hAnsi="宋体" w:hint="eastAsia"/>
        </w:rPr>
        <w:t>高校信息化建设和高校管理决策</w:t>
      </w:r>
      <w:r w:rsidR="0000732C">
        <w:rPr>
          <w:rFonts w:ascii="宋体" w:hAnsi="宋体" w:hint="eastAsia"/>
        </w:rPr>
        <w:t>的</w:t>
      </w:r>
      <w:r>
        <w:rPr>
          <w:rFonts w:ascii="宋体" w:hAnsi="宋体" w:hint="eastAsia"/>
        </w:rPr>
        <w:t>需要，将信息碎片化</w:t>
      </w:r>
      <w:r w:rsidRPr="00D505A2">
        <w:rPr>
          <w:rFonts w:ascii="宋体" w:hAnsi="宋体" w:hint="eastAsia"/>
        </w:rPr>
        <w:t>整合成为充分发挥</w:t>
      </w:r>
      <w:r>
        <w:rPr>
          <w:rFonts w:ascii="宋体" w:hAnsi="宋体" w:hint="eastAsia"/>
        </w:rPr>
        <w:t>高校管理职能的重要</w:t>
      </w:r>
      <w:r w:rsidRPr="00D505A2">
        <w:rPr>
          <w:rFonts w:ascii="宋体" w:hAnsi="宋体" w:hint="eastAsia"/>
        </w:rPr>
        <w:t>基础支撑。</w:t>
      </w:r>
      <w:r w:rsidR="00BD3F72">
        <w:rPr>
          <w:rFonts w:ascii="宋体" w:hAnsi="宋体" w:hint="eastAsia"/>
        </w:rPr>
        <w:t>因此，高校信息碎片化整合需要充分遵循个性化原则。个性化原则即要求高校的信息碎片化整合</w:t>
      </w:r>
      <w:r w:rsidR="00803127">
        <w:rPr>
          <w:rFonts w:ascii="宋体" w:hAnsi="宋体" w:hint="eastAsia"/>
        </w:rPr>
        <w:t>要从用户实际需求出发，</w:t>
      </w:r>
      <w:r w:rsidR="005344C3">
        <w:rPr>
          <w:rFonts w:ascii="宋体" w:hAnsi="宋体" w:hint="eastAsia"/>
        </w:rPr>
        <w:t>以用户需求为导向，对用户提出的需求进行充分分解，并以此为依据，选择合适的数据及方法对满足需求的知识碎片进行有效整合。个性化原则可使用户能方便准确地从高校信息碎片化整合体系中获取需要的信息和决策依据</w:t>
      </w:r>
      <w:r w:rsidR="008A1996">
        <w:rPr>
          <w:rFonts w:ascii="宋体" w:hAnsi="宋体" w:hint="eastAsia"/>
        </w:rPr>
        <w:t>，也是</w:t>
      </w:r>
      <w:r w:rsidR="00CA1C77">
        <w:rPr>
          <w:rFonts w:ascii="宋体" w:hAnsi="宋体" w:hint="eastAsia"/>
        </w:rPr>
        <w:t>信息</w:t>
      </w:r>
      <w:r w:rsidR="008A1996">
        <w:rPr>
          <w:rFonts w:ascii="宋体" w:hAnsi="宋体" w:hint="eastAsia"/>
        </w:rPr>
        <w:t>碎片化整合体系具有现实意义的体现。</w:t>
      </w:r>
    </w:p>
    <w:p w:rsidR="001A1EAA" w:rsidRPr="00D75CF8" w:rsidRDefault="001A1EAA" w:rsidP="00B52874">
      <w:pPr>
        <w:pStyle w:val="ac"/>
        <w:ind w:firstLineChars="0" w:firstLine="0"/>
      </w:pPr>
    </w:p>
    <w:p w:rsidR="00C01C2B" w:rsidRDefault="00C01C2B" w:rsidP="00572643">
      <w:pPr>
        <w:pStyle w:val="af1"/>
      </w:pPr>
      <w:bookmarkStart w:id="146" w:name="_Toc495246571"/>
      <w:bookmarkStart w:id="147" w:name="_Toc512955937"/>
      <w:r>
        <w:rPr>
          <w:rFonts w:hint="eastAsia"/>
        </w:rPr>
        <w:t>2.2</w:t>
      </w:r>
      <w:r>
        <w:rPr>
          <w:rFonts w:hint="eastAsia"/>
        </w:rPr>
        <w:t>高校信息碎片化整合</w:t>
      </w:r>
      <w:bookmarkEnd w:id="146"/>
      <w:r w:rsidR="00DD1C73">
        <w:rPr>
          <w:rFonts w:hint="eastAsia"/>
        </w:rPr>
        <w:t>思路</w:t>
      </w:r>
      <w:bookmarkEnd w:id="147"/>
    </w:p>
    <w:p w:rsidR="00A5443A" w:rsidRPr="00A5443A" w:rsidRDefault="00A5443A" w:rsidP="00A5443A">
      <w:pPr>
        <w:widowControl/>
        <w:spacing w:line="400" w:lineRule="exact"/>
        <w:ind w:firstLineChars="200" w:firstLine="480"/>
        <w:rPr>
          <w:rFonts w:ascii="宋体" w:hAnsi="宋体" w:cs="宋体"/>
          <w:sz w:val="24"/>
        </w:rPr>
      </w:pPr>
      <w:r w:rsidRPr="00A5443A">
        <w:rPr>
          <w:rFonts w:ascii="Times New Roman" w:hAnsi="Times New Roman" w:cs="宋体" w:hint="eastAsia"/>
          <w:sz w:val="24"/>
        </w:rPr>
        <w:t>本研究从用户实际需求出发，基于关联数据对高校信息进行“碎片化整合”，通过匹配用户需求，实现信息的高效利用。高校信息碎片化整合研究主要分为四个过程：数据获取与表示、碎片化处理、按需整合、知识发现。</w:t>
      </w:r>
      <w:r w:rsidRPr="00A5443A">
        <w:rPr>
          <w:rFonts w:ascii="宋体" w:hAnsi="宋体" w:cs="宋体" w:hint="eastAsia"/>
          <w:sz w:val="24"/>
        </w:rPr>
        <w:t>高校信息碎片化整合思路见图2-1。</w:t>
      </w:r>
    </w:p>
    <w:p w:rsidR="00A5443A" w:rsidRPr="00A5443A" w:rsidRDefault="00A5443A" w:rsidP="00A5443A">
      <w:pPr>
        <w:widowControl/>
        <w:spacing w:line="400" w:lineRule="atLeast"/>
        <w:rPr>
          <w:rFonts w:ascii="Times New Roman" w:hAnsi="Times New Roman" w:cs="宋体"/>
          <w:sz w:val="24"/>
        </w:rPr>
      </w:pPr>
      <w:r w:rsidRPr="00A5443A">
        <w:rPr>
          <w:rFonts w:ascii="Times New Roman" w:hAnsi="Times New Roman" w:cs="宋体"/>
          <w:sz w:val="24"/>
        </w:rPr>
        <w:object w:dxaOrig="15095" w:dyaOrig="142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35pt;height:105.8pt" o:ole="">
            <v:imagedata r:id="rId16" o:title="" cropbottom="50744f" cropleft="8924f" cropright="2028f"/>
          </v:shape>
          <o:OLEObject Type="Embed" ProgID="Visio.Drawing.15" ShapeID="_x0000_i1025" DrawAspect="Content" ObjectID="_1615664230" r:id="rId17"/>
        </w:object>
      </w:r>
    </w:p>
    <w:p w:rsidR="00A5443A" w:rsidRDefault="00A5443A" w:rsidP="00A5443A">
      <w:pPr>
        <w:widowControl/>
        <w:spacing w:line="400" w:lineRule="atLeast"/>
        <w:jc w:val="center"/>
        <w:rPr>
          <w:rFonts w:ascii="宋体" w:hAnsi="宋体" w:cs="宋体"/>
          <w:szCs w:val="21"/>
        </w:rPr>
      </w:pPr>
      <w:r w:rsidRPr="00A5443A">
        <w:rPr>
          <w:rFonts w:ascii="宋体" w:hAnsi="宋体" w:cs="宋体" w:hint="eastAsia"/>
          <w:szCs w:val="21"/>
        </w:rPr>
        <w:t>图2-1</w:t>
      </w:r>
      <w:r w:rsidRPr="00A5443A">
        <w:rPr>
          <w:rFonts w:ascii="宋体" w:hAnsi="宋体" w:cs="宋体"/>
          <w:szCs w:val="21"/>
        </w:rPr>
        <w:t xml:space="preserve"> </w:t>
      </w:r>
      <w:r w:rsidRPr="00A5443A">
        <w:rPr>
          <w:rFonts w:ascii="宋体" w:hAnsi="宋体" w:cs="宋体" w:hint="eastAsia"/>
          <w:szCs w:val="21"/>
        </w:rPr>
        <w:t>高校信息碎片化整合思路</w:t>
      </w:r>
    </w:p>
    <w:p w:rsidR="00485804" w:rsidRPr="00A5443A" w:rsidRDefault="00485804" w:rsidP="00485804">
      <w:pPr>
        <w:widowControl/>
        <w:spacing w:line="400" w:lineRule="atLeast"/>
        <w:rPr>
          <w:rFonts w:ascii="宋体" w:hAnsi="宋体" w:cs="宋体"/>
          <w:szCs w:val="21"/>
        </w:rPr>
      </w:pPr>
    </w:p>
    <w:p w:rsidR="009C6AFE" w:rsidRPr="00485804" w:rsidRDefault="00D11A45" w:rsidP="000D2863">
      <w:pPr>
        <w:pStyle w:val="af3"/>
      </w:pPr>
      <w:bookmarkStart w:id="148" w:name="_Toc512955938"/>
      <w:r w:rsidRPr="00485804">
        <w:t>2.2.1</w:t>
      </w:r>
      <w:r w:rsidR="001526C3" w:rsidRPr="00485804">
        <w:rPr>
          <w:rFonts w:hint="eastAsia"/>
        </w:rPr>
        <w:t>数据获取与表示</w:t>
      </w:r>
      <w:bookmarkEnd w:id="148"/>
    </w:p>
    <w:p w:rsidR="001D59FC" w:rsidRDefault="001D59FC" w:rsidP="001D59FC">
      <w:pPr>
        <w:pStyle w:val="ac"/>
        <w:ind w:firstLine="480"/>
      </w:pPr>
      <w:r>
        <w:rPr>
          <w:rFonts w:hint="eastAsia"/>
        </w:rPr>
        <w:t>高校信息碎片化整合过程中的数据获取与表示主要包括对异构数据库中的</w:t>
      </w:r>
      <w:r w:rsidR="000631D5">
        <w:rPr>
          <w:rFonts w:hint="eastAsia"/>
        </w:rPr>
        <w:t>异构</w:t>
      </w:r>
      <w:r>
        <w:rPr>
          <w:rFonts w:hint="eastAsia"/>
        </w:rPr>
        <w:t>数据进行获取和知识表示，并在此基础上集成知识库。</w:t>
      </w:r>
    </w:p>
    <w:p w:rsidR="003344BB" w:rsidRDefault="003164C5" w:rsidP="00DD3FA2">
      <w:pPr>
        <w:pStyle w:val="ac"/>
        <w:ind w:firstLine="480"/>
      </w:pPr>
      <w:r>
        <w:rPr>
          <w:rFonts w:hint="eastAsia"/>
        </w:rPr>
        <w:t>异构</w:t>
      </w:r>
      <w:r w:rsidR="001D59FC" w:rsidRPr="009359A5">
        <w:rPr>
          <w:rFonts w:hint="eastAsia"/>
        </w:rPr>
        <w:t>数据获取</w:t>
      </w:r>
      <w:r w:rsidR="00E406ED">
        <w:rPr>
          <w:rFonts w:hint="eastAsia"/>
        </w:rPr>
        <w:t>是信息整合的前提，</w:t>
      </w:r>
      <w:r w:rsidR="003344BB">
        <w:rPr>
          <w:rFonts w:hint="eastAsia"/>
        </w:rPr>
        <w:t>实际是对多源异构数据的采集、分类和筛选的过程。</w:t>
      </w:r>
      <w:r w:rsidR="00F362BD">
        <w:rPr>
          <w:rFonts w:hint="eastAsia"/>
        </w:rPr>
        <w:t>高校数据</w:t>
      </w:r>
      <w:r w:rsidR="006C70FF">
        <w:rPr>
          <w:rFonts w:hint="eastAsia"/>
        </w:rPr>
        <w:t>根据数据源格式</w:t>
      </w:r>
      <w:r w:rsidR="00F362BD">
        <w:rPr>
          <w:rFonts w:hint="eastAsia"/>
        </w:rPr>
        <w:t>的不同</w:t>
      </w:r>
      <w:r w:rsidR="006C70FF">
        <w:rPr>
          <w:rFonts w:hint="eastAsia"/>
        </w:rPr>
        <w:t>可以将数据分为结构化数据和非结构化数据</w:t>
      </w:r>
      <w:r w:rsidR="00F362BD">
        <w:rPr>
          <w:rFonts w:hint="eastAsia"/>
        </w:rPr>
        <w:t>。高校结构化数据通常存储在各业务信息系统中，如人事管理系统、教务管理系统、学工管理系统、科研管理系统、财务管理系统等，采用业务系统各自规定的数据表的格式进行存储，其特点是数据结构、数据表与数据项命名规则没有统一规范，不同系统之间的数据可能存在语义冲突；高校非结构化数据是由于</w:t>
      </w:r>
      <w:r w:rsidR="00DD3FA2">
        <w:rPr>
          <w:rFonts w:hint="eastAsia"/>
        </w:rPr>
        <w:t>大量信息技术的引进，使得用户在参与和使用的过程中产生了大量离散存储的数据，这类非结构化</w:t>
      </w:r>
      <w:r w:rsidR="00DD3FA2">
        <w:rPr>
          <w:rFonts w:hint="eastAsia"/>
        </w:rPr>
        <w:lastRenderedPageBreak/>
        <w:t>数据具有空间性、时间性、细化性特点。正是因为高校中存在大量结构化和非结构化的数据，才使得不同类型数据的</w:t>
      </w:r>
      <w:r w:rsidR="00DD3FA2" w:rsidRPr="00DD3FA2">
        <w:rPr>
          <w:rFonts w:hint="eastAsia"/>
        </w:rPr>
        <w:t>获取</w:t>
      </w:r>
      <w:r w:rsidR="00DD3FA2">
        <w:rPr>
          <w:rFonts w:hint="eastAsia"/>
        </w:rPr>
        <w:t>和统一表示变得尤为重要。</w:t>
      </w:r>
      <w:r w:rsidR="006C70FF">
        <w:rPr>
          <w:rFonts w:hint="eastAsia"/>
        </w:rPr>
        <w:t>对于不同类型的数据，其数据获取方式也不同。就结构化数据来说</w:t>
      </w:r>
      <w:r w:rsidR="00342AC0">
        <w:rPr>
          <w:rFonts w:hint="eastAsia"/>
        </w:rPr>
        <w:t>，其在数据库中按数据类型和规则进行存储，因此，在获取结构化数据时，只需将其从数据库中以一定的规模复制出来即可。而非结构化数据相对结构化数据来说，没有规定的数据结构，也无法用数据库的二维逻辑表来表示。因此，非结构化数据的数据获取规则就相对复杂得多，通常可利用大数据</w:t>
      </w:r>
      <w:r w:rsidR="00E372A6">
        <w:rPr>
          <w:rFonts w:hint="eastAsia"/>
        </w:rPr>
        <w:t>技术，通过网络爬虫、搜索引擎等方式进行抽取</w:t>
      </w:r>
      <w:r w:rsidR="00EF55C0">
        <w:rPr>
          <w:rFonts w:hint="eastAsia"/>
        </w:rPr>
        <w:t>。无论是结构化数据还是非结构化数据，在数据获取过程中都应注意获取信息的有效性，即获取的数据必须是有价值的。因此，在数据获取之前需要通过技术等手段对多源异构数据进行一些预处理，</w:t>
      </w:r>
      <w:r w:rsidR="00FD3A6E">
        <w:rPr>
          <w:rFonts w:hint="eastAsia"/>
        </w:rPr>
        <w:t>提前去除系统中</w:t>
      </w:r>
      <w:r w:rsidR="00EF55C0">
        <w:rPr>
          <w:rFonts w:hint="eastAsia"/>
        </w:rPr>
        <w:t>错误的、冗余的数据</w:t>
      </w:r>
      <w:r w:rsidR="00FD3A6E">
        <w:rPr>
          <w:rFonts w:hint="eastAsia"/>
        </w:rPr>
        <w:t>，从而确保后续碎片化整合的准确性和有效性。</w:t>
      </w:r>
    </w:p>
    <w:p w:rsidR="00F1730E" w:rsidRDefault="00F1730E" w:rsidP="00D77264">
      <w:pPr>
        <w:pStyle w:val="ac"/>
        <w:ind w:firstLine="480"/>
      </w:pPr>
      <w:r>
        <w:rPr>
          <w:rFonts w:hint="eastAsia"/>
        </w:rPr>
        <w:t>知识表示是在数据获取的基础上，通过使用统一的数据结构和描述规则，将获取的多源异构数据以知识的形式表示出来的过程。知识表示的方式可以分为事实陈述和过程描述。事实陈述主要用陈述的方式表示事实型内容，最终以数据的格式呈现。过程描述</w:t>
      </w:r>
      <w:r w:rsidR="00E70374">
        <w:rPr>
          <w:rFonts w:hint="eastAsia"/>
        </w:rPr>
        <w:t>主要以描述的方式表示过程型内容，</w:t>
      </w:r>
      <w:r w:rsidR="004303B0">
        <w:rPr>
          <w:rFonts w:hint="eastAsia"/>
        </w:rPr>
        <w:t>即通过描述内容结构和规则来解释某一具体程序。无论是事实陈述还是过程描述，其本质都是将获取的数据经过一系列标准化处理之后，使之成为统一格式的知识，并存储在知识库中，以备后续碎片化加工使用。</w:t>
      </w:r>
      <w:r w:rsidR="00AA0DB8" w:rsidRPr="00CC4E6B">
        <w:rPr>
          <w:rFonts w:hint="eastAsia"/>
        </w:rPr>
        <w:t>对于高校信息管理中的结构化数据，</w:t>
      </w:r>
      <w:r w:rsidR="00D77264">
        <w:rPr>
          <w:rFonts w:hint="eastAsia"/>
        </w:rPr>
        <w:t>系统首先会配置好映射规则文件，整合系统将根据该</w:t>
      </w:r>
      <w:r w:rsidR="00AA0DB8" w:rsidRPr="00CC4E6B">
        <w:rPr>
          <w:rFonts w:hint="eastAsia"/>
        </w:rPr>
        <w:t>映射规则将</w:t>
      </w:r>
      <w:r w:rsidR="00D77264">
        <w:rPr>
          <w:rFonts w:hint="eastAsia"/>
        </w:rPr>
        <w:t>结构化数据</w:t>
      </w:r>
      <w:r w:rsidR="00AA0DB8" w:rsidRPr="00CC4E6B">
        <w:rPr>
          <w:rFonts w:hint="eastAsia"/>
        </w:rPr>
        <w:t>转化为关联数据的形式，并存入知识库中。对于非结构化数据，系统根据其数据模式使用本体知识库将其转化成关联数据的形式，</w:t>
      </w:r>
      <w:r w:rsidR="00DC55E4">
        <w:rPr>
          <w:rFonts w:hint="eastAsia"/>
        </w:rPr>
        <w:t>最终也将其</w:t>
      </w:r>
      <w:r w:rsidR="00AA0DB8" w:rsidRPr="00CC4E6B">
        <w:rPr>
          <w:rFonts w:hint="eastAsia"/>
        </w:rPr>
        <w:t>存入知识库中。</w:t>
      </w:r>
    </w:p>
    <w:p w:rsidR="00C16DDC" w:rsidRDefault="004303B0" w:rsidP="0098000B">
      <w:pPr>
        <w:pStyle w:val="ac"/>
        <w:ind w:firstLine="480"/>
      </w:pPr>
      <w:r>
        <w:rPr>
          <w:rFonts w:hint="eastAsia"/>
        </w:rPr>
        <w:t>在数据获取和</w:t>
      </w:r>
      <w:r w:rsidR="00E34F85">
        <w:rPr>
          <w:rFonts w:hint="eastAsia"/>
        </w:rPr>
        <w:t>知识</w:t>
      </w:r>
      <w:r>
        <w:rPr>
          <w:rFonts w:hint="eastAsia"/>
        </w:rPr>
        <w:t>表示过程中，</w:t>
      </w:r>
      <w:r w:rsidR="00D10074">
        <w:rPr>
          <w:rFonts w:hint="eastAsia"/>
        </w:rPr>
        <w:t>最为复杂的问</w:t>
      </w:r>
      <w:r>
        <w:rPr>
          <w:rFonts w:hint="eastAsia"/>
        </w:rPr>
        <w:t>题就是处理</w:t>
      </w:r>
      <w:r w:rsidR="003C56E7">
        <w:rPr>
          <w:rFonts w:hint="eastAsia"/>
        </w:rPr>
        <w:t>数据</w:t>
      </w:r>
      <w:r w:rsidR="00C03176">
        <w:rPr>
          <w:rFonts w:hint="eastAsia"/>
        </w:rPr>
        <w:t>源与知识</w:t>
      </w:r>
      <w:r w:rsidR="00261F75">
        <w:rPr>
          <w:rFonts w:hint="eastAsia"/>
        </w:rPr>
        <w:t>库</w:t>
      </w:r>
      <w:r w:rsidR="00C03176">
        <w:rPr>
          <w:rFonts w:hint="eastAsia"/>
        </w:rPr>
        <w:t>之间的映射关系</w:t>
      </w:r>
      <w:r w:rsidR="003552FE">
        <w:rPr>
          <w:rFonts w:hint="eastAsia"/>
        </w:rPr>
        <w:t>。</w:t>
      </w:r>
      <w:r w:rsidR="00261F75">
        <w:rPr>
          <w:rFonts w:hint="eastAsia"/>
        </w:rPr>
        <w:t>所谓映射关系，即数据源与知识库之间的关联关系，这种关联关系使得数据源中的数据与知识库中的知识在语义内容上</w:t>
      </w:r>
      <w:r w:rsidR="0029446A">
        <w:rPr>
          <w:rFonts w:hint="eastAsia"/>
        </w:rPr>
        <w:t>保持一致</w:t>
      </w:r>
      <w:r w:rsidR="00A77D1B">
        <w:rPr>
          <w:rFonts w:hint="eastAsia"/>
        </w:rPr>
        <w:t>。</w:t>
      </w:r>
      <w:r w:rsidR="00357456">
        <w:rPr>
          <w:rFonts w:hint="eastAsia"/>
        </w:rPr>
        <w:t>对于数据获取和表示中映射关系的处理，</w:t>
      </w:r>
      <w:r w:rsidR="00C97EA2">
        <w:rPr>
          <w:rFonts w:hint="eastAsia"/>
        </w:rPr>
        <w:t>需要从两个部分进行考虑。</w:t>
      </w:r>
      <w:r w:rsidR="00B71D90">
        <w:rPr>
          <w:rFonts w:hint="eastAsia"/>
        </w:rPr>
        <w:t>首先，从数据的角度来说，</w:t>
      </w:r>
      <w:r w:rsidR="00C020CF">
        <w:rPr>
          <w:rFonts w:hint="eastAsia"/>
        </w:rPr>
        <w:t>映射关系需要对数据进行相应的定义和描述，具体应包括数据名称、数据类型、字段长度、数据取值范围等。其次，从语义的角度，需要对数据源及知识库</w:t>
      </w:r>
      <w:r w:rsidR="001F756A">
        <w:rPr>
          <w:rFonts w:hint="eastAsia"/>
        </w:rPr>
        <w:t>中的语义进行分辨，通过匹配等值语义等方式，建立二者</w:t>
      </w:r>
      <w:r w:rsidR="007A1B94">
        <w:rPr>
          <w:rFonts w:hint="eastAsia"/>
        </w:rPr>
        <w:t>之间的映射关系。</w:t>
      </w:r>
      <w:r w:rsidR="00495707">
        <w:rPr>
          <w:rFonts w:hint="eastAsia"/>
        </w:rPr>
        <w:t>但是，在语义处理这一过程中有些问题值得注意，即数据源与知识库中的数据时常会存在语义冲突，这就要求</w:t>
      </w:r>
      <w:r w:rsidR="00825C85">
        <w:rPr>
          <w:rFonts w:hint="eastAsia"/>
        </w:rPr>
        <w:t>信息碎片化整合体系</w:t>
      </w:r>
      <w:r w:rsidR="00495707">
        <w:rPr>
          <w:rFonts w:hint="eastAsia"/>
        </w:rPr>
        <w:t>能</w:t>
      </w:r>
      <w:r w:rsidR="002037F4">
        <w:rPr>
          <w:rFonts w:hint="eastAsia"/>
        </w:rPr>
        <w:t>更加</w:t>
      </w:r>
      <w:r w:rsidR="00495707">
        <w:rPr>
          <w:rFonts w:hint="eastAsia"/>
        </w:rPr>
        <w:t>智能地对语义进行</w:t>
      </w:r>
      <w:r w:rsidR="002037F4">
        <w:rPr>
          <w:rFonts w:hint="eastAsia"/>
        </w:rPr>
        <w:t>辨</w:t>
      </w:r>
      <w:r w:rsidR="00495707">
        <w:rPr>
          <w:rFonts w:hint="eastAsia"/>
        </w:rPr>
        <w:t>别</w:t>
      </w:r>
      <w:r w:rsidR="002037F4">
        <w:rPr>
          <w:rFonts w:hint="eastAsia"/>
        </w:rPr>
        <w:t>。</w:t>
      </w:r>
    </w:p>
    <w:p w:rsidR="00F678DE" w:rsidRDefault="00F678DE" w:rsidP="00AD5385">
      <w:pPr>
        <w:pStyle w:val="ac"/>
        <w:ind w:firstLineChars="0" w:firstLine="0"/>
      </w:pPr>
    </w:p>
    <w:p w:rsidR="00D608F2" w:rsidRDefault="00D608F2" w:rsidP="00AD5385">
      <w:pPr>
        <w:pStyle w:val="ac"/>
        <w:ind w:firstLineChars="0" w:firstLine="0"/>
      </w:pPr>
    </w:p>
    <w:p w:rsidR="00D608F2" w:rsidRPr="009359A5" w:rsidRDefault="00D608F2" w:rsidP="00AD5385">
      <w:pPr>
        <w:pStyle w:val="ac"/>
        <w:ind w:firstLineChars="0" w:firstLine="0"/>
      </w:pPr>
    </w:p>
    <w:p w:rsidR="00B71A13" w:rsidRDefault="00F678DE" w:rsidP="000D2863">
      <w:pPr>
        <w:pStyle w:val="af3"/>
      </w:pPr>
      <w:bookmarkStart w:id="149" w:name="_Toc512955939"/>
      <w:r>
        <w:rPr>
          <w:rFonts w:hint="eastAsia"/>
        </w:rPr>
        <w:lastRenderedPageBreak/>
        <w:t>2.2.2</w:t>
      </w:r>
      <w:r w:rsidR="001526C3">
        <w:rPr>
          <w:rFonts w:hint="eastAsia"/>
        </w:rPr>
        <w:t>碎片化处理</w:t>
      </w:r>
      <w:bookmarkEnd w:id="149"/>
    </w:p>
    <w:p w:rsidR="006A65C7" w:rsidRDefault="006A65C7" w:rsidP="006A65C7">
      <w:pPr>
        <w:pStyle w:val="ac"/>
        <w:ind w:firstLine="480"/>
      </w:pPr>
      <w:r>
        <w:rPr>
          <w:rFonts w:hint="eastAsia"/>
        </w:rPr>
        <w:t>高校信息碎片化整合过程中的碎片化处理主要是对知识库中的数据及相关关系按碎片化处理规则进行抽取，形成知识碎片，并对碎片的有效性进行检测。</w:t>
      </w:r>
    </w:p>
    <w:p w:rsidR="004A3334" w:rsidRDefault="008F293E" w:rsidP="006A65C7">
      <w:pPr>
        <w:pStyle w:val="ac"/>
        <w:ind w:firstLine="480"/>
      </w:pPr>
      <w:r>
        <w:rPr>
          <w:rFonts w:hint="eastAsia"/>
        </w:rPr>
        <w:t>由于</w:t>
      </w:r>
      <w:r w:rsidR="002D39F1">
        <w:rPr>
          <w:rFonts w:hint="eastAsia"/>
        </w:rPr>
        <w:t>高校信息具有海量和多源异构的特点</w:t>
      </w:r>
      <w:r w:rsidR="00E34F85">
        <w:rPr>
          <w:rFonts w:hint="eastAsia"/>
        </w:rPr>
        <w:t>，所以，高校信息碎片化整合必须围着这两个</w:t>
      </w:r>
      <w:r>
        <w:rPr>
          <w:rFonts w:hint="eastAsia"/>
        </w:rPr>
        <w:t>重要</w:t>
      </w:r>
      <w:r w:rsidR="00365936">
        <w:rPr>
          <w:rFonts w:hint="eastAsia"/>
        </w:rPr>
        <w:t>特征</w:t>
      </w:r>
      <w:r w:rsidR="00E34F85">
        <w:rPr>
          <w:rFonts w:hint="eastAsia"/>
        </w:rPr>
        <w:t>进行。数据获取和知识表示解决了高校大数据多源异构的问题，使得海量数据以关联映射的方式存储在知识库中。</w:t>
      </w:r>
      <w:r w:rsidR="00EB781D">
        <w:rPr>
          <w:rFonts w:hint="eastAsia"/>
        </w:rPr>
        <w:t>但是对于海量的、相互交叉的、复杂的知识，如何</w:t>
      </w:r>
      <w:r w:rsidR="00D97EC4">
        <w:rPr>
          <w:rFonts w:hint="eastAsia"/>
        </w:rPr>
        <w:t>能成为高校信息整合和</w:t>
      </w:r>
      <w:r w:rsidR="00EB781D">
        <w:rPr>
          <w:rFonts w:hint="eastAsia"/>
        </w:rPr>
        <w:t>利用</w:t>
      </w:r>
      <w:r w:rsidR="00D97EC4">
        <w:rPr>
          <w:rFonts w:hint="eastAsia"/>
        </w:rPr>
        <w:t>素材，就是碎片化处理这部分需要解决的核心问题。</w:t>
      </w:r>
    </w:p>
    <w:p w:rsidR="0018668C" w:rsidRDefault="001F308F" w:rsidP="0012193C">
      <w:pPr>
        <w:pStyle w:val="ac"/>
        <w:ind w:firstLine="480"/>
      </w:pPr>
      <w:r>
        <w:rPr>
          <w:rFonts w:hint="eastAsia"/>
        </w:rPr>
        <w:t>碎片化处理主要是将知识库中的知识对象和关联关系通过一定的碎片化处理规则或算法进行比较、筛选和合并等统一碎片化处理，从而产生知识碎片的过程。</w:t>
      </w:r>
      <w:r w:rsidR="0059275D">
        <w:rPr>
          <w:rFonts w:hint="eastAsia"/>
        </w:rPr>
        <w:t>在这一过程中</w:t>
      </w:r>
      <w:r w:rsidR="00541673">
        <w:rPr>
          <w:rFonts w:hint="eastAsia"/>
        </w:rPr>
        <w:t>首先需要形成统一处理规则，即利用知识组织理论，</w:t>
      </w:r>
      <w:r w:rsidR="00C81994">
        <w:rPr>
          <w:rFonts w:hint="eastAsia"/>
        </w:rPr>
        <w:t>将知识库中的知识对象</w:t>
      </w:r>
      <w:r w:rsidR="000552AD">
        <w:rPr>
          <w:rFonts w:hint="eastAsia"/>
        </w:rPr>
        <w:t>和关联关系</w:t>
      </w:r>
      <w:r w:rsidR="00C81994">
        <w:rPr>
          <w:rFonts w:hint="eastAsia"/>
        </w:rPr>
        <w:t>转化为统一的表示形式，建立标准的知识碎片表示模型，并形成知识碎片共享池</w:t>
      </w:r>
      <w:r w:rsidR="00B60AF8">
        <w:rPr>
          <w:rFonts w:hint="eastAsia"/>
        </w:rPr>
        <w:t>。其次，碎片化处理需要对知识碎片进行有效性检测，</w:t>
      </w:r>
      <w:r w:rsidR="005C6620">
        <w:rPr>
          <w:rFonts w:hint="eastAsia"/>
        </w:rPr>
        <w:t>即利用语义熵对知识碎片的有效性进行测度，从而避免产生过多冗余的知识碎片。</w:t>
      </w:r>
    </w:p>
    <w:p w:rsidR="006A65C7" w:rsidRPr="005B6952" w:rsidRDefault="0018668C" w:rsidP="00BA6B0D">
      <w:pPr>
        <w:pStyle w:val="ac"/>
        <w:ind w:firstLine="480"/>
      </w:pPr>
      <w:r>
        <w:rPr>
          <w:rFonts w:hint="eastAsia"/>
        </w:rPr>
        <w:t>碎片化处理的对象</w:t>
      </w:r>
      <w:r w:rsidR="005620BD">
        <w:rPr>
          <w:rFonts w:hint="eastAsia"/>
        </w:rPr>
        <w:t>是</w:t>
      </w:r>
      <w:r w:rsidR="00FA488E">
        <w:rPr>
          <w:rFonts w:hint="eastAsia"/>
        </w:rPr>
        <w:t>经过统一数据获取和知识表示的知识库中知识，其目的是对知识对象和关联关系进行规范化处理，通过推理、集成、转化等步骤，形成知识碎片。在碎片化处理过程中需要解决的两个主要问题分别是对处理方法的选择和对知识碎片的管理。</w:t>
      </w:r>
      <w:r w:rsidR="007546BD">
        <w:rPr>
          <w:rFonts w:hint="eastAsia"/>
        </w:rPr>
        <w:t>碎片化处理方法的选择将直接影响</w:t>
      </w:r>
      <w:r w:rsidR="008914DB">
        <w:rPr>
          <w:rFonts w:hint="eastAsia"/>
        </w:rPr>
        <w:t>高校信息</w:t>
      </w:r>
      <w:r w:rsidR="007546BD">
        <w:rPr>
          <w:rFonts w:hint="eastAsia"/>
        </w:rPr>
        <w:t>碎片化的效果</w:t>
      </w:r>
      <w:r w:rsidR="00B71055">
        <w:rPr>
          <w:rFonts w:hint="eastAsia"/>
        </w:rPr>
        <w:t>。</w:t>
      </w:r>
      <w:r w:rsidR="007F47DB">
        <w:rPr>
          <w:rFonts w:hint="eastAsia"/>
        </w:rPr>
        <w:t>对于碎片化处理规则可通过算法实现，常见的碎片化处理算法有</w:t>
      </w:r>
      <w:r w:rsidR="007F47DB">
        <w:rPr>
          <w:rFonts w:hint="eastAsia"/>
        </w:rPr>
        <w:t>Bayes</w:t>
      </w:r>
      <w:r w:rsidR="007F47DB">
        <w:rPr>
          <w:rFonts w:hint="eastAsia"/>
        </w:rPr>
        <w:t>方法、</w:t>
      </w:r>
      <w:r w:rsidR="000E22BD">
        <w:rPr>
          <w:rFonts w:hint="eastAsia"/>
        </w:rPr>
        <w:t>D-S</w:t>
      </w:r>
      <w:r w:rsidR="007F47DB">
        <w:rPr>
          <w:rFonts w:hint="eastAsia"/>
        </w:rPr>
        <w:t>证据理论、模糊</w:t>
      </w:r>
      <w:proofErr w:type="gramStart"/>
      <w:r w:rsidR="007F47DB">
        <w:rPr>
          <w:rFonts w:hint="eastAsia"/>
        </w:rPr>
        <w:t>集理论</w:t>
      </w:r>
      <w:proofErr w:type="gramEnd"/>
      <w:r w:rsidR="007F47DB">
        <w:rPr>
          <w:rFonts w:hint="eastAsia"/>
        </w:rPr>
        <w:t>等。</w:t>
      </w:r>
      <w:r w:rsidR="00635FAA">
        <w:rPr>
          <w:rFonts w:hint="eastAsia"/>
        </w:rPr>
        <w:t>而对</w:t>
      </w:r>
      <w:r w:rsidR="007546BD">
        <w:rPr>
          <w:rFonts w:hint="eastAsia"/>
        </w:rPr>
        <w:t>知识碎片的</w:t>
      </w:r>
      <w:r w:rsidR="00635FAA">
        <w:rPr>
          <w:rFonts w:hint="eastAsia"/>
        </w:rPr>
        <w:t>有效管理</w:t>
      </w:r>
      <w:r w:rsidR="00FE488E">
        <w:rPr>
          <w:rFonts w:hint="eastAsia"/>
        </w:rPr>
        <w:t>也是</w:t>
      </w:r>
      <w:r w:rsidR="00635FAA">
        <w:rPr>
          <w:rFonts w:hint="eastAsia"/>
        </w:rPr>
        <w:t>提高知识碎片利用率</w:t>
      </w:r>
      <w:r w:rsidR="00FE488E">
        <w:rPr>
          <w:rFonts w:hint="eastAsia"/>
        </w:rPr>
        <w:t>和整合</w:t>
      </w:r>
      <w:r w:rsidR="00DB101E">
        <w:rPr>
          <w:rFonts w:hint="eastAsia"/>
        </w:rPr>
        <w:t>效果的</w:t>
      </w:r>
      <w:r w:rsidR="00F945BB">
        <w:rPr>
          <w:rFonts w:hint="eastAsia"/>
        </w:rPr>
        <w:t>重要</w:t>
      </w:r>
      <w:r w:rsidR="00DB101E">
        <w:rPr>
          <w:rFonts w:hint="eastAsia"/>
        </w:rPr>
        <w:t>影响因素</w:t>
      </w:r>
      <w:r w:rsidR="001A60DF">
        <w:rPr>
          <w:rFonts w:hint="eastAsia"/>
        </w:rPr>
        <w:t>，可通过建立知识碎片共享池实现</w:t>
      </w:r>
      <w:r w:rsidR="00DB101E">
        <w:rPr>
          <w:rFonts w:hint="eastAsia"/>
        </w:rPr>
        <w:t>。</w:t>
      </w:r>
      <w:r w:rsidR="001A60DF">
        <w:rPr>
          <w:rFonts w:hint="eastAsia"/>
        </w:rPr>
        <w:t>对于知识碎片的检测，</w:t>
      </w:r>
      <w:r w:rsidR="00E95141">
        <w:rPr>
          <w:rFonts w:hint="eastAsia"/>
        </w:rPr>
        <w:t>通常可采用关联技术来规范化地组织管理</w:t>
      </w:r>
      <w:r w:rsidR="00FB3E42">
        <w:rPr>
          <w:rFonts w:hint="eastAsia"/>
        </w:rPr>
        <w:t>知识碎片共享池中的</w:t>
      </w:r>
      <w:r w:rsidR="00E95141">
        <w:rPr>
          <w:rFonts w:hint="eastAsia"/>
        </w:rPr>
        <w:t>知识碎片</w:t>
      </w:r>
      <w:r w:rsidR="00367300">
        <w:rPr>
          <w:rFonts w:hint="eastAsia"/>
        </w:rPr>
        <w:t>，通过关联强度和语义分析来判断知识碎片的有效性，从而去粗取精，保证</w:t>
      </w:r>
      <w:r w:rsidR="00152307">
        <w:rPr>
          <w:rFonts w:hint="eastAsia"/>
        </w:rPr>
        <w:t>知识碎片共享池的</w:t>
      </w:r>
      <w:r w:rsidR="00B4383D">
        <w:rPr>
          <w:rFonts w:hint="eastAsia"/>
        </w:rPr>
        <w:t>价值和可靠性</w:t>
      </w:r>
      <w:r w:rsidR="00A6603E">
        <w:rPr>
          <w:rFonts w:hint="eastAsia"/>
        </w:rPr>
        <w:t>，为后续的按需整合提供完备的资料支持。</w:t>
      </w:r>
    </w:p>
    <w:p w:rsidR="00F678DE" w:rsidRPr="005B6952" w:rsidRDefault="00F678DE" w:rsidP="00C22EA8">
      <w:pPr>
        <w:pStyle w:val="ac"/>
        <w:ind w:firstLineChars="0" w:firstLine="0"/>
      </w:pPr>
    </w:p>
    <w:p w:rsidR="00D84063" w:rsidRDefault="00F678DE" w:rsidP="000D2863">
      <w:pPr>
        <w:pStyle w:val="af3"/>
      </w:pPr>
      <w:bookmarkStart w:id="150" w:name="_Toc512955940"/>
      <w:r>
        <w:rPr>
          <w:rFonts w:hint="eastAsia"/>
        </w:rPr>
        <w:t>2.2.3</w:t>
      </w:r>
      <w:r w:rsidR="001526C3">
        <w:rPr>
          <w:rFonts w:hint="eastAsia"/>
        </w:rPr>
        <w:t>按需整合</w:t>
      </w:r>
      <w:bookmarkEnd w:id="150"/>
    </w:p>
    <w:p w:rsidR="00EF3AA1" w:rsidRDefault="00EF3AA1" w:rsidP="00EF3AA1">
      <w:pPr>
        <w:pStyle w:val="ac"/>
        <w:ind w:firstLine="480"/>
      </w:pPr>
      <w:r>
        <w:rPr>
          <w:rFonts w:hint="eastAsia"/>
        </w:rPr>
        <w:t>高校信息碎片化整合过程中的按需整合主要包括分析用户需求，并根据</w:t>
      </w:r>
      <w:r w:rsidR="00152B6E">
        <w:rPr>
          <w:rFonts w:hint="eastAsia"/>
        </w:rPr>
        <w:t>整合特征选择模型</w:t>
      </w:r>
      <w:r>
        <w:rPr>
          <w:rFonts w:hint="eastAsia"/>
        </w:rPr>
        <w:t>确定</w:t>
      </w:r>
      <w:r w:rsidR="00152B6E">
        <w:rPr>
          <w:rFonts w:hint="eastAsia"/>
        </w:rPr>
        <w:t>满足需求的</w:t>
      </w:r>
      <w:r>
        <w:rPr>
          <w:rFonts w:hint="eastAsia"/>
        </w:rPr>
        <w:t>整合特征</w:t>
      </w:r>
      <w:r w:rsidR="005620BD">
        <w:rPr>
          <w:rFonts w:hint="eastAsia"/>
        </w:rPr>
        <w:t>集合，依据整合特征</w:t>
      </w:r>
      <w:r w:rsidR="00152B6E">
        <w:rPr>
          <w:rFonts w:hint="eastAsia"/>
        </w:rPr>
        <w:t>对知识碎片进行抽取</w:t>
      </w:r>
      <w:r w:rsidR="00CB093A">
        <w:rPr>
          <w:rFonts w:hint="eastAsia"/>
        </w:rPr>
        <w:t>和整合</w:t>
      </w:r>
      <w:r>
        <w:rPr>
          <w:rFonts w:hint="eastAsia"/>
        </w:rPr>
        <w:t>。</w:t>
      </w:r>
    </w:p>
    <w:p w:rsidR="000505DC" w:rsidRDefault="008B059F" w:rsidP="004F78D8">
      <w:pPr>
        <w:pStyle w:val="ac"/>
        <w:ind w:firstLine="480"/>
      </w:pPr>
      <w:r>
        <w:rPr>
          <w:rFonts w:hint="eastAsia"/>
        </w:rPr>
        <w:t>不同用户具有不同需求，而分解用户需求</w:t>
      </w:r>
      <w:r w:rsidR="00C050D6">
        <w:rPr>
          <w:rFonts w:hint="eastAsia"/>
        </w:rPr>
        <w:t>则需要对用户通过交互界面输入的需求关键词进行语义分析与扩展，并转化成系统能够识别的语义结构，为系统下一步整合特征的选择提供语义基础。</w:t>
      </w:r>
      <w:r w:rsidR="000505DC">
        <w:rPr>
          <w:rFonts w:hint="eastAsia"/>
        </w:rPr>
        <w:t>特征选择是机器学习的一个重要组成部分，描述为</w:t>
      </w:r>
      <w:r w:rsidR="000505DC">
        <w:rPr>
          <w:rFonts w:hint="eastAsia"/>
        </w:rPr>
        <w:lastRenderedPageBreak/>
        <w:t>从特征空间中选出特征子集的过程。</w:t>
      </w:r>
      <w:r w:rsidR="00100785">
        <w:rPr>
          <w:rFonts w:hint="eastAsia"/>
        </w:rPr>
        <w:t>在现实生活</w:t>
      </w:r>
      <w:r w:rsidR="000505DC">
        <w:rPr>
          <w:rFonts w:hint="eastAsia"/>
        </w:rPr>
        <w:t>中，特征空间往往非常庞大，这就需要通过筛选的方式，得到一组数量精简，但又具有很强解释性的特征子集。</w:t>
      </w:r>
    </w:p>
    <w:p w:rsidR="00EF3AA1" w:rsidRDefault="00EF3AA1" w:rsidP="00EF3AA1">
      <w:pPr>
        <w:pStyle w:val="ac"/>
        <w:ind w:firstLine="480"/>
      </w:pPr>
      <w:r>
        <w:rPr>
          <w:rFonts w:hint="eastAsia"/>
        </w:rPr>
        <w:t>由于实际</w:t>
      </w:r>
      <w:r w:rsidR="00BD79E6">
        <w:rPr>
          <w:rFonts w:hint="eastAsia"/>
        </w:rPr>
        <w:t>应用</w:t>
      </w:r>
      <w:r w:rsidR="00950759">
        <w:rPr>
          <w:rFonts w:hint="eastAsia"/>
        </w:rPr>
        <w:t>过程</w:t>
      </w:r>
      <w:r w:rsidR="00A64477">
        <w:rPr>
          <w:rFonts w:hint="eastAsia"/>
        </w:rPr>
        <w:t>中，高校的</w:t>
      </w:r>
      <w:r>
        <w:rPr>
          <w:rFonts w:hint="eastAsia"/>
        </w:rPr>
        <w:t>数据特征数</w:t>
      </w:r>
      <w:r w:rsidR="005D225F">
        <w:rPr>
          <w:rFonts w:hint="eastAsia"/>
        </w:rPr>
        <w:t>种类繁多</w:t>
      </w:r>
      <w:r>
        <w:rPr>
          <w:rFonts w:hint="eastAsia"/>
        </w:rPr>
        <w:t>，每个</w:t>
      </w:r>
      <w:r w:rsidR="005D1968">
        <w:rPr>
          <w:rFonts w:hint="eastAsia"/>
        </w:rPr>
        <w:t>系统</w:t>
      </w:r>
      <w:r>
        <w:rPr>
          <w:rFonts w:hint="eastAsia"/>
        </w:rPr>
        <w:t>都有自己的统计数据，这些数据可能大多数对于</w:t>
      </w:r>
      <w:r w:rsidR="00582A5A">
        <w:rPr>
          <w:rFonts w:hint="eastAsia"/>
        </w:rPr>
        <w:t>当前需求</w:t>
      </w:r>
      <w:r>
        <w:rPr>
          <w:rFonts w:hint="eastAsia"/>
        </w:rPr>
        <w:t>是无关的，而</w:t>
      </w:r>
      <w:r w:rsidR="004C0624">
        <w:rPr>
          <w:rFonts w:hint="eastAsia"/>
        </w:rPr>
        <w:t>有些</w:t>
      </w:r>
      <w:r>
        <w:rPr>
          <w:rFonts w:hint="eastAsia"/>
        </w:rPr>
        <w:t>数据看似与</w:t>
      </w:r>
      <w:r w:rsidR="009704A9">
        <w:rPr>
          <w:rFonts w:hint="eastAsia"/>
        </w:rPr>
        <w:t>需求</w:t>
      </w:r>
      <w:r>
        <w:rPr>
          <w:rFonts w:hint="eastAsia"/>
        </w:rPr>
        <w:t>无关，但是可能存在某种隐含的关联性。同理，有些数据可能从经验来看与</w:t>
      </w:r>
      <w:r w:rsidR="0011174F">
        <w:rPr>
          <w:rFonts w:hint="eastAsia"/>
        </w:rPr>
        <w:t>需求</w:t>
      </w:r>
      <w:r>
        <w:rPr>
          <w:rFonts w:hint="eastAsia"/>
        </w:rPr>
        <w:t>相关度较大，但是实际</w:t>
      </w:r>
      <w:r w:rsidR="004F3968">
        <w:rPr>
          <w:rFonts w:hint="eastAsia"/>
        </w:rPr>
        <w:t>结果却证明与需求</w:t>
      </w:r>
      <w:r w:rsidR="0017639D">
        <w:rPr>
          <w:rFonts w:hint="eastAsia"/>
        </w:rPr>
        <w:t>不相关</w:t>
      </w:r>
      <w:r>
        <w:rPr>
          <w:rFonts w:hint="eastAsia"/>
        </w:rPr>
        <w:t>。</w:t>
      </w:r>
      <w:r w:rsidR="00297CD9">
        <w:rPr>
          <w:rFonts w:hint="eastAsia"/>
        </w:rPr>
        <w:t>除此之外，</w:t>
      </w:r>
      <w:r w:rsidR="00546A32">
        <w:rPr>
          <w:rFonts w:hint="eastAsia"/>
        </w:rPr>
        <w:t>整合</w:t>
      </w:r>
      <w:r>
        <w:rPr>
          <w:rFonts w:hint="eastAsia"/>
        </w:rPr>
        <w:t>特征之间也可能存在相互依赖的关系。</w:t>
      </w:r>
      <w:r w:rsidR="007E0B6A">
        <w:rPr>
          <w:rFonts w:hint="eastAsia"/>
        </w:rPr>
        <w:t>整合</w:t>
      </w:r>
      <w:r>
        <w:rPr>
          <w:rFonts w:hint="eastAsia"/>
        </w:rPr>
        <w:t>特征选择的目的就在于选出相关度高、表达能力强的</w:t>
      </w:r>
      <w:r w:rsidR="00C20E0A">
        <w:rPr>
          <w:rFonts w:hint="eastAsia"/>
        </w:rPr>
        <w:t>整合</w:t>
      </w:r>
      <w:r>
        <w:rPr>
          <w:rFonts w:hint="eastAsia"/>
        </w:rPr>
        <w:t>特征，剔除</w:t>
      </w:r>
      <w:r w:rsidR="00C20E0A">
        <w:rPr>
          <w:rFonts w:hint="eastAsia"/>
        </w:rPr>
        <w:t>与需求</w:t>
      </w:r>
      <w:r>
        <w:rPr>
          <w:rFonts w:hint="eastAsia"/>
        </w:rPr>
        <w:t>不相关的特征、容易造成过拟合的特征以及冗余</w:t>
      </w:r>
      <w:r w:rsidR="00C20E0A">
        <w:rPr>
          <w:rFonts w:hint="eastAsia"/>
        </w:rPr>
        <w:t>特征</w:t>
      </w:r>
      <w:r w:rsidR="003C7671">
        <w:rPr>
          <w:rFonts w:hint="eastAsia"/>
        </w:rPr>
        <w:t>，从而减少特征维数，提高整合</w:t>
      </w:r>
      <w:r w:rsidR="00EC3AF8">
        <w:rPr>
          <w:rFonts w:hint="eastAsia"/>
        </w:rPr>
        <w:t>效率。</w:t>
      </w:r>
    </w:p>
    <w:p w:rsidR="00EF3AA1" w:rsidRDefault="00A17991" w:rsidP="00EF3AA1">
      <w:pPr>
        <w:pStyle w:val="ac"/>
        <w:ind w:firstLine="480"/>
      </w:pPr>
      <w:r>
        <w:rPr>
          <w:rFonts w:hint="eastAsia"/>
        </w:rPr>
        <w:t>整合</w:t>
      </w:r>
      <w:r w:rsidR="00EF3AA1">
        <w:rPr>
          <w:rFonts w:hint="eastAsia"/>
        </w:rPr>
        <w:t>特征选择的一般过程</w:t>
      </w:r>
      <w:r w:rsidR="007D25C5">
        <w:rPr>
          <w:rFonts w:hint="eastAsia"/>
        </w:rPr>
        <w:t>如图</w:t>
      </w:r>
      <w:r w:rsidR="007D25C5">
        <w:rPr>
          <w:rFonts w:hint="eastAsia"/>
        </w:rPr>
        <w:t>2-2</w:t>
      </w:r>
      <w:r w:rsidR="00EF3AA1">
        <w:rPr>
          <w:rFonts w:hint="eastAsia"/>
        </w:rPr>
        <w:t>所示，首先根据特征选择算法从特征空间中选出某些持</w:t>
      </w:r>
      <w:proofErr w:type="gramStart"/>
      <w:r w:rsidR="00EF3AA1">
        <w:rPr>
          <w:rFonts w:hint="eastAsia"/>
        </w:rPr>
        <w:t>征构成</w:t>
      </w:r>
      <w:proofErr w:type="gramEnd"/>
      <w:r w:rsidR="00EF3AA1">
        <w:rPr>
          <w:rFonts w:hint="eastAsia"/>
        </w:rPr>
        <w:t>特征子集，然后对选出的特征子集进行评价，并将结果与停止准则进行对比，如果评价结果更优则停止迭代，否则继续迭代寻找下一组子集。</w:t>
      </w:r>
    </w:p>
    <w:p w:rsidR="00A41621" w:rsidRPr="00A41621" w:rsidRDefault="0034703F" w:rsidP="0034703F">
      <w:pPr>
        <w:pStyle w:val="ac"/>
        <w:spacing w:line="240" w:lineRule="auto"/>
        <w:ind w:firstLineChars="0" w:firstLine="0"/>
        <w:jc w:val="center"/>
      </w:pPr>
      <w:r>
        <w:object w:dxaOrig="13594" w:dyaOrig="8691">
          <v:shape id="_x0000_i1026" type="#_x0000_t75" style="width:188.25pt;height:166.5pt" o:ole="">
            <v:imagedata r:id="rId18" o:title="" cropbottom="27646f" cropleft="5163f" cropright="32986f"/>
          </v:shape>
          <o:OLEObject Type="Embed" ProgID="Visio.Drawing.15" ShapeID="_x0000_i1026" DrawAspect="Content" ObjectID="_1615664231" r:id="rId19"/>
        </w:object>
      </w:r>
    </w:p>
    <w:p w:rsidR="007A0861" w:rsidRDefault="00D735A9" w:rsidP="00F5123E">
      <w:pPr>
        <w:jc w:val="center"/>
      </w:pPr>
      <w:r>
        <w:rPr>
          <w:rFonts w:hint="eastAsia"/>
        </w:rPr>
        <w:t>图</w:t>
      </w:r>
      <w:r>
        <w:rPr>
          <w:rFonts w:hint="eastAsia"/>
        </w:rPr>
        <w:t>2-2</w:t>
      </w:r>
      <w:r>
        <w:t xml:space="preserve"> </w:t>
      </w:r>
      <w:r>
        <w:rPr>
          <w:rFonts w:hint="eastAsia"/>
        </w:rPr>
        <w:t>整合特征选择过程</w:t>
      </w:r>
    </w:p>
    <w:p w:rsidR="00CE32D8" w:rsidRPr="00D45AB2" w:rsidRDefault="00CE32D8" w:rsidP="00F5123E">
      <w:pPr>
        <w:jc w:val="center"/>
      </w:pPr>
    </w:p>
    <w:p w:rsidR="00B71A13" w:rsidRDefault="00F678DE" w:rsidP="000D2863">
      <w:pPr>
        <w:pStyle w:val="af3"/>
      </w:pPr>
      <w:bookmarkStart w:id="151" w:name="_Toc512955941"/>
      <w:r>
        <w:rPr>
          <w:rFonts w:hint="eastAsia"/>
        </w:rPr>
        <w:t>2.2.4</w:t>
      </w:r>
      <w:r w:rsidR="001526C3">
        <w:rPr>
          <w:rFonts w:hint="eastAsia"/>
        </w:rPr>
        <w:t>知识发现</w:t>
      </w:r>
      <w:bookmarkEnd w:id="151"/>
    </w:p>
    <w:p w:rsidR="00D45AB2" w:rsidRPr="008408B4" w:rsidRDefault="00D45AB2" w:rsidP="008408B4">
      <w:pPr>
        <w:pStyle w:val="ac"/>
        <w:ind w:firstLine="480"/>
      </w:pPr>
      <w:r w:rsidRPr="008408B4">
        <w:rPr>
          <w:rFonts w:hint="eastAsia"/>
        </w:rPr>
        <w:t>高校信息碎片化整合过程中的知识发现主要包括整合结果可视化解析以及分析报告的生成。</w:t>
      </w:r>
    </w:p>
    <w:p w:rsidR="009A0AC0" w:rsidRPr="008408B4" w:rsidRDefault="00D45AB2" w:rsidP="005101B9">
      <w:pPr>
        <w:pStyle w:val="ac"/>
        <w:ind w:firstLine="480"/>
      </w:pPr>
      <w:r w:rsidRPr="008408B4">
        <w:rPr>
          <w:rFonts w:hint="eastAsia"/>
        </w:rPr>
        <w:t>可视化</w:t>
      </w:r>
      <w:r w:rsidR="00865426">
        <w:rPr>
          <w:rFonts w:hint="eastAsia"/>
        </w:rPr>
        <w:t>是一种通过表格、图形或图像的形式来揭示复杂信息之间关系的一种技术，其目的</w:t>
      </w:r>
      <w:r w:rsidR="004613C6">
        <w:rPr>
          <w:rFonts w:hint="eastAsia"/>
        </w:rPr>
        <w:t>是希望借助大数据</w:t>
      </w:r>
      <w:r w:rsidR="0002341E">
        <w:rPr>
          <w:rFonts w:hint="eastAsia"/>
        </w:rPr>
        <w:t>分析的方法</w:t>
      </w:r>
      <w:r w:rsidR="004613C6">
        <w:rPr>
          <w:rFonts w:hint="eastAsia"/>
        </w:rPr>
        <w:t>来对信息进行更清晰的解读，使用户能够很快理解信息</w:t>
      </w:r>
      <w:r w:rsidR="002E250B">
        <w:rPr>
          <w:rFonts w:hint="eastAsia"/>
        </w:rPr>
        <w:t>所</w:t>
      </w:r>
      <w:r w:rsidR="004613C6">
        <w:rPr>
          <w:rFonts w:hint="eastAsia"/>
        </w:rPr>
        <w:t>传递和表达的内涵。</w:t>
      </w:r>
      <w:r w:rsidR="009A0AC0" w:rsidRPr="008408B4">
        <w:rPr>
          <w:rFonts w:hint="eastAsia"/>
        </w:rPr>
        <w:t>整</w:t>
      </w:r>
      <w:r w:rsidR="00560094">
        <w:rPr>
          <w:rFonts w:hint="eastAsia"/>
        </w:rPr>
        <w:t>合结果可视化解析</w:t>
      </w:r>
      <w:r w:rsidR="00835167">
        <w:rPr>
          <w:rFonts w:hint="eastAsia"/>
        </w:rPr>
        <w:t>即</w:t>
      </w:r>
      <w:r w:rsidR="009A0AC0" w:rsidRPr="008408B4">
        <w:rPr>
          <w:rFonts w:hint="eastAsia"/>
        </w:rPr>
        <w:t>从知识碎片共享池中提取知识碎片，借助多维分析模块的分析结果，帮助管理和决策人员发现高校管理决策过程中隐藏的、未知的、可用于指导行动的信息。</w:t>
      </w:r>
      <w:r w:rsidR="00767850" w:rsidRPr="008408B4">
        <w:rPr>
          <w:rFonts w:hint="eastAsia"/>
        </w:rPr>
        <w:t>整</w:t>
      </w:r>
      <w:r w:rsidR="00767850">
        <w:rPr>
          <w:rFonts w:hint="eastAsia"/>
        </w:rPr>
        <w:t>合结果可视化解析</w:t>
      </w:r>
      <w:r w:rsidR="00F64729">
        <w:rPr>
          <w:rFonts w:hint="eastAsia"/>
        </w:rPr>
        <w:t>的目的是为了便于用户更好地使用该整合体系，真正做到以用户需求为核心。</w:t>
      </w:r>
    </w:p>
    <w:p w:rsidR="00690BA8" w:rsidRPr="008408B4" w:rsidRDefault="00D45AB2" w:rsidP="008408B4">
      <w:pPr>
        <w:pStyle w:val="ac"/>
        <w:ind w:firstLine="480"/>
      </w:pPr>
      <w:r w:rsidRPr="008408B4">
        <w:rPr>
          <w:rFonts w:hint="eastAsia"/>
        </w:rPr>
        <w:lastRenderedPageBreak/>
        <w:t>整合结果可视化解析</w:t>
      </w:r>
      <w:r w:rsidR="00823610">
        <w:rPr>
          <w:rFonts w:hint="eastAsia"/>
        </w:rPr>
        <w:t>通常需要</w:t>
      </w:r>
      <w:r w:rsidRPr="008408B4">
        <w:rPr>
          <w:rFonts w:hint="eastAsia"/>
        </w:rPr>
        <w:t>利用数据分析方法和数据挖掘模型对整合信息进行自动分析和挖掘。多</w:t>
      </w:r>
      <w:r w:rsidR="003C6B9D">
        <w:rPr>
          <w:rFonts w:hint="eastAsia"/>
        </w:rPr>
        <w:t>维数据分析可以使用户多角度、多层面地对知识碎片进行交互式存取，</w:t>
      </w:r>
      <w:r w:rsidR="008C44DB">
        <w:rPr>
          <w:rFonts w:hint="eastAsia"/>
        </w:rPr>
        <w:t>从而</w:t>
      </w:r>
      <w:r w:rsidR="007F29AC">
        <w:rPr>
          <w:rFonts w:hint="eastAsia"/>
        </w:rPr>
        <w:t>匹配</w:t>
      </w:r>
      <w:r w:rsidRPr="008408B4">
        <w:rPr>
          <w:rFonts w:hint="eastAsia"/>
        </w:rPr>
        <w:t>用户</w:t>
      </w:r>
      <w:r w:rsidR="00830C64">
        <w:rPr>
          <w:rFonts w:hint="eastAsia"/>
        </w:rPr>
        <w:t>更</w:t>
      </w:r>
      <w:r w:rsidR="0083336C">
        <w:rPr>
          <w:rFonts w:hint="eastAsia"/>
        </w:rPr>
        <w:t>深层次的决策需要</w:t>
      </w:r>
      <w:r w:rsidRPr="008408B4">
        <w:rPr>
          <w:rFonts w:hint="eastAsia"/>
        </w:rPr>
        <w:t>。如从学年、学期、季、月等时间维度进行趋势分析，从校、院、专业、班级等空间维度进行结构比例分析，对于某些指标</w:t>
      </w:r>
      <w:r w:rsidR="00E01AA9">
        <w:rPr>
          <w:rFonts w:hint="eastAsia"/>
        </w:rPr>
        <w:t>可以采取平均值分析法，分析其相对平均值的离散程度等。数据挖掘则</w:t>
      </w:r>
      <w:r w:rsidRPr="008408B4">
        <w:rPr>
          <w:rFonts w:hint="eastAsia"/>
        </w:rPr>
        <w:t>是采用数学与计算机科学领域</w:t>
      </w:r>
      <w:r w:rsidR="00B701DB">
        <w:rPr>
          <w:rFonts w:hint="eastAsia"/>
        </w:rPr>
        <w:t>的</w:t>
      </w:r>
      <w:r w:rsidRPr="008408B4">
        <w:rPr>
          <w:rFonts w:hint="eastAsia"/>
        </w:rPr>
        <w:t>方法，从海量数据中挖掘出与决策相关的潜在关系和趋势等，并根据这些隐藏的知识建立相应的决策支持模型，为高校信息化建设的各业务提供预测性决策支持的方法。</w:t>
      </w:r>
    </w:p>
    <w:p w:rsidR="000802CF" w:rsidRDefault="00D45AB2" w:rsidP="006D2964">
      <w:pPr>
        <w:pStyle w:val="ac"/>
        <w:ind w:firstLine="480"/>
      </w:pPr>
      <w:r w:rsidRPr="008408B4">
        <w:rPr>
          <w:rFonts w:hint="eastAsia"/>
        </w:rPr>
        <w:t>在可视化结果展示界面，用户点击图表或信息模块，都可以链接到相应的源数据，同时，用户还可根据需要自主选择导出的内容，一键生成分析报告</w:t>
      </w:r>
      <w:r w:rsidRPr="00075AB5">
        <w:rPr>
          <w:rFonts w:hint="eastAsia"/>
        </w:rPr>
        <w:t>。</w:t>
      </w:r>
    </w:p>
    <w:p w:rsidR="00D608F2" w:rsidRPr="00342A3A" w:rsidRDefault="00D608F2" w:rsidP="006D2964">
      <w:pPr>
        <w:pStyle w:val="ac"/>
        <w:ind w:firstLine="480"/>
      </w:pPr>
    </w:p>
    <w:p w:rsidR="00C01C2B" w:rsidRDefault="00C01C2B" w:rsidP="00AA186D">
      <w:pPr>
        <w:pStyle w:val="af1"/>
      </w:pPr>
      <w:bookmarkStart w:id="152" w:name="_Toc495246574"/>
      <w:bookmarkStart w:id="153" w:name="_Toc512955942"/>
      <w:r>
        <w:rPr>
          <w:rFonts w:hint="eastAsia"/>
        </w:rPr>
        <w:t>2.3</w:t>
      </w:r>
      <w:r>
        <w:rPr>
          <w:rFonts w:hint="eastAsia"/>
        </w:rPr>
        <w:t>高校信息碎片化整合</w:t>
      </w:r>
      <w:bookmarkEnd w:id="152"/>
      <w:r w:rsidR="002E05E5">
        <w:rPr>
          <w:rFonts w:hint="eastAsia"/>
        </w:rPr>
        <w:t>框架及流程</w:t>
      </w:r>
      <w:bookmarkEnd w:id="153"/>
    </w:p>
    <w:p w:rsidR="00572643" w:rsidRPr="00572643" w:rsidRDefault="00A43BA4" w:rsidP="000D2863">
      <w:pPr>
        <w:pStyle w:val="af3"/>
      </w:pPr>
      <w:bookmarkStart w:id="154" w:name="_Toc495246572"/>
      <w:bookmarkStart w:id="155" w:name="_Toc512955943"/>
      <w:r>
        <w:rPr>
          <w:rFonts w:hint="eastAsia"/>
        </w:rPr>
        <w:t>2.3</w:t>
      </w:r>
      <w:r w:rsidR="00572643">
        <w:rPr>
          <w:rFonts w:hint="eastAsia"/>
        </w:rPr>
        <w:t>.1</w:t>
      </w:r>
      <w:bookmarkEnd w:id="154"/>
      <w:r>
        <w:rPr>
          <w:rFonts w:hint="eastAsia"/>
        </w:rPr>
        <w:t>高校信息碎片化整合框架</w:t>
      </w:r>
      <w:bookmarkEnd w:id="155"/>
    </w:p>
    <w:p w:rsidR="00AD6FC1" w:rsidRDefault="00AD6FC1" w:rsidP="00AD6FC1">
      <w:pPr>
        <w:pStyle w:val="ac"/>
        <w:ind w:firstLine="480"/>
      </w:pPr>
      <w:r w:rsidRPr="00F878C1">
        <w:rPr>
          <w:rFonts w:hint="eastAsia"/>
        </w:rPr>
        <w:t>高校信息碎片化整合的目的是希望整合平台能提供全方位的知识及分析报表供用户进行管理决策，在这一过程中必然需要各系统业务人员、管理人员及开发人员的支持，因此，对于高校信息碎片化整合模型的涉及需要从不同层次出发，逐层确定整合过程中的技术要点。高校信息碎片化整合框架可以分为数据层、整合层、应用层和展现层，具体整合框架设计见</w:t>
      </w:r>
      <w:r w:rsidRPr="00B57D30">
        <w:rPr>
          <w:rFonts w:hint="eastAsia"/>
        </w:rPr>
        <w:t>图</w:t>
      </w:r>
      <w:r w:rsidRPr="00B57D30">
        <w:rPr>
          <w:rFonts w:hint="eastAsia"/>
        </w:rPr>
        <w:t>2-</w:t>
      </w:r>
      <w:r w:rsidR="001A10AF">
        <w:rPr>
          <w:rFonts w:hint="eastAsia"/>
        </w:rPr>
        <w:t>3</w:t>
      </w:r>
      <w:r w:rsidRPr="00F878C1">
        <w:rPr>
          <w:rFonts w:hint="eastAsia"/>
        </w:rPr>
        <w:t>。</w:t>
      </w:r>
    </w:p>
    <w:p w:rsidR="00AD6FC1" w:rsidRDefault="00AD6FC1" w:rsidP="00AD6FC1">
      <w:pPr>
        <w:pStyle w:val="ac"/>
        <w:spacing w:line="240" w:lineRule="auto"/>
        <w:ind w:firstLineChars="0" w:firstLine="0"/>
        <w:jc w:val="center"/>
        <w:rPr>
          <w:rFonts w:ascii="宋体" w:hAnsi="宋体"/>
          <w:noProof/>
          <w:sz w:val="18"/>
          <w:szCs w:val="18"/>
        </w:rPr>
      </w:pPr>
    </w:p>
    <w:p w:rsidR="00AD6FC1" w:rsidRDefault="00AD6FC1" w:rsidP="00AD6FC1">
      <w:pPr>
        <w:pStyle w:val="ac"/>
        <w:spacing w:line="240" w:lineRule="auto"/>
        <w:ind w:firstLineChars="0" w:firstLine="0"/>
        <w:jc w:val="center"/>
      </w:pPr>
      <w:r>
        <w:rPr>
          <w:noProof/>
        </w:rPr>
        <w:lastRenderedPageBreak/>
        <w:drawing>
          <wp:inline distT="0" distB="0" distL="0" distR="0" wp14:anchorId="1258D26A" wp14:editId="748CEED1">
            <wp:extent cx="3812654" cy="4969329"/>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19433" cy="4978165"/>
                    </a:xfrm>
                    <a:prstGeom prst="rect">
                      <a:avLst/>
                    </a:prstGeom>
                    <a:noFill/>
                  </pic:spPr>
                </pic:pic>
              </a:graphicData>
            </a:graphic>
          </wp:inline>
        </w:drawing>
      </w:r>
    </w:p>
    <w:p w:rsidR="00AD6FC1" w:rsidRPr="00413D25" w:rsidRDefault="00AD6FC1" w:rsidP="00AD6FC1">
      <w:pPr>
        <w:pStyle w:val="ac"/>
        <w:ind w:firstLineChars="0" w:firstLine="0"/>
        <w:jc w:val="center"/>
        <w:rPr>
          <w:rFonts w:ascii="宋体" w:hAnsi="宋体"/>
          <w:sz w:val="21"/>
          <w:szCs w:val="21"/>
        </w:rPr>
      </w:pPr>
      <w:r w:rsidRPr="00B57D30">
        <w:rPr>
          <w:rFonts w:ascii="宋体" w:hAnsi="宋体" w:hint="eastAsia"/>
          <w:sz w:val="21"/>
          <w:szCs w:val="21"/>
        </w:rPr>
        <w:t>图</w:t>
      </w:r>
      <w:r>
        <w:rPr>
          <w:rFonts w:ascii="宋体" w:hAnsi="宋体" w:hint="eastAsia"/>
          <w:sz w:val="21"/>
          <w:szCs w:val="21"/>
        </w:rPr>
        <w:t>2-</w:t>
      </w:r>
      <w:r w:rsidR="00496EA3">
        <w:rPr>
          <w:rFonts w:ascii="宋体" w:hAnsi="宋体" w:hint="eastAsia"/>
          <w:sz w:val="21"/>
          <w:szCs w:val="21"/>
        </w:rPr>
        <w:t>3</w:t>
      </w:r>
      <w:r w:rsidRPr="00B57D30">
        <w:rPr>
          <w:rFonts w:ascii="宋体" w:hAnsi="宋体" w:hint="eastAsia"/>
          <w:sz w:val="21"/>
          <w:szCs w:val="21"/>
        </w:rPr>
        <w:t xml:space="preserve"> 高校信息碎片化整合框架</w:t>
      </w:r>
    </w:p>
    <w:p w:rsidR="00AD6FC1" w:rsidRDefault="00AD6FC1" w:rsidP="00AD6FC1">
      <w:pPr>
        <w:pStyle w:val="ac"/>
        <w:ind w:firstLine="480"/>
      </w:pPr>
      <w:r>
        <w:rPr>
          <w:rFonts w:hint="eastAsia"/>
        </w:rPr>
        <w:t>（</w:t>
      </w:r>
      <w:r>
        <w:rPr>
          <w:rFonts w:hint="eastAsia"/>
        </w:rPr>
        <w:t>1</w:t>
      </w:r>
      <w:r>
        <w:rPr>
          <w:rFonts w:hint="eastAsia"/>
        </w:rPr>
        <w:t>）数据层</w:t>
      </w:r>
    </w:p>
    <w:p w:rsidR="00AD6FC1" w:rsidRDefault="00AD6FC1" w:rsidP="00AD6FC1">
      <w:pPr>
        <w:pStyle w:val="ac"/>
        <w:ind w:firstLine="480"/>
      </w:pPr>
      <w:r w:rsidRPr="00BD4DCF">
        <w:rPr>
          <w:rFonts w:hint="eastAsia"/>
        </w:rPr>
        <w:t>数据层是高校信息碎片整合的基础，主要包括异构数据源、数据库转化模块及知识库三大部分。数据层的主要任务是通过不同转换方式消除分布、异构数据的语法和语义分歧，对结构化、半结构化和非结构化的数据进行结构层次的整合，转化成统一的数据结构，并存储在知识库中。在数据层，所有数据以一种统一的关联数据形式被组织起来，为信息整合奠定基础。</w:t>
      </w:r>
    </w:p>
    <w:p w:rsidR="00AD6FC1" w:rsidRDefault="00AD6FC1" w:rsidP="00AD6FC1">
      <w:pPr>
        <w:pStyle w:val="ac"/>
        <w:ind w:firstLine="480"/>
      </w:pPr>
      <w:r>
        <w:rPr>
          <w:rFonts w:hint="eastAsia"/>
        </w:rPr>
        <w:t>（</w:t>
      </w:r>
      <w:r>
        <w:rPr>
          <w:rFonts w:hint="eastAsia"/>
        </w:rPr>
        <w:t>2</w:t>
      </w:r>
      <w:r>
        <w:rPr>
          <w:rFonts w:hint="eastAsia"/>
        </w:rPr>
        <w:t>）整合层</w:t>
      </w:r>
    </w:p>
    <w:p w:rsidR="00AD6FC1" w:rsidRDefault="00AD6FC1" w:rsidP="00AD6FC1">
      <w:pPr>
        <w:pStyle w:val="ac"/>
        <w:ind w:firstLine="480"/>
      </w:pPr>
      <w:r w:rsidRPr="00B93E0A">
        <w:rPr>
          <w:rFonts w:hint="eastAsia"/>
        </w:rPr>
        <w:t>整合层是高校信息碎片化整合的核心，主要包括知识碎片及关联关系的抽取、知识碎片有效性的计算，及集成知识碎片共享池。整合层的主要任务是根据知识碎片的种类、应用等分类规则，通过知识碎片抽取、知识碎片关联关系抽取等技术生成知识碎片，通过计算知识碎片语义离散度来确定知识碎片真实性，计算知识碎片</w:t>
      </w:r>
      <w:r w:rsidRPr="00B93E0A">
        <w:rPr>
          <w:rFonts w:hint="eastAsia"/>
        </w:rPr>
        <w:lastRenderedPageBreak/>
        <w:t>之间的相似度来去除重复知识碎片。最终将有效知识碎片集中存储在知识碎片共享池中，为应用服务提供全面可靠的内容支持。</w:t>
      </w:r>
    </w:p>
    <w:p w:rsidR="00AD6FC1" w:rsidRPr="00F65B4F" w:rsidRDefault="00AD6FC1" w:rsidP="00AD6FC1">
      <w:pPr>
        <w:pStyle w:val="ac"/>
        <w:ind w:firstLine="480"/>
      </w:pPr>
      <w:r>
        <w:rPr>
          <w:rFonts w:hint="eastAsia"/>
        </w:rPr>
        <w:t>（</w:t>
      </w:r>
      <w:r>
        <w:rPr>
          <w:rFonts w:hint="eastAsia"/>
        </w:rPr>
        <w:t>3</w:t>
      </w:r>
      <w:r>
        <w:rPr>
          <w:rFonts w:hint="eastAsia"/>
        </w:rPr>
        <w:t>）应用层</w:t>
      </w:r>
    </w:p>
    <w:p w:rsidR="00AD6FC1" w:rsidRDefault="00AD6FC1" w:rsidP="00AD6FC1">
      <w:pPr>
        <w:pStyle w:val="ac"/>
        <w:ind w:firstLine="480"/>
      </w:pPr>
      <w:r w:rsidRPr="00E95BF9">
        <w:rPr>
          <w:rFonts w:hint="eastAsia"/>
        </w:rPr>
        <w:t>应用层主要包括需求分解模块、历史</w:t>
      </w:r>
      <w:r>
        <w:rPr>
          <w:rFonts w:hint="eastAsia"/>
        </w:rPr>
        <w:t>整合特征</w:t>
      </w:r>
      <w:r w:rsidRPr="00E95BF9">
        <w:rPr>
          <w:rFonts w:hint="eastAsia"/>
        </w:rPr>
        <w:t>查询模块、整合</w:t>
      </w:r>
      <w:r>
        <w:rPr>
          <w:rFonts w:hint="eastAsia"/>
        </w:rPr>
        <w:t>特征</w:t>
      </w:r>
      <w:r w:rsidRPr="00E95BF9">
        <w:rPr>
          <w:rFonts w:hint="eastAsia"/>
        </w:rPr>
        <w:t>库管理模块。应用层的主要任务是对用户需求进行分解，提取关键词，并对其进行语义扩展，形成需求约束集，</w:t>
      </w:r>
      <w:r>
        <w:rPr>
          <w:rFonts w:hint="eastAsia"/>
        </w:rPr>
        <w:t>并通过特征选择模型得到整合特征集合，根据整合特征</w:t>
      </w:r>
      <w:r w:rsidRPr="00E95BF9">
        <w:rPr>
          <w:rFonts w:hint="eastAsia"/>
        </w:rPr>
        <w:t>通过知识碎片共享池</w:t>
      </w:r>
      <w:r w:rsidR="00737071">
        <w:rPr>
          <w:rFonts w:hint="eastAsia"/>
        </w:rPr>
        <w:t>的</w:t>
      </w:r>
      <w:r w:rsidRPr="00E95BF9">
        <w:rPr>
          <w:rFonts w:hint="eastAsia"/>
        </w:rPr>
        <w:t>统一访问接口对</w:t>
      </w:r>
      <w:r w:rsidR="00737071">
        <w:rPr>
          <w:rFonts w:hint="eastAsia"/>
        </w:rPr>
        <w:t>知识</w:t>
      </w:r>
      <w:r w:rsidRPr="00E95BF9">
        <w:rPr>
          <w:rFonts w:hint="eastAsia"/>
        </w:rPr>
        <w:t>碎片加以整合，为用户提供个性化的决策支持。</w:t>
      </w:r>
    </w:p>
    <w:p w:rsidR="00AD6FC1" w:rsidRDefault="00AD6FC1" w:rsidP="00AD6FC1">
      <w:pPr>
        <w:pStyle w:val="ac"/>
        <w:ind w:firstLine="480"/>
      </w:pPr>
      <w:r>
        <w:rPr>
          <w:rFonts w:hint="eastAsia"/>
        </w:rPr>
        <w:t>（</w:t>
      </w:r>
      <w:r>
        <w:rPr>
          <w:rFonts w:hint="eastAsia"/>
        </w:rPr>
        <w:t>4</w:t>
      </w:r>
      <w:r>
        <w:rPr>
          <w:rFonts w:hint="eastAsia"/>
        </w:rPr>
        <w:t>）展示层</w:t>
      </w:r>
    </w:p>
    <w:p w:rsidR="00E61B07" w:rsidRPr="002F6AC8" w:rsidRDefault="00AD6FC1" w:rsidP="002F6AC8">
      <w:pPr>
        <w:pStyle w:val="ac"/>
        <w:ind w:firstLine="480"/>
      </w:pPr>
      <w:r w:rsidRPr="002F6AC8">
        <w:rPr>
          <w:rFonts w:hint="eastAsia"/>
        </w:rPr>
        <w:t>展现层位于系统框架的最顶层，该层将为应用层提供友好的图形界面以便于用户进行交互，包括用户需求输入界面、整合信息可视化界面和分析报告生成界面。展现层的主要任务是通过数据分析技术和数据挖掘模型，对整合的信息资源进行充分挖掘、解释和展示，形成可理解的图表模块，用户可以选择性地拖拽以删除或排序，并生成分析报告。</w:t>
      </w:r>
    </w:p>
    <w:p w:rsidR="00E61B07" w:rsidRDefault="00E61B07" w:rsidP="00E61B07">
      <w:pPr>
        <w:pStyle w:val="ac"/>
        <w:ind w:firstLineChars="0" w:firstLine="0"/>
      </w:pPr>
    </w:p>
    <w:p w:rsidR="00E61B07" w:rsidRDefault="00E61B07" w:rsidP="000D2863">
      <w:pPr>
        <w:pStyle w:val="af3"/>
      </w:pPr>
      <w:bookmarkStart w:id="156" w:name="_Toc512955944"/>
      <w:r>
        <w:rPr>
          <w:rFonts w:hint="eastAsia"/>
        </w:rPr>
        <w:t>2.3.2</w:t>
      </w:r>
      <w:r>
        <w:t xml:space="preserve"> </w:t>
      </w:r>
      <w:r>
        <w:rPr>
          <w:rFonts w:hint="eastAsia"/>
        </w:rPr>
        <w:t>高校信息碎片化整合流程</w:t>
      </w:r>
      <w:bookmarkEnd w:id="156"/>
    </w:p>
    <w:p w:rsidR="00AD2617" w:rsidRDefault="00AD2617" w:rsidP="00AD2617">
      <w:pPr>
        <w:pStyle w:val="ac"/>
        <w:ind w:firstLine="480"/>
      </w:pPr>
      <w:r>
        <w:rPr>
          <w:rFonts w:hint="eastAsia"/>
        </w:rPr>
        <w:t>基于以上对高校信息碎片化整合思路和整合框架的分析，我们可以</w:t>
      </w:r>
      <w:r w:rsidRPr="00194A12">
        <w:rPr>
          <w:rFonts w:hint="eastAsia"/>
        </w:rPr>
        <w:t>描画出高校信息碎片化整合流程</w:t>
      </w:r>
      <w:r w:rsidRPr="004E2477">
        <w:rPr>
          <w:rFonts w:hint="eastAsia"/>
        </w:rPr>
        <w:t>如图</w:t>
      </w:r>
      <w:r w:rsidRPr="004E2477">
        <w:rPr>
          <w:rFonts w:hint="eastAsia"/>
        </w:rPr>
        <w:t>2-</w:t>
      </w:r>
      <w:r w:rsidR="00E71A68">
        <w:rPr>
          <w:rFonts w:hint="eastAsia"/>
        </w:rPr>
        <w:t>4</w:t>
      </w:r>
      <w:r>
        <w:rPr>
          <w:rFonts w:hint="eastAsia"/>
        </w:rPr>
        <w:t>所示</w:t>
      </w:r>
      <w:r w:rsidRPr="00194A12">
        <w:rPr>
          <w:rFonts w:hint="eastAsia"/>
        </w:rPr>
        <w:t>，该流程分两大部分，分别为信息整合过程和用户访问过程。</w:t>
      </w:r>
    </w:p>
    <w:p w:rsidR="00AD2617" w:rsidRDefault="003D3A2C" w:rsidP="00AD2617">
      <w:pPr>
        <w:pStyle w:val="ac"/>
        <w:spacing w:line="240" w:lineRule="auto"/>
        <w:ind w:firstLineChars="0" w:firstLine="0"/>
        <w:jc w:val="center"/>
      </w:pPr>
      <w:r>
        <w:rPr>
          <w:rFonts w:ascii="宋体" w:hAnsi="宋体"/>
          <w:szCs w:val="21"/>
        </w:rPr>
        <w:lastRenderedPageBreak/>
        <w:pict>
          <v:shape id="_x0000_i1027" type="#_x0000_t75" style="width:312.75pt;height:328.5pt">
            <v:imagedata r:id="rId21" o:title=""/>
          </v:shape>
        </w:pict>
      </w:r>
    </w:p>
    <w:p w:rsidR="0001513A" w:rsidRPr="00E77DB1" w:rsidRDefault="00AD2617" w:rsidP="00E77DB1">
      <w:pPr>
        <w:pStyle w:val="ac"/>
        <w:spacing w:line="240" w:lineRule="auto"/>
        <w:ind w:firstLineChars="0" w:firstLine="0"/>
        <w:jc w:val="center"/>
        <w:rPr>
          <w:sz w:val="21"/>
          <w:szCs w:val="21"/>
        </w:rPr>
      </w:pPr>
      <w:r w:rsidRPr="000078C4">
        <w:rPr>
          <w:rFonts w:ascii="宋体" w:hAnsi="宋体" w:hint="eastAsia"/>
          <w:sz w:val="21"/>
          <w:szCs w:val="21"/>
        </w:rPr>
        <w:t>图</w:t>
      </w:r>
      <w:r>
        <w:rPr>
          <w:rFonts w:ascii="宋体" w:hAnsi="宋体" w:hint="eastAsia"/>
          <w:sz w:val="21"/>
          <w:szCs w:val="21"/>
        </w:rPr>
        <w:t>2-</w:t>
      </w:r>
      <w:r w:rsidR="00E71A68">
        <w:rPr>
          <w:rFonts w:ascii="宋体" w:hAnsi="宋体" w:hint="eastAsia"/>
          <w:sz w:val="21"/>
          <w:szCs w:val="21"/>
        </w:rPr>
        <w:t>4</w:t>
      </w:r>
      <w:r w:rsidRPr="000078C4">
        <w:rPr>
          <w:rFonts w:ascii="宋体" w:hAnsi="宋体"/>
          <w:sz w:val="21"/>
          <w:szCs w:val="21"/>
        </w:rPr>
        <w:t xml:space="preserve"> </w:t>
      </w:r>
      <w:r w:rsidRPr="000078C4">
        <w:rPr>
          <w:rFonts w:ascii="宋体" w:hAnsi="宋体" w:hint="eastAsia"/>
          <w:sz w:val="21"/>
          <w:szCs w:val="21"/>
        </w:rPr>
        <w:t>高校</w:t>
      </w:r>
      <w:r w:rsidRPr="000078C4">
        <w:rPr>
          <w:rFonts w:ascii="宋体" w:hAnsi="宋体"/>
          <w:sz w:val="21"/>
          <w:szCs w:val="21"/>
        </w:rPr>
        <w:t>信息碎片化整合</w:t>
      </w:r>
      <w:r w:rsidRPr="000078C4">
        <w:rPr>
          <w:rFonts w:ascii="宋体" w:hAnsi="宋体" w:hint="eastAsia"/>
          <w:sz w:val="21"/>
          <w:szCs w:val="21"/>
        </w:rPr>
        <w:t>流程</w:t>
      </w:r>
    </w:p>
    <w:p w:rsidR="006F76F5" w:rsidRDefault="006F76F5" w:rsidP="006F76F5">
      <w:pPr>
        <w:pStyle w:val="ac"/>
        <w:ind w:firstLineChars="0" w:firstLine="0"/>
      </w:pPr>
    </w:p>
    <w:p w:rsidR="00AD2617" w:rsidRDefault="00AD2617" w:rsidP="00AD2617">
      <w:pPr>
        <w:pStyle w:val="ac"/>
        <w:ind w:firstLine="480"/>
      </w:pPr>
      <w:r w:rsidRPr="00342A3A">
        <w:rPr>
          <w:rFonts w:hint="eastAsia"/>
        </w:rPr>
        <w:t>（</w:t>
      </w:r>
      <w:r w:rsidRPr="00342A3A">
        <w:rPr>
          <w:rFonts w:hint="eastAsia"/>
        </w:rPr>
        <w:t>1</w:t>
      </w:r>
      <w:r w:rsidRPr="00342A3A">
        <w:rPr>
          <w:rFonts w:hint="eastAsia"/>
        </w:rPr>
        <w:t>）</w:t>
      </w:r>
      <w:r>
        <w:rPr>
          <w:rFonts w:hint="eastAsia"/>
        </w:rPr>
        <w:t>信息整合过程</w:t>
      </w:r>
    </w:p>
    <w:p w:rsidR="00AD2617" w:rsidRDefault="00AD2617" w:rsidP="00AD2617">
      <w:pPr>
        <w:pStyle w:val="ac"/>
        <w:ind w:firstLine="480"/>
      </w:pPr>
      <w:r>
        <w:rPr>
          <w:rFonts w:hint="eastAsia"/>
        </w:rPr>
        <w:t>高校异构数据包括很多，如人事管理系统、教务管理系统、学工管理系统、科研管理系统、财务管理系统、资产管理系统等等，除此之外，随着数字校园的建设与发展，校园中的用户随时随地都在产生大量的数据，如一卡通系统等，大量的结构化和非结构化的数据都是高校决策支持的依据，整合的前提需要对这些数据进行获取，并进行知识表示，实现多源异构资源的统一存储。</w:t>
      </w:r>
    </w:p>
    <w:p w:rsidR="00AD2617" w:rsidRPr="000802CF" w:rsidRDefault="00AD2617" w:rsidP="00AD2617">
      <w:pPr>
        <w:pStyle w:val="ac"/>
        <w:ind w:firstLine="480"/>
      </w:pPr>
      <w:r>
        <w:rPr>
          <w:rFonts w:hint="eastAsia"/>
        </w:rPr>
        <w:t>对于知识库中的知识我们需要统一进行处理成一种元数据格式，也就是本文所说的“知识碎片”。基于统一碎片化标准规范，通过知识碎片及其关系的抽取，并对抽取的知识碎片进行有效性检测，判断知识碎片的真实性，消除重复知识碎片，最终存储在知识碎片共享池中，实现资源的碎片化整合。</w:t>
      </w:r>
    </w:p>
    <w:p w:rsidR="00AD2617" w:rsidRDefault="00AD2617" w:rsidP="00AD2617">
      <w:pPr>
        <w:pStyle w:val="ac"/>
        <w:ind w:firstLine="480"/>
      </w:pPr>
      <w:r w:rsidRPr="00342A3A">
        <w:t>（</w:t>
      </w:r>
      <w:r w:rsidRPr="00342A3A">
        <w:rPr>
          <w:rFonts w:hint="eastAsia"/>
        </w:rPr>
        <w:t>2</w:t>
      </w:r>
      <w:r w:rsidRPr="00342A3A">
        <w:t>）</w:t>
      </w:r>
      <w:r>
        <w:rPr>
          <w:rFonts w:hint="eastAsia"/>
        </w:rPr>
        <w:t>用户访问过程</w:t>
      </w:r>
    </w:p>
    <w:p w:rsidR="00AD2617" w:rsidRDefault="00AD2617" w:rsidP="00AD2617">
      <w:pPr>
        <w:pStyle w:val="ac"/>
        <w:ind w:firstLine="480"/>
      </w:pPr>
      <w:r>
        <w:rPr>
          <w:rFonts w:hint="eastAsia"/>
        </w:rPr>
        <w:t>高校大多信息没有得到有效的利用，如果将这些信息有效的结合起来，深入挖掘其背后的内涵，可以为高校很多决策提供有效的支持，例如贫困生评定，除了可以查询该生的基本信息（学籍、生源地、高考成绩、家庭条件）、学业信息（平时</w:t>
      </w:r>
      <w:r>
        <w:rPr>
          <w:rFonts w:hint="eastAsia"/>
        </w:rPr>
        <w:lastRenderedPageBreak/>
        <w:t>成绩、参与学术活动、获奖情况）等，还可以根据该生平时刷卡记录、日常行为等信息来判定其是否符合贫困生评定标准。</w:t>
      </w:r>
    </w:p>
    <w:p w:rsidR="00AD2617" w:rsidRDefault="00AD2617" w:rsidP="00AD2617">
      <w:pPr>
        <w:pStyle w:val="ac"/>
        <w:ind w:firstLine="480"/>
      </w:pPr>
      <w:r>
        <w:rPr>
          <w:rFonts w:hint="eastAsia"/>
        </w:rPr>
        <w:t>当用户访问系统时，</w:t>
      </w:r>
      <w:r w:rsidRPr="00312A3C">
        <w:rPr>
          <w:rFonts w:hint="eastAsia"/>
        </w:rPr>
        <w:t>主要根据用户提出的需求，查询历史需求特征库，判断是否存在相同的需求的特征集合，若存在，则根据历史特征需求集合向知识碎片共享池中提取相应特征的“知识碎片”，若不存在，则需要利用基于随机森林的特征选择模型提取满足需求的特征集合，再根据特征集合提取相应的“知识碎片”，最终</w:t>
      </w:r>
      <w:r w:rsidR="00737071">
        <w:rPr>
          <w:rFonts w:hint="eastAsia"/>
        </w:rPr>
        <w:t>将</w:t>
      </w:r>
      <w:r w:rsidRPr="00312A3C">
        <w:rPr>
          <w:rFonts w:hint="eastAsia"/>
        </w:rPr>
        <w:t>符合需求特征的“知识碎片”加以整合，以可视化的形式反馈给用户。</w:t>
      </w:r>
    </w:p>
    <w:p w:rsidR="00E61B07" w:rsidRPr="0001513A" w:rsidRDefault="00AD2617" w:rsidP="009224ED">
      <w:pPr>
        <w:pStyle w:val="ac"/>
        <w:ind w:firstLine="480"/>
      </w:pPr>
      <w:r w:rsidRPr="0001513A">
        <w:rPr>
          <w:rFonts w:hint="eastAsia"/>
        </w:rPr>
        <w:t>因此，对于高校信息碎片化整合系统而言，其核心在于高校信息整合特征的选择过程，选择的特征准确性和有效性越高，则整合结果越具有可信度和说服力。而随机森林作为一种</w:t>
      </w:r>
      <w:r w:rsidR="00631E0B">
        <w:rPr>
          <w:rFonts w:hint="eastAsia"/>
        </w:rPr>
        <w:t>集成学习算法</w:t>
      </w:r>
      <w:r w:rsidRPr="0001513A">
        <w:rPr>
          <w:rFonts w:hint="eastAsia"/>
        </w:rPr>
        <w:t>，具有</w:t>
      </w:r>
      <w:r w:rsidR="009D3567">
        <w:rPr>
          <w:rFonts w:hint="eastAsia"/>
        </w:rPr>
        <w:t>预测准确率高、</w:t>
      </w:r>
      <w:r w:rsidR="001F680E">
        <w:rPr>
          <w:rFonts w:hint="eastAsia"/>
        </w:rPr>
        <w:t>抗</w:t>
      </w:r>
      <w:proofErr w:type="gramStart"/>
      <w:r w:rsidR="001F680E">
        <w:rPr>
          <w:rFonts w:hint="eastAsia"/>
        </w:rPr>
        <w:t>噪能力</w:t>
      </w:r>
      <w:proofErr w:type="gramEnd"/>
      <w:r w:rsidR="001F680E">
        <w:rPr>
          <w:rFonts w:hint="eastAsia"/>
        </w:rPr>
        <w:t>强</w:t>
      </w:r>
      <w:r w:rsidR="00B144FE">
        <w:rPr>
          <w:rFonts w:hint="eastAsia"/>
        </w:rPr>
        <w:t>、可并行处理等优点，</w:t>
      </w:r>
      <w:r w:rsidR="00A83D97">
        <w:rPr>
          <w:rFonts w:hint="eastAsia"/>
        </w:rPr>
        <w:t>而且其选择过程的随机性使其不容易出现过拟合现象。因此，随机森林算法</w:t>
      </w:r>
      <w:r w:rsidRPr="0001513A">
        <w:rPr>
          <w:rFonts w:hint="eastAsia"/>
        </w:rPr>
        <w:t>可满足高校信息碎片化整合的需要。</w:t>
      </w:r>
    </w:p>
    <w:p w:rsidR="009755F1" w:rsidRPr="009755F1" w:rsidRDefault="009755F1" w:rsidP="009755F1">
      <w:pPr>
        <w:pStyle w:val="ac"/>
        <w:ind w:firstLine="480"/>
      </w:pPr>
    </w:p>
    <w:p w:rsidR="00700D9A" w:rsidRDefault="00700D9A" w:rsidP="00AA186D">
      <w:pPr>
        <w:pStyle w:val="af1"/>
      </w:pPr>
      <w:bookmarkStart w:id="157" w:name="_Toc495246579"/>
      <w:bookmarkStart w:id="158" w:name="_Toc512955945"/>
      <w:r>
        <w:rPr>
          <w:rFonts w:hint="eastAsia"/>
        </w:rPr>
        <w:t>2.4</w:t>
      </w:r>
      <w:r>
        <w:rPr>
          <w:rFonts w:hint="eastAsia"/>
        </w:rPr>
        <w:t>高校信息碎片化整合的关键技术</w:t>
      </w:r>
      <w:bookmarkEnd w:id="157"/>
      <w:bookmarkEnd w:id="158"/>
    </w:p>
    <w:p w:rsidR="00700D9A" w:rsidRDefault="00700D9A" w:rsidP="000D2863">
      <w:pPr>
        <w:pStyle w:val="af3"/>
      </w:pPr>
      <w:bookmarkStart w:id="159" w:name="_Toc495246580"/>
      <w:bookmarkStart w:id="160" w:name="_Toc512955946"/>
      <w:r>
        <w:rPr>
          <w:rFonts w:hint="eastAsia"/>
        </w:rPr>
        <w:t>2.4.1</w:t>
      </w:r>
      <w:r w:rsidR="001A73FC">
        <w:rPr>
          <w:rFonts w:hint="eastAsia"/>
        </w:rPr>
        <w:t>碎片化整合的</w:t>
      </w:r>
      <w:r>
        <w:rPr>
          <w:rFonts w:hint="eastAsia"/>
        </w:rPr>
        <w:t>关联技术</w:t>
      </w:r>
      <w:bookmarkEnd w:id="159"/>
      <w:bookmarkEnd w:id="160"/>
    </w:p>
    <w:p w:rsidR="00D45E8C" w:rsidRDefault="00D45E8C" w:rsidP="00262443">
      <w:pPr>
        <w:pStyle w:val="ac"/>
        <w:ind w:firstLine="480"/>
      </w:pPr>
      <w:r>
        <w:rPr>
          <w:rFonts w:hint="eastAsia"/>
        </w:rPr>
        <w:t>高校信息碎片化整合的关键技术之一就是关联技术，</w:t>
      </w:r>
      <w:r w:rsidR="005620BD">
        <w:rPr>
          <w:rFonts w:hint="eastAsia"/>
        </w:rPr>
        <w:t>其在信息碎片化整合的知识表示和碎片化处理中扮演着</w:t>
      </w:r>
      <w:r w:rsidR="0042503E">
        <w:rPr>
          <w:rFonts w:hint="eastAsia"/>
        </w:rPr>
        <w:t>极其重要的作用</w:t>
      </w:r>
      <w:r w:rsidR="00094137">
        <w:rPr>
          <w:rFonts w:hint="eastAsia"/>
        </w:rPr>
        <w:t>。</w:t>
      </w:r>
      <w:r w:rsidR="00EB0988">
        <w:rPr>
          <w:rFonts w:hint="eastAsia"/>
        </w:rPr>
        <w:t>在对高校信息系统中结构化和非结构化数据进行知识表示时，需要</w:t>
      </w:r>
      <w:r w:rsidR="00EB0988" w:rsidRPr="00CC4E6B">
        <w:rPr>
          <w:rFonts w:hint="eastAsia"/>
        </w:rPr>
        <w:t>根据预先配置好的映射规则文件将关系型数据库转化为关联数据的形式，</w:t>
      </w:r>
      <w:r w:rsidR="00EB0988">
        <w:rPr>
          <w:rFonts w:hint="eastAsia"/>
        </w:rPr>
        <w:t>或</w:t>
      </w:r>
      <w:r w:rsidR="00EB0988" w:rsidRPr="00CC4E6B">
        <w:rPr>
          <w:rFonts w:hint="eastAsia"/>
        </w:rPr>
        <w:t>根据其数据模式使用本体知识库将其转化成关联数据的形式，</w:t>
      </w:r>
      <w:r w:rsidR="00EC4E79">
        <w:rPr>
          <w:rFonts w:hint="eastAsia"/>
        </w:rPr>
        <w:t>最终将知识对象存储在知识库中</w:t>
      </w:r>
      <w:r w:rsidR="00EB0988" w:rsidRPr="00CC4E6B">
        <w:rPr>
          <w:rFonts w:hint="eastAsia"/>
        </w:rPr>
        <w:t>。</w:t>
      </w:r>
      <w:r w:rsidR="0023719E">
        <w:rPr>
          <w:rFonts w:hint="eastAsia"/>
        </w:rPr>
        <w:t>而在碎片化处理过程中</w:t>
      </w:r>
      <w:r w:rsidR="00E37F90">
        <w:rPr>
          <w:rFonts w:hint="eastAsia"/>
        </w:rPr>
        <w:t>，</w:t>
      </w:r>
      <w:r w:rsidR="0023719E">
        <w:rPr>
          <w:rFonts w:hint="eastAsia"/>
        </w:rPr>
        <w:t>对于知识碎片的检测</w:t>
      </w:r>
      <w:r w:rsidR="00E37F90">
        <w:rPr>
          <w:rFonts w:hint="eastAsia"/>
        </w:rPr>
        <w:t>也采用</w:t>
      </w:r>
      <w:r w:rsidR="0023719E">
        <w:rPr>
          <w:rFonts w:hint="eastAsia"/>
        </w:rPr>
        <w:t>关联技术来</w:t>
      </w:r>
      <w:r w:rsidR="00D51F8A">
        <w:rPr>
          <w:rFonts w:hint="eastAsia"/>
        </w:rPr>
        <w:t>实现</w:t>
      </w:r>
      <w:r w:rsidR="0023719E">
        <w:rPr>
          <w:rFonts w:hint="eastAsia"/>
        </w:rPr>
        <w:t>，通过</w:t>
      </w:r>
      <w:r w:rsidR="00B46BD1">
        <w:rPr>
          <w:rFonts w:hint="eastAsia"/>
        </w:rPr>
        <w:t>计算知识碎片之间的</w:t>
      </w:r>
      <w:r w:rsidR="0023719E">
        <w:rPr>
          <w:rFonts w:hint="eastAsia"/>
        </w:rPr>
        <w:t>关联强度来判断知识碎片</w:t>
      </w:r>
      <w:r w:rsidR="00D672CA">
        <w:rPr>
          <w:rFonts w:hint="eastAsia"/>
        </w:rPr>
        <w:t>是否</w:t>
      </w:r>
      <w:r w:rsidR="00381CF6">
        <w:rPr>
          <w:rFonts w:hint="eastAsia"/>
        </w:rPr>
        <w:t>存在</w:t>
      </w:r>
      <w:r w:rsidR="00D672CA">
        <w:rPr>
          <w:rFonts w:hint="eastAsia"/>
        </w:rPr>
        <w:t>冗余。</w:t>
      </w:r>
    </w:p>
    <w:p w:rsidR="00D845FC" w:rsidRDefault="00F9603E" w:rsidP="00D845FC">
      <w:pPr>
        <w:pStyle w:val="ac"/>
        <w:ind w:firstLine="480"/>
      </w:pPr>
      <w:r>
        <w:rPr>
          <w:rFonts w:hint="eastAsia"/>
        </w:rPr>
        <w:t>数据库中的数据</w:t>
      </w:r>
      <w:r w:rsidR="00C26969">
        <w:rPr>
          <w:rFonts w:hint="eastAsia"/>
        </w:rPr>
        <w:t>不是相互独立</w:t>
      </w:r>
      <w:r w:rsidR="00262443">
        <w:rPr>
          <w:rFonts w:hint="eastAsia"/>
        </w:rPr>
        <w:t>的，往往存在着</w:t>
      </w:r>
      <w:r w:rsidR="00907BB0">
        <w:rPr>
          <w:rFonts w:hint="eastAsia"/>
        </w:rPr>
        <w:t>多种复杂的</w:t>
      </w:r>
      <w:r w:rsidR="00262443">
        <w:rPr>
          <w:rFonts w:hint="eastAsia"/>
        </w:rPr>
        <w:t>联系，</w:t>
      </w:r>
      <w:r w:rsidR="00A40B45">
        <w:rPr>
          <w:rFonts w:hint="eastAsia"/>
        </w:rPr>
        <w:t>关联技术的</w:t>
      </w:r>
      <w:r w:rsidR="0039525E">
        <w:rPr>
          <w:rFonts w:hint="eastAsia"/>
        </w:rPr>
        <w:t>作用</w:t>
      </w:r>
      <w:r w:rsidR="00A40B45">
        <w:rPr>
          <w:rFonts w:hint="eastAsia"/>
        </w:rPr>
        <w:t>就是</w:t>
      </w:r>
      <w:r w:rsidR="00EC1C3E">
        <w:rPr>
          <w:rFonts w:hint="eastAsia"/>
        </w:rPr>
        <w:t>用来</w:t>
      </w:r>
      <w:r w:rsidR="00A40B45">
        <w:rPr>
          <w:rFonts w:hint="eastAsia"/>
        </w:rPr>
        <w:t>发现这些联系</w:t>
      </w:r>
      <w:r w:rsidR="00262443">
        <w:rPr>
          <w:rFonts w:hint="eastAsia"/>
        </w:rPr>
        <w:t>。关联数据的主要特点是以机器可读的形式，实现</w:t>
      </w:r>
      <w:r w:rsidR="00781EB7">
        <w:rPr>
          <w:rFonts w:hint="eastAsia"/>
        </w:rPr>
        <w:t>异构</w:t>
      </w:r>
      <w:r w:rsidR="00262443">
        <w:rPr>
          <w:rFonts w:hint="eastAsia"/>
        </w:rPr>
        <w:t>数据源之间数据的开放与共享，这就要求不同的数据源之间以某种标准的数据格式进行存储与交互。</w:t>
      </w:r>
      <w:r w:rsidR="000E22BD">
        <w:rPr>
          <w:rFonts w:hint="eastAsia"/>
        </w:rPr>
        <w:t>RDF</w:t>
      </w:r>
      <w:r w:rsidR="000E22BD">
        <w:rPr>
          <w:rFonts w:hint="eastAsia"/>
        </w:rPr>
        <w:t>（</w:t>
      </w:r>
      <w:r w:rsidR="00262443">
        <w:rPr>
          <w:rFonts w:hint="eastAsia"/>
        </w:rPr>
        <w:t>Resource Description</w:t>
      </w:r>
      <w:r w:rsidR="00262443" w:rsidRPr="001F4EA1">
        <w:t xml:space="preserve"> </w:t>
      </w:r>
      <w:r w:rsidR="00262443">
        <w:t>Framework</w:t>
      </w:r>
      <w:r w:rsidR="00262443">
        <w:rPr>
          <w:rFonts w:hint="eastAsia"/>
        </w:rPr>
        <w:t>，资源描述框架）</w:t>
      </w:r>
      <w:r w:rsidR="0041436E">
        <w:rPr>
          <w:rFonts w:hint="eastAsia"/>
        </w:rPr>
        <w:t>是</w:t>
      </w:r>
      <w:r w:rsidR="005D4B19">
        <w:rPr>
          <w:rFonts w:hint="eastAsia"/>
        </w:rPr>
        <w:t>构建关联数据</w:t>
      </w:r>
      <w:r w:rsidR="00262443">
        <w:rPr>
          <w:rFonts w:hint="eastAsia"/>
        </w:rPr>
        <w:t>通用标准。因此，</w:t>
      </w:r>
      <w:r w:rsidR="00DD4924">
        <w:rPr>
          <w:rFonts w:hint="eastAsia"/>
        </w:rPr>
        <w:t>在将数据转化为关联数据之前，要</w:t>
      </w:r>
      <w:r w:rsidR="006778E2">
        <w:rPr>
          <w:rFonts w:hint="eastAsia"/>
        </w:rPr>
        <w:t>先</w:t>
      </w:r>
      <w:r w:rsidR="00DD4924">
        <w:rPr>
          <w:rFonts w:hint="eastAsia"/>
        </w:rPr>
        <w:t>对数据进行</w:t>
      </w:r>
      <w:r w:rsidR="00DD4924">
        <w:rPr>
          <w:rFonts w:hint="eastAsia"/>
        </w:rPr>
        <w:t>RDF</w:t>
      </w:r>
      <w:r w:rsidR="00DD4924">
        <w:rPr>
          <w:rFonts w:hint="eastAsia"/>
        </w:rPr>
        <w:t>结构化处理。</w:t>
      </w:r>
    </w:p>
    <w:p w:rsidR="00262443" w:rsidRPr="0071068C" w:rsidRDefault="00EE5CEE" w:rsidP="0010325B">
      <w:pPr>
        <w:pStyle w:val="ac"/>
        <w:ind w:firstLine="480"/>
      </w:pPr>
      <w:r>
        <w:rPr>
          <w:rFonts w:hint="eastAsia"/>
        </w:rPr>
        <w:t>高校信息碎片化整合的关联技术</w:t>
      </w:r>
      <w:r w:rsidR="00262443">
        <w:rPr>
          <w:rFonts w:hint="eastAsia"/>
        </w:rPr>
        <w:t>需要考虑两个方面。首先，需要确定最小支持度和最小置信度参数。最小支持度和最小置信度的数值</w:t>
      </w:r>
      <w:r w:rsidR="00260511">
        <w:rPr>
          <w:rFonts w:hint="eastAsia"/>
        </w:rPr>
        <w:t>与</w:t>
      </w:r>
      <w:r w:rsidR="00262443">
        <w:rPr>
          <w:rFonts w:hint="eastAsia"/>
        </w:rPr>
        <w:t>关联规则分析的结果</w:t>
      </w:r>
      <w:r w:rsidR="00260511">
        <w:rPr>
          <w:rFonts w:hint="eastAsia"/>
        </w:rPr>
        <w:t>密切相关。例如，当最小支持度和最小置信度的数值</w:t>
      </w:r>
      <w:r w:rsidR="00262443">
        <w:rPr>
          <w:rFonts w:hint="eastAsia"/>
        </w:rPr>
        <w:t>设置的过小</w:t>
      </w:r>
      <w:r w:rsidR="00260511">
        <w:rPr>
          <w:rFonts w:hint="eastAsia"/>
        </w:rPr>
        <w:t>时</w:t>
      </w:r>
      <w:r w:rsidR="00262443">
        <w:rPr>
          <w:rFonts w:hint="eastAsia"/>
        </w:rPr>
        <w:t>，</w:t>
      </w:r>
      <w:r w:rsidR="00260511">
        <w:rPr>
          <w:rFonts w:hint="eastAsia"/>
        </w:rPr>
        <w:t>通过</w:t>
      </w:r>
      <w:r w:rsidR="00262443">
        <w:rPr>
          <w:rFonts w:hint="eastAsia"/>
        </w:rPr>
        <w:t>关联规则</w:t>
      </w:r>
      <w:r w:rsidR="00260511">
        <w:rPr>
          <w:rFonts w:hint="eastAsia"/>
        </w:rPr>
        <w:t>分析的结果就不具备普遍意义；当最小支持度和最小置信度的数值设置</w:t>
      </w:r>
      <w:r w:rsidR="00262443">
        <w:rPr>
          <w:rFonts w:hint="eastAsia"/>
        </w:rPr>
        <w:t>的过大</w:t>
      </w:r>
      <w:r w:rsidR="00260511">
        <w:rPr>
          <w:rFonts w:hint="eastAsia"/>
        </w:rPr>
        <w:t>时</w:t>
      </w:r>
      <w:r w:rsidR="00262443">
        <w:rPr>
          <w:rFonts w:hint="eastAsia"/>
        </w:rPr>
        <w:t>，</w:t>
      </w:r>
      <w:r w:rsidR="00A15D1E">
        <w:rPr>
          <w:rFonts w:hint="eastAsia"/>
        </w:rPr>
        <w:t>则得</w:t>
      </w:r>
      <w:r w:rsidR="00A15D1E">
        <w:rPr>
          <w:rFonts w:hint="eastAsia"/>
        </w:rPr>
        <w:lastRenderedPageBreak/>
        <w:t>到的结果没有太大的价值。因此，对于</w:t>
      </w:r>
      <w:r w:rsidR="00262443">
        <w:rPr>
          <w:rFonts w:hint="eastAsia"/>
        </w:rPr>
        <w:t>最小支持度和最小置信度的选择</w:t>
      </w:r>
      <w:r w:rsidR="00A15D1E">
        <w:rPr>
          <w:rFonts w:hint="eastAsia"/>
        </w:rPr>
        <w:t>尤为关键</w:t>
      </w:r>
      <w:r w:rsidR="0010325B">
        <w:rPr>
          <w:rFonts w:hint="eastAsia"/>
        </w:rPr>
        <w:t>。通常在选择最小支持度和最小置信度参数会采用多次设置取最优的方法。</w:t>
      </w:r>
      <w:r w:rsidR="00262443">
        <w:rPr>
          <w:rFonts w:hint="eastAsia"/>
        </w:rPr>
        <w:t>其次，关联规则算法</w:t>
      </w:r>
      <w:r w:rsidR="00131A14">
        <w:rPr>
          <w:rFonts w:hint="eastAsia"/>
        </w:rPr>
        <w:t>的运算</w:t>
      </w:r>
      <w:r w:rsidR="00262443">
        <w:rPr>
          <w:rFonts w:hint="eastAsia"/>
        </w:rPr>
        <w:t>。关联规则算法分为两步，一是找出所有满足支持度阈值的项的组合，我们称之为项大集，不满足支持度阈值的项的集合，我们称之为项小集；二是发现强关联规则，将项大集集合表示为</w:t>
      </w:r>
      <w:r w:rsidR="00262443" w:rsidRPr="0073192B">
        <w:rPr>
          <w:position w:val="-12"/>
        </w:rPr>
        <w:object w:dxaOrig="2220" w:dyaOrig="360">
          <v:shape id="_x0000_i1028" type="#_x0000_t75" style="width:111pt;height:18pt" o:ole="">
            <v:imagedata r:id="rId22" o:title=""/>
          </v:shape>
          <o:OLEObject Type="Embed" ProgID="Equation.DSMT4" ShapeID="_x0000_i1028" DrawAspect="Content" ObjectID="_1615664232" r:id="rId23"/>
        </w:object>
      </w:r>
      <w:r w:rsidR="00262443">
        <w:rPr>
          <w:rFonts w:hint="eastAsia"/>
        </w:rPr>
        <w:t>，</w:t>
      </w:r>
      <w:r w:rsidR="00262443" w:rsidRPr="0073192B">
        <w:rPr>
          <w:position w:val="-12"/>
        </w:rPr>
        <w:object w:dxaOrig="279" w:dyaOrig="360">
          <v:shape id="_x0000_i1029" type="#_x0000_t75" style="width:14.25pt;height:18pt" o:ole="">
            <v:imagedata r:id="rId24" o:title=""/>
          </v:shape>
          <o:OLEObject Type="Embed" ProgID="Equation.DSMT4" ShapeID="_x0000_i1029" DrawAspect="Content" ObjectID="_1615664233" r:id="rId25"/>
        </w:object>
      </w:r>
      <w:r w:rsidR="00262443">
        <w:rPr>
          <w:rFonts w:hint="eastAsia"/>
        </w:rPr>
        <w:t>表示包含</w:t>
      </w:r>
      <w:r w:rsidR="00262443" w:rsidRPr="000577A8">
        <w:rPr>
          <w:position w:val="-6"/>
        </w:rPr>
        <w:object w:dxaOrig="200" w:dyaOrig="279">
          <v:shape id="_x0000_i1030" type="#_x0000_t75" style="width:9.75pt;height:14.25pt" o:ole="">
            <v:imagedata r:id="rId26" o:title=""/>
          </v:shape>
          <o:OLEObject Type="Embed" ProgID="Equation.DSMT4" ShapeID="_x0000_i1030" DrawAspect="Content" ObjectID="_1615664234" r:id="rId27"/>
        </w:object>
      </w:r>
      <w:proofErr w:type="gramStart"/>
      <w:r w:rsidR="00262443">
        <w:rPr>
          <w:rFonts w:hint="eastAsia"/>
        </w:rPr>
        <w:t>个</w:t>
      </w:r>
      <w:proofErr w:type="gramEnd"/>
      <w:r w:rsidR="00262443">
        <w:rPr>
          <w:rFonts w:hint="eastAsia"/>
        </w:rPr>
        <w:t>项的项大集的全部构成的集合，所有的关联规则都由这些项大集产生</w:t>
      </w:r>
      <w:r w:rsidR="006A1BA5" w:rsidRPr="006A1BA5">
        <w:rPr>
          <w:rFonts w:hint="eastAsia"/>
          <w:vertAlign w:val="superscript"/>
        </w:rPr>
        <w:t>[</w:t>
      </w:r>
      <w:r w:rsidR="006A1BA5" w:rsidRPr="006A1BA5">
        <w:rPr>
          <w:vertAlign w:val="superscript"/>
        </w:rPr>
        <w:t>70</w:t>
      </w:r>
      <w:r w:rsidR="006A1BA5" w:rsidRPr="006A1BA5">
        <w:rPr>
          <w:rFonts w:hint="eastAsia"/>
          <w:vertAlign w:val="superscript"/>
        </w:rPr>
        <w:t>]</w:t>
      </w:r>
      <w:r w:rsidR="00262443">
        <w:rPr>
          <w:rFonts w:hint="eastAsia"/>
        </w:rPr>
        <w:t>。</w:t>
      </w:r>
    </w:p>
    <w:p w:rsidR="00262443" w:rsidRDefault="00262443" w:rsidP="00262443">
      <w:pPr>
        <w:pStyle w:val="ac"/>
        <w:ind w:firstLine="480"/>
      </w:pPr>
      <w:r>
        <w:rPr>
          <w:rFonts w:hint="eastAsia"/>
        </w:rPr>
        <w:t>对于高校信息碎片化整合，首先需要解决的是统一碎片化处理和碎片化整合规则确定这两大问题。系统通过关系型数据库和本体知识库将异构数据源中的数据转化成关联数据的形式，形成知识碎片</w:t>
      </w:r>
      <w:r w:rsidRPr="006C4D78">
        <w:rPr>
          <w:rFonts w:ascii="宋体" w:hAnsi="宋体"/>
          <w:position w:val="-12"/>
          <w:szCs w:val="21"/>
        </w:rPr>
        <w:object w:dxaOrig="260" w:dyaOrig="360">
          <v:shape id="_x0000_i1031" type="#_x0000_t75" style="width:12.75pt;height:18pt" o:ole="">
            <v:imagedata r:id="rId28" o:title=""/>
          </v:shape>
          <o:OLEObject Type="Embed" ProgID="Equation.DSMT4" ShapeID="_x0000_i1031" DrawAspect="Content" ObjectID="_1615664235" r:id="rId29"/>
        </w:object>
      </w:r>
      <w:r>
        <w:rPr>
          <w:rFonts w:hint="eastAsia"/>
        </w:rPr>
        <w:t>，其中每个知识碎片包括属性</w:t>
      </w:r>
      <w:r w:rsidRPr="007C1B4E">
        <w:rPr>
          <w:rFonts w:ascii="宋体" w:hAnsi="宋体"/>
          <w:position w:val="-12"/>
          <w:szCs w:val="21"/>
        </w:rPr>
        <w:object w:dxaOrig="240" w:dyaOrig="360">
          <v:shape id="_x0000_i1032" type="#_x0000_t75" style="width:12pt;height:18pt" o:ole="">
            <v:imagedata r:id="rId30" o:title=""/>
          </v:shape>
          <o:OLEObject Type="Embed" ProgID="Equation.DSMT4" ShapeID="_x0000_i1032" DrawAspect="Content" ObjectID="_1615664236" r:id="rId31"/>
        </w:object>
      </w:r>
      <w:r>
        <w:rPr>
          <w:rFonts w:hint="eastAsia"/>
        </w:rPr>
        <w:t>和属性值</w:t>
      </w:r>
      <w:r w:rsidRPr="007C1B4E">
        <w:rPr>
          <w:rFonts w:ascii="宋体" w:hAnsi="宋体"/>
          <w:position w:val="-12"/>
          <w:szCs w:val="21"/>
        </w:rPr>
        <w:object w:dxaOrig="240" w:dyaOrig="360">
          <v:shape id="_x0000_i1033" type="#_x0000_t75" style="width:12pt;height:18pt" o:ole="">
            <v:imagedata r:id="rId32" o:title=""/>
          </v:shape>
          <o:OLEObject Type="Embed" ProgID="Equation.DSMT4" ShapeID="_x0000_i1033" DrawAspect="Content" ObjectID="_1615664237" r:id="rId33"/>
        </w:object>
      </w:r>
      <w:r>
        <w:rPr>
          <w:rFonts w:hint="eastAsia"/>
        </w:rPr>
        <w:t>，即</w:t>
      </w:r>
      <w:r w:rsidRPr="007C1B4E">
        <w:rPr>
          <w:rFonts w:ascii="宋体" w:hAnsi="宋体"/>
          <w:position w:val="-14"/>
          <w:szCs w:val="21"/>
        </w:rPr>
        <w:object w:dxaOrig="1160" w:dyaOrig="400">
          <v:shape id="_x0000_i1034" type="#_x0000_t75" style="width:57.75pt;height:20.25pt" o:ole="">
            <v:imagedata r:id="rId34" o:title=""/>
          </v:shape>
          <o:OLEObject Type="Embed" ProgID="Equation.DSMT4" ShapeID="_x0000_i1034" DrawAspect="Content" ObjectID="_1615664238" r:id="rId35"/>
        </w:object>
      </w:r>
      <w:r>
        <w:rPr>
          <w:rFonts w:hint="eastAsia"/>
        </w:rPr>
        <w:t>，在碎片化整合过程中除了抽取知识碎片，还要抽取知识碎片间的关联关系</w:t>
      </w:r>
      <w:r w:rsidRPr="007C1B4E">
        <w:rPr>
          <w:rFonts w:ascii="宋体" w:hAnsi="宋体"/>
          <w:position w:val="-16"/>
          <w:szCs w:val="21"/>
        </w:rPr>
        <w:object w:dxaOrig="1100" w:dyaOrig="440">
          <v:shape id="_x0000_i1035" type="#_x0000_t75" style="width:54.75pt;height:21.75pt" o:ole="">
            <v:imagedata r:id="rId36" o:title=""/>
          </v:shape>
          <o:OLEObject Type="Embed" ProgID="Equation.DSMT4" ShapeID="_x0000_i1035" DrawAspect="Content" ObjectID="_1615664239" r:id="rId37"/>
        </w:object>
      </w:r>
      <w:r>
        <w:rPr>
          <w:rFonts w:hint="eastAsia"/>
        </w:rPr>
        <w:t>，其中</w:t>
      </w:r>
      <w:r w:rsidRPr="007C1B4E">
        <w:rPr>
          <w:rFonts w:ascii="宋体" w:hAnsi="宋体"/>
          <w:position w:val="-14"/>
          <w:szCs w:val="21"/>
        </w:rPr>
        <w:object w:dxaOrig="999" w:dyaOrig="380">
          <v:shape id="_x0000_i1036" type="#_x0000_t75" style="width:50.25pt;height:18.75pt" o:ole="">
            <v:imagedata r:id="rId38" o:title=""/>
          </v:shape>
          <o:OLEObject Type="Embed" ProgID="Equation.DSMT4" ShapeID="_x0000_i1036" DrawAspect="Content" ObjectID="_1615664240" r:id="rId39"/>
        </w:object>
      </w:r>
      <w:r>
        <w:rPr>
          <w:rFonts w:hint="eastAsia"/>
        </w:rPr>
        <w:t>（若</w:t>
      </w:r>
      <w:r w:rsidRPr="007C1B4E">
        <w:rPr>
          <w:rFonts w:ascii="宋体" w:hAnsi="宋体"/>
          <w:position w:val="-14"/>
          <w:szCs w:val="21"/>
        </w:rPr>
        <w:object w:dxaOrig="780" w:dyaOrig="380">
          <v:shape id="_x0000_i1037" type="#_x0000_t75" style="width:39pt;height:18.75pt" o:ole="">
            <v:imagedata r:id="rId40" o:title=""/>
          </v:shape>
          <o:OLEObject Type="Embed" ProgID="Equation.DSMT4" ShapeID="_x0000_i1037" DrawAspect="Content" ObjectID="_1615664241" r:id="rId41"/>
        </w:object>
      </w:r>
      <w:r>
        <w:rPr>
          <w:rFonts w:hint="eastAsia"/>
        </w:rPr>
        <w:t>，则表示</w:t>
      </w:r>
      <w:r w:rsidRPr="007C1B4E">
        <w:rPr>
          <w:rFonts w:ascii="宋体" w:hAnsi="宋体"/>
          <w:position w:val="-12"/>
          <w:szCs w:val="21"/>
        </w:rPr>
        <w:object w:dxaOrig="260" w:dyaOrig="360">
          <v:shape id="_x0000_i1038" type="#_x0000_t75" style="width:12.75pt;height:18pt" o:ole="">
            <v:imagedata r:id="rId42" o:title=""/>
          </v:shape>
          <o:OLEObject Type="Embed" ProgID="Equation.DSMT4" ShapeID="_x0000_i1038" DrawAspect="Content" ObjectID="_1615664242" r:id="rId43"/>
        </w:object>
      </w:r>
      <w:r>
        <w:rPr>
          <w:rFonts w:hint="eastAsia"/>
        </w:rPr>
        <w:t>与</w:t>
      </w:r>
      <w:r w:rsidRPr="007C1B4E">
        <w:rPr>
          <w:rFonts w:ascii="宋体" w:hAnsi="宋体"/>
          <w:position w:val="-14"/>
          <w:szCs w:val="21"/>
        </w:rPr>
        <w:object w:dxaOrig="279" w:dyaOrig="380">
          <v:shape id="_x0000_i1039" type="#_x0000_t75" style="width:14.25pt;height:18.75pt" o:ole="">
            <v:imagedata r:id="rId44" o:title=""/>
          </v:shape>
          <o:OLEObject Type="Embed" ProgID="Equation.DSMT4" ShapeID="_x0000_i1039" DrawAspect="Content" ObjectID="_1615664243" r:id="rId45"/>
        </w:object>
      </w:r>
      <w:r>
        <w:rPr>
          <w:rFonts w:hint="eastAsia"/>
        </w:rPr>
        <w:t>高度相关，若</w:t>
      </w:r>
      <w:r w:rsidRPr="007C1B4E">
        <w:rPr>
          <w:rFonts w:ascii="宋体" w:hAnsi="宋体"/>
          <w:position w:val="-14"/>
          <w:szCs w:val="21"/>
        </w:rPr>
        <w:object w:dxaOrig="780" w:dyaOrig="380">
          <v:shape id="_x0000_i1040" type="#_x0000_t75" style="width:39pt;height:18.75pt" o:ole="">
            <v:imagedata r:id="rId46" o:title=""/>
          </v:shape>
          <o:OLEObject Type="Embed" ProgID="Equation.DSMT4" ShapeID="_x0000_i1040" DrawAspect="Content" ObjectID="_1615664244" r:id="rId47"/>
        </w:object>
      </w:r>
      <w:r>
        <w:rPr>
          <w:rFonts w:hint="eastAsia"/>
        </w:rPr>
        <w:t>，则表示</w:t>
      </w:r>
      <w:r w:rsidRPr="007C1B4E">
        <w:rPr>
          <w:rFonts w:ascii="宋体" w:hAnsi="宋体"/>
          <w:position w:val="-12"/>
          <w:szCs w:val="21"/>
        </w:rPr>
        <w:object w:dxaOrig="260" w:dyaOrig="360">
          <v:shape id="_x0000_i1041" type="#_x0000_t75" style="width:12.75pt;height:18pt" o:ole="">
            <v:imagedata r:id="rId48" o:title=""/>
          </v:shape>
          <o:OLEObject Type="Embed" ProgID="Equation.DSMT4" ShapeID="_x0000_i1041" DrawAspect="Content" ObjectID="_1615664245" r:id="rId49"/>
        </w:object>
      </w:r>
      <w:r>
        <w:rPr>
          <w:rFonts w:hint="eastAsia"/>
        </w:rPr>
        <w:t>与</w:t>
      </w:r>
      <w:r w:rsidRPr="007C1B4E">
        <w:rPr>
          <w:rFonts w:ascii="宋体" w:hAnsi="宋体"/>
          <w:position w:val="-14"/>
          <w:szCs w:val="21"/>
        </w:rPr>
        <w:object w:dxaOrig="279" w:dyaOrig="380">
          <v:shape id="_x0000_i1042" type="#_x0000_t75" style="width:14.25pt;height:18.75pt" o:ole="">
            <v:imagedata r:id="rId50" o:title=""/>
          </v:shape>
          <o:OLEObject Type="Embed" ProgID="Equation.DSMT4" ShapeID="_x0000_i1042" DrawAspect="Content" ObjectID="_1615664246" r:id="rId51"/>
        </w:object>
      </w:r>
      <w:r>
        <w:rPr>
          <w:rFonts w:hint="eastAsia"/>
        </w:rPr>
        <w:t>高度不相关）。</w:t>
      </w:r>
    </w:p>
    <w:p w:rsidR="00262443" w:rsidRDefault="00262443" w:rsidP="00262443">
      <w:pPr>
        <w:pStyle w:val="ac"/>
        <w:ind w:firstLine="480"/>
      </w:pPr>
      <w:r>
        <w:rPr>
          <w:rFonts w:hint="eastAsia"/>
        </w:rPr>
        <w:t>当用户提出需求时，系统对需求进行语义分析和推理，得到需求约束集</w:t>
      </w:r>
      <w:r w:rsidRPr="007C1B4E">
        <w:rPr>
          <w:rFonts w:ascii="宋体" w:hAnsi="宋体"/>
          <w:position w:val="-10"/>
          <w:szCs w:val="21"/>
        </w:rPr>
        <w:object w:dxaOrig="1620" w:dyaOrig="320">
          <v:shape id="_x0000_i1043" type="#_x0000_t75" style="width:81pt;height:15.75pt" o:ole="">
            <v:imagedata r:id="rId52" o:title=""/>
          </v:shape>
          <o:OLEObject Type="Embed" ProgID="Equation.DSMT4" ShapeID="_x0000_i1043" DrawAspect="Content" ObjectID="_1615664247" r:id="rId53"/>
        </w:object>
      </w:r>
      <w:r>
        <w:rPr>
          <w:rFonts w:hint="eastAsia"/>
        </w:rPr>
        <w:t>，分别对</w:t>
      </w:r>
      <w:r w:rsidRPr="007C1B4E">
        <w:rPr>
          <w:rFonts w:ascii="宋体" w:hAnsi="宋体"/>
          <w:position w:val="-6"/>
          <w:szCs w:val="21"/>
        </w:rPr>
        <w:object w:dxaOrig="200" w:dyaOrig="220">
          <v:shape id="_x0000_i1044" type="#_x0000_t75" style="width:9.75pt;height:11.25pt" o:ole="">
            <v:imagedata r:id="rId54" o:title=""/>
          </v:shape>
          <o:OLEObject Type="Embed" ProgID="Equation.DSMT4" ShapeID="_x0000_i1044" DrawAspect="Content" ObjectID="_1615664248" r:id="rId55"/>
        </w:object>
      </w:r>
      <w:proofErr w:type="gramStart"/>
      <w:r>
        <w:rPr>
          <w:rFonts w:hint="eastAsia"/>
        </w:rPr>
        <w:t>个</w:t>
      </w:r>
      <w:proofErr w:type="gramEnd"/>
      <w:r>
        <w:rPr>
          <w:rFonts w:hint="eastAsia"/>
        </w:rPr>
        <w:t>模块进行碎片化抽取，每个模块可设置一个关联度阈值</w:t>
      </w:r>
      <w:r w:rsidRPr="007C1B4E">
        <w:rPr>
          <w:rFonts w:ascii="宋体" w:hAnsi="宋体"/>
          <w:position w:val="-6"/>
          <w:szCs w:val="21"/>
        </w:rPr>
        <w:object w:dxaOrig="220" w:dyaOrig="279">
          <v:shape id="_x0000_i1045" type="#_x0000_t75" style="width:11.25pt;height:14.25pt" o:ole="">
            <v:imagedata r:id="rId56" o:title=""/>
          </v:shape>
          <o:OLEObject Type="Embed" ProgID="Equation.DSMT4" ShapeID="_x0000_i1045" DrawAspect="Content" ObjectID="_1615664249" r:id="rId57"/>
        </w:object>
      </w:r>
      <w:r>
        <w:rPr>
          <w:rFonts w:hint="eastAsia"/>
        </w:rPr>
        <w:t>，系统通过知识碎片共享池的统一访问接口抽取满足</w:t>
      </w:r>
      <w:r w:rsidRPr="007C1B4E">
        <w:rPr>
          <w:rFonts w:ascii="宋体" w:hAnsi="宋体"/>
          <w:position w:val="-6"/>
          <w:szCs w:val="21"/>
        </w:rPr>
        <w:object w:dxaOrig="920" w:dyaOrig="279">
          <v:shape id="_x0000_i1046" type="#_x0000_t75" style="width:45.75pt;height:14.25pt" o:ole="">
            <v:imagedata r:id="rId58" o:title=""/>
          </v:shape>
          <o:OLEObject Type="Embed" ProgID="Equation.DSMT4" ShapeID="_x0000_i1046" DrawAspect="Content" ObjectID="_1615664250" r:id="rId59"/>
        </w:object>
      </w:r>
      <w:r>
        <w:rPr>
          <w:rFonts w:hint="eastAsia"/>
        </w:rPr>
        <w:t>的所有集合，即</w:t>
      </w:r>
    </w:p>
    <w:p w:rsidR="00262443" w:rsidRDefault="00262443" w:rsidP="00262443">
      <w:pPr>
        <w:pStyle w:val="MTDisplayEquation"/>
        <w:spacing w:line="240" w:lineRule="auto"/>
      </w:pPr>
      <w:r>
        <w:tab/>
      </w:r>
      <w:r w:rsidRPr="00CB3F9A">
        <w:rPr>
          <w:position w:val="-14"/>
        </w:rPr>
        <w:object w:dxaOrig="5380" w:dyaOrig="400">
          <v:shape id="_x0000_i1047" type="#_x0000_t75" style="width:269.25pt;height:20.25pt" o:ole="">
            <v:imagedata r:id="rId60" o:title=""/>
          </v:shape>
          <o:OLEObject Type="Embed" ProgID="Equation.DSMT4" ShapeID="_x0000_i1047" DrawAspect="Content" ObjectID="_1615664251" r:id="rId61"/>
        </w:object>
      </w:r>
      <w:r>
        <w:rPr>
          <w:rFonts w:hint="eastAsia"/>
        </w:rPr>
        <w:t>，</w:t>
      </w:r>
    </w:p>
    <w:p w:rsidR="00262443" w:rsidRDefault="00262443" w:rsidP="00262443">
      <w:pPr>
        <w:pStyle w:val="MTDisplayEquation"/>
        <w:spacing w:line="240" w:lineRule="auto"/>
      </w:pPr>
      <w:r>
        <w:tab/>
        <w:t xml:space="preserve"> </w:t>
      </w:r>
      <w:r w:rsidRPr="00CB3F9A">
        <w:rPr>
          <w:position w:val="-14"/>
        </w:rPr>
        <w:object w:dxaOrig="5560" w:dyaOrig="400">
          <v:shape id="_x0000_i1048" type="#_x0000_t75" style="width:278.25pt;height:20.25pt" o:ole="">
            <v:imagedata r:id="rId62" o:title=""/>
          </v:shape>
          <o:OLEObject Type="Embed" ProgID="Equation.DSMT4" ShapeID="_x0000_i1048" DrawAspect="Content" ObjectID="_1615664252" r:id="rId63"/>
        </w:object>
      </w:r>
      <w:r>
        <w:rPr>
          <w:rFonts w:hint="eastAsia"/>
        </w:rPr>
        <w:t>，</w:t>
      </w:r>
    </w:p>
    <w:p w:rsidR="00262443" w:rsidRDefault="00262443" w:rsidP="00262443">
      <w:pPr>
        <w:rPr>
          <w:rFonts w:ascii="宋体" w:hAnsi="宋体"/>
          <w:szCs w:val="21"/>
        </w:rPr>
      </w:pPr>
      <w:r>
        <w:rPr>
          <w:rFonts w:hint="eastAsia"/>
        </w:rPr>
        <w:t xml:space="preserve">             </w:t>
      </w:r>
      <w:r w:rsidRPr="007C1B4E">
        <w:rPr>
          <w:rFonts w:ascii="宋体" w:hAnsi="宋体"/>
          <w:position w:val="-6"/>
          <w:szCs w:val="21"/>
        </w:rPr>
        <w:object w:dxaOrig="400" w:dyaOrig="120">
          <v:shape id="_x0000_i1049" type="#_x0000_t75" style="width:20.25pt;height:6pt" o:ole="">
            <v:imagedata r:id="rId64" o:title=""/>
          </v:shape>
          <o:OLEObject Type="Embed" ProgID="Equation.DSMT4" ShapeID="_x0000_i1049" DrawAspect="Content" ObjectID="_1615664253" r:id="rId65"/>
        </w:object>
      </w:r>
    </w:p>
    <w:p w:rsidR="00262443" w:rsidRDefault="00262443" w:rsidP="00262443">
      <w:pPr>
        <w:pStyle w:val="MTDisplayEquation"/>
        <w:spacing w:line="240" w:lineRule="auto"/>
      </w:pPr>
      <w:r>
        <w:tab/>
        <w:t xml:space="preserve">    </w:t>
      </w:r>
      <w:r w:rsidRPr="00CA2A96">
        <w:rPr>
          <w:position w:val="-14"/>
        </w:rPr>
        <w:object w:dxaOrig="5860" w:dyaOrig="400">
          <v:shape id="_x0000_i1050" type="#_x0000_t75" style="width:293.25pt;height:20.25pt" o:ole="">
            <v:imagedata r:id="rId66" o:title=""/>
          </v:shape>
          <o:OLEObject Type="Embed" ProgID="Equation.DSMT4" ShapeID="_x0000_i1050" DrawAspect="Content" ObjectID="_1615664254" r:id="rId67"/>
        </w:object>
      </w:r>
      <w:r>
        <w:t xml:space="preserve"> </w:t>
      </w:r>
      <w:r>
        <w:rPr>
          <w:rFonts w:hint="eastAsia"/>
        </w:rPr>
        <w:t>。</w:t>
      </w:r>
      <w:r>
        <w:rPr>
          <w:rFonts w:hint="eastAsia"/>
        </w:rPr>
        <w:t xml:space="preserve"> </w:t>
      </w:r>
    </w:p>
    <w:p w:rsidR="00AF03DE" w:rsidRDefault="00262443" w:rsidP="001F680E">
      <w:pPr>
        <w:pStyle w:val="ac"/>
        <w:ind w:firstLine="480"/>
      </w:pPr>
      <w:r w:rsidRPr="00355FF2">
        <w:rPr>
          <w:rFonts w:hint="eastAsia"/>
        </w:rPr>
        <w:t>同时，用户可以不断调整每个模块的关联度阈值，直到得到满足需求的所有知识碎片集合。</w:t>
      </w:r>
    </w:p>
    <w:p w:rsidR="006F76F5" w:rsidRPr="004B0036" w:rsidRDefault="006F76F5" w:rsidP="004B0036">
      <w:pPr>
        <w:pStyle w:val="ac"/>
        <w:ind w:firstLine="480"/>
      </w:pPr>
    </w:p>
    <w:p w:rsidR="00700D9A" w:rsidRDefault="00700D9A" w:rsidP="000D2863">
      <w:pPr>
        <w:pStyle w:val="af3"/>
      </w:pPr>
      <w:bookmarkStart w:id="161" w:name="_Toc495246581"/>
      <w:bookmarkStart w:id="162" w:name="_Toc512955947"/>
      <w:r>
        <w:rPr>
          <w:rFonts w:hint="eastAsia"/>
        </w:rPr>
        <w:t>2.4.2</w:t>
      </w:r>
      <w:r w:rsidR="00F16C41">
        <w:rPr>
          <w:rFonts w:hint="eastAsia"/>
        </w:rPr>
        <w:t>碎片化整合的</w:t>
      </w:r>
      <w:r w:rsidR="007B4100">
        <w:rPr>
          <w:rFonts w:hint="eastAsia"/>
        </w:rPr>
        <w:t>建模</w:t>
      </w:r>
      <w:r>
        <w:rPr>
          <w:rFonts w:hint="eastAsia"/>
        </w:rPr>
        <w:t>技术</w:t>
      </w:r>
      <w:bookmarkEnd w:id="161"/>
      <w:bookmarkEnd w:id="162"/>
    </w:p>
    <w:p w:rsidR="003D0DC3" w:rsidRDefault="003D0DC3" w:rsidP="0027694E">
      <w:pPr>
        <w:pStyle w:val="ac"/>
        <w:ind w:firstLine="480"/>
      </w:pPr>
      <w:r>
        <w:rPr>
          <w:rFonts w:hint="eastAsia"/>
        </w:rPr>
        <w:t>高校信息碎片化整合的</w:t>
      </w:r>
      <w:r w:rsidR="004773D8">
        <w:rPr>
          <w:rFonts w:hint="eastAsia"/>
        </w:rPr>
        <w:t>另一个</w:t>
      </w:r>
      <w:r>
        <w:rPr>
          <w:rFonts w:hint="eastAsia"/>
        </w:rPr>
        <w:t>关键技术</w:t>
      </w:r>
      <w:r w:rsidR="004773D8">
        <w:rPr>
          <w:rFonts w:hint="eastAsia"/>
        </w:rPr>
        <w:t>就是</w:t>
      </w:r>
      <w:r w:rsidR="00122A56">
        <w:rPr>
          <w:rFonts w:hint="eastAsia"/>
        </w:rPr>
        <w:t>建模</w:t>
      </w:r>
      <w:r>
        <w:rPr>
          <w:rFonts w:hint="eastAsia"/>
        </w:rPr>
        <w:t>技术，</w:t>
      </w:r>
      <w:r w:rsidR="00280842">
        <w:rPr>
          <w:rFonts w:hint="eastAsia"/>
        </w:rPr>
        <w:t>信息碎片化整合</w:t>
      </w:r>
      <w:r w:rsidR="009F3205">
        <w:rPr>
          <w:rFonts w:hint="eastAsia"/>
        </w:rPr>
        <w:t>研究</w:t>
      </w:r>
      <w:r w:rsidR="00280842">
        <w:rPr>
          <w:rFonts w:hint="eastAsia"/>
        </w:rPr>
        <w:t>的核心</w:t>
      </w:r>
      <w:r w:rsidR="00345A34">
        <w:rPr>
          <w:rFonts w:hint="eastAsia"/>
        </w:rPr>
        <w:t>内容</w:t>
      </w:r>
      <w:r w:rsidR="00280842">
        <w:rPr>
          <w:rFonts w:hint="eastAsia"/>
        </w:rPr>
        <w:t>在于</w:t>
      </w:r>
      <w:r w:rsidR="00853413">
        <w:rPr>
          <w:rFonts w:hint="eastAsia"/>
        </w:rPr>
        <w:t>特征选择模型的构建</w:t>
      </w:r>
      <w:r>
        <w:rPr>
          <w:rFonts w:hint="eastAsia"/>
        </w:rPr>
        <w:t>。</w:t>
      </w:r>
      <w:r w:rsidR="00055382">
        <w:rPr>
          <w:rFonts w:hint="eastAsia"/>
        </w:rPr>
        <w:t>只有构建出高准确性和有效性的特征选择模型，整合特征才对管理决策有参考价值，才能进行碎片化整合，从而得到满足用户需求的整合结果。</w:t>
      </w:r>
    </w:p>
    <w:p w:rsidR="00172E9F" w:rsidRDefault="000307E8" w:rsidP="0027694E">
      <w:pPr>
        <w:pStyle w:val="ac"/>
        <w:ind w:firstLine="480"/>
      </w:pPr>
      <w:r>
        <w:rPr>
          <w:rFonts w:hint="eastAsia"/>
        </w:rPr>
        <w:t>高校信息碎片化整合采用的建模技术大多为数据挖掘</w:t>
      </w:r>
      <w:r w:rsidR="00644E7A">
        <w:rPr>
          <w:rFonts w:hint="eastAsia"/>
        </w:rPr>
        <w:t>算法</w:t>
      </w:r>
      <w:r>
        <w:rPr>
          <w:rFonts w:hint="eastAsia"/>
        </w:rPr>
        <w:t>。</w:t>
      </w:r>
      <w:r w:rsidR="006117A8">
        <w:rPr>
          <w:rFonts w:hint="eastAsia"/>
        </w:rPr>
        <w:t>高校信息的</w:t>
      </w:r>
      <w:r w:rsidR="0045082C">
        <w:rPr>
          <w:rFonts w:hint="eastAsia"/>
        </w:rPr>
        <w:t>数据挖掘即从</w:t>
      </w:r>
      <w:r w:rsidR="00B4149C">
        <w:rPr>
          <w:rFonts w:hint="eastAsia"/>
        </w:rPr>
        <w:t>高校海量的数据库中，</w:t>
      </w:r>
      <w:r w:rsidR="00CF2A21">
        <w:rPr>
          <w:rFonts w:hint="eastAsia"/>
        </w:rPr>
        <w:t>通过</w:t>
      </w:r>
      <w:r w:rsidR="007052CD">
        <w:rPr>
          <w:rFonts w:hint="eastAsia"/>
        </w:rPr>
        <w:t>统计、预测等技术</w:t>
      </w:r>
      <w:r w:rsidR="00C4105E">
        <w:rPr>
          <w:rFonts w:hint="eastAsia"/>
        </w:rPr>
        <w:t>分析寻找</w:t>
      </w:r>
      <w:r w:rsidR="00CF2A21">
        <w:rPr>
          <w:rFonts w:hint="eastAsia"/>
        </w:rPr>
        <w:t>隐含的有价值的知识</w:t>
      </w:r>
      <w:r w:rsidR="00090DE1">
        <w:rPr>
          <w:rFonts w:hint="eastAsia"/>
        </w:rPr>
        <w:t>，并</w:t>
      </w:r>
      <w:r w:rsidR="00090DE1" w:rsidRPr="009C174E">
        <w:rPr>
          <w:rFonts w:hint="eastAsia"/>
        </w:rPr>
        <w:t>根据</w:t>
      </w:r>
      <w:r w:rsidR="00090DE1">
        <w:rPr>
          <w:rFonts w:hint="eastAsia"/>
        </w:rPr>
        <w:t>高校管理决策中</w:t>
      </w:r>
      <w:r w:rsidR="00090DE1" w:rsidRPr="009C174E">
        <w:rPr>
          <w:rFonts w:hint="eastAsia"/>
        </w:rPr>
        <w:t>的需求问题建立</w:t>
      </w:r>
      <w:r w:rsidR="00090DE1">
        <w:rPr>
          <w:rFonts w:hint="eastAsia"/>
        </w:rPr>
        <w:t>相应</w:t>
      </w:r>
      <w:r w:rsidR="00090DE1" w:rsidRPr="009C174E">
        <w:rPr>
          <w:rFonts w:hint="eastAsia"/>
        </w:rPr>
        <w:t>模型</w:t>
      </w:r>
      <w:r w:rsidR="00E61769">
        <w:rPr>
          <w:rFonts w:hint="eastAsia"/>
        </w:rPr>
        <w:t>的</w:t>
      </w:r>
      <w:r w:rsidR="00CF2A21">
        <w:rPr>
          <w:rFonts w:hint="eastAsia"/>
        </w:rPr>
        <w:t>过程。</w:t>
      </w:r>
    </w:p>
    <w:p w:rsidR="00A13F16" w:rsidRDefault="00846E02" w:rsidP="00632A0C">
      <w:pPr>
        <w:pStyle w:val="ac"/>
        <w:ind w:firstLine="480"/>
      </w:pPr>
      <w:r>
        <w:rPr>
          <w:rFonts w:hint="eastAsia"/>
        </w:rPr>
        <w:lastRenderedPageBreak/>
        <w:t>信息碎片化整合中的建模过程</w:t>
      </w:r>
      <w:r w:rsidR="00943FF8">
        <w:rPr>
          <w:rFonts w:hint="eastAsia"/>
        </w:rPr>
        <w:t>由数据准备、数据挖掘</w:t>
      </w:r>
      <w:r w:rsidR="002E54B7">
        <w:rPr>
          <w:rFonts w:hint="eastAsia"/>
        </w:rPr>
        <w:t>、</w:t>
      </w:r>
      <w:r w:rsidR="00943FF8">
        <w:rPr>
          <w:rFonts w:hint="eastAsia"/>
        </w:rPr>
        <w:t>结果表达与解释</w:t>
      </w:r>
      <w:r w:rsidR="002E54B7">
        <w:rPr>
          <w:rFonts w:hint="eastAsia"/>
        </w:rPr>
        <w:t>三个阶段组成，</w:t>
      </w:r>
      <w:r w:rsidR="0027694E">
        <w:rPr>
          <w:rFonts w:hint="eastAsia"/>
        </w:rPr>
        <w:t>如图</w:t>
      </w:r>
      <w:r w:rsidR="00496EA3">
        <w:rPr>
          <w:rFonts w:hint="eastAsia"/>
        </w:rPr>
        <w:t>2-5</w:t>
      </w:r>
      <w:r w:rsidR="0027694E">
        <w:rPr>
          <w:rFonts w:hint="eastAsia"/>
        </w:rPr>
        <w:t>所示。</w:t>
      </w:r>
      <w:r w:rsidR="00E1663C">
        <w:rPr>
          <w:rFonts w:hint="eastAsia"/>
        </w:rPr>
        <w:t>数据准备阶段首先根据</w:t>
      </w:r>
      <w:r w:rsidR="00B5612D">
        <w:rPr>
          <w:rFonts w:hint="eastAsia"/>
        </w:rPr>
        <w:t>整合需求</w:t>
      </w:r>
      <w:r w:rsidR="00E1663C">
        <w:rPr>
          <w:rFonts w:hint="eastAsia"/>
        </w:rPr>
        <w:t>对数据进行选择，并简单预处理；数据挖掘即确定数据挖掘模型、决定数据挖掘算法；结果表达与解释即对</w:t>
      </w:r>
      <w:r w:rsidR="00DA1FF9">
        <w:rPr>
          <w:rFonts w:hint="eastAsia"/>
        </w:rPr>
        <w:t>构建的</w:t>
      </w:r>
      <w:r w:rsidR="00E1663C">
        <w:rPr>
          <w:rFonts w:hint="eastAsia"/>
        </w:rPr>
        <w:t>模型进行评估，最终获取有用知识。</w:t>
      </w:r>
      <w:r w:rsidR="00005175">
        <w:rPr>
          <w:rFonts w:hint="eastAsia"/>
        </w:rPr>
        <w:t>利用数据挖掘算法建模的</w:t>
      </w:r>
      <w:r w:rsidR="00877EB6">
        <w:rPr>
          <w:rFonts w:hint="eastAsia"/>
        </w:rPr>
        <w:t>过程是一个循环</w:t>
      </w:r>
      <w:r w:rsidR="00830421">
        <w:rPr>
          <w:rFonts w:hint="eastAsia"/>
        </w:rPr>
        <w:t>往复</w:t>
      </w:r>
      <w:r w:rsidR="00877EB6">
        <w:rPr>
          <w:rFonts w:hint="eastAsia"/>
        </w:rPr>
        <w:t>的操作</w:t>
      </w:r>
      <w:r w:rsidR="004E4CD1">
        <w:rPr>
          <w:rFonts w:hint="eastAsia"/>
        </w:rPr>
        <w:t>。</w:t>
      </w:r>
      <w:r w:rsidR="007379BC">
        <w:rPr>
          <w:rFonts w:hint="eastAsia"/>
        </w:rPr>
        <w:t>例如</w:t>
      </w:r>
      <w:r w:rsidR="004E4CD1">
        <w:rPr>
          <w:rFonts w:hint="eastAsia"/>
        </w:rPr>
        <w:t>，用户在</w:t>
      </w:r>
      <w:r w:rsidR="00591C55">
        <w:rPr>
          <w:rFonts w:hint="eastAsia"/>
        </w:rPr>
        <w:t>利用数据挖掘算法建模过程中</w:t>
      </w:r>
      <w:r w:rsidR="004E4CD1">
        <w:rPr>
          <w:rFonts w:hint="eastAsia"/>
        </w:rPr>
        <w:t>发现选择的数据</w:t>
      </w:r>
      <w:r w:rsidR="00ED0AB6">
        <w:rPr>
          <w:rFonts w:hint="eastAsia"/>
        </w:rPr>
        <w:t>样本</w:t>
      </w:r>
      <w:r w:rsidR="007B13AB">
        <w:rPr>
          <w:rFonts w:hint="eastAsia"/>
        </w:rPr>
        <w:t>不可靠</w:t>
      </w:r>
      <w:r w:rsidR="004E4CD1">
        <w:rPr>
          <w:rFonts w:hint="eastAsia"/>
        </w:rPr>
        <w:t>，或</w:t>
      </w:r>
      <w:r w:rsidR="007B13AB">
        <w:rPr>
          <w:rFonts w:hint="eastAsia"/>
        </w:rPr>
        <w:t>者评价结果无法达到预期时</w:t>
      </w:r>
      <w:r w:rsidR="004E4CD1">
        <w:rPr>
          <w:rFonts w:hint="eastAsia"/>
        </w:rPr>
        <w:t>，用户</w:t>
      </w:r>
      <w:r w:rsidR="007B13AB">
        <w:rPr>
          <w:rFonts w:hint="eastAsia"/>
        </w:rPr>
        <w:t>就</w:t>
      </w:r>
      <w:r w:rsidR="004E4CD1">
        <w:rPr>
          <w:rFonts w:hint="eastAsia"/>
        </w:rPr>
        <w:t>需要</w:t>
      </w:r>
      <w:r w:rsidR="0081625C">
        <w:rPr>
          <w:rFonts w:hint="eastAsia"/>
        </w:rPr>
        <w:t>重新完成</w:t>
      </w:r>
      <w:r w:rsidR="001B6260">
        <w:rPr>
          <w:rFonts w:hint="eastAsia"/>
        </w:rPr>
        <w:t>某几个或全部过程</w:t>
      </w:r>
      <w:r w:rsidR="004E4CD1">
        <w:rPr>
          <w:rFonts w:hint="eastAsia"/>
        </w:rPr>
        <w:t>。</w:t>
      </w:r>
    </w:p>
    <w:p w:rsidR="00A84718" w:rsidRPr="00687B87" w:rsidRDefault="00A84718" w:rsidP="00632A0C">
      <w:pPr>
        <w:pStyle w:val="ac"/>
        <w:ind w:firstLine="480"/>
      </w:pPr>
    </w:p>
    <w:p w:rsidR="0001513A" w:rsidRDefault="00943FF8" w:rsidP="003F43C8">
      <w:pPr>
        <w:pStyle w:val="ac"/>
        <w:spacing w:line="240" w:lineRule="auto"/>
        <w:ind w:firstLineChars="0" w:firstLine="0"/>
      </w:pPr>
      <w:r>
        <w:object w:dxaOrig="10646" w:dyaOrig="2280">
          <v:shape id="_x0000_i1051" type="#_x0000_t75" style="width:415.5pt;height:89.25pt" o:ole="">
            <v:imagedata r:id="rId68" o:title=""/>
          </v:shape>
          <o:OLEObject Type="Embed" ProgID="Visio.Drawing.15" ShapeID="_x0000_i1051" DrawAspect="Content" ObjectID="_1615664255" r:id="rId69"/>
        </w:object>
      </w:r>
    </w:p>
    <w:p w:rsidR="004C2E60" w:rsidRDefault="00CD59DF" w:rsidP="001C2343">
      <w:pPr>
        <w:jc w:val="center"/>
      </w:pPr>
      <w:r>
        <w:rPr>
          <w:rFonts w:hint="eastAsia"/>
        </w:rPr>
        <w:t>图</w:t>
      </w:r>
      <w:r>
        <w:rPr>
          <w:rFonts w:hint="eastAsia"/>
        </w:rPr>
        <w:t>2-5</w:t>
      </w:r>
      <w:r>
        <w:t xml:space="preserve"> </w:t>
      </w:r>
      <w:r>
        <w:rPr>
          <w:rFonts w:hint="eastAsia"/>
        </w:rPr>
        <w:t>数据挖掘</w:t>
      </w:r>
      <w:r w:rsidR="00781BFE">
        <w:rPr>
          <w:rFonts w:hint="eastAsia"/>
        </w:rPr>
        <w:t>算法的建模</w:t>
      </w:r>
      <w:r>
        <w:rPr>
          <w:rFonts w:hint="eastAsia"/>
        </w:rPr>
        <w:t>过程</w:t>
      </w:r>
    </w:p>
    <w:p w:rsidR="001C2343" w:rsidRDefault="001C2343" w:rsidP="001C2343"/>
    <w:p w:rsidR="0027694E" w:rsidRDefault="00524975" w:rsidP="00777E4C">
      <w:pPr>
        <w:pStyle w:val="ac"/>
        <w:ind w:firstLine="480"/>
      </w:pPr>
      <w:r>
        <w:rPr>
          <w:rFonts w:hint="eastAsia"/>
        </w:rPr>
        <w:t>从</w:t>
      </w:r>
      <w:r w:rsidR="00F15C76">
        <w:rPr>
          <w:rFonts w:hint="eastAsia"/>
        </w:rPr>
        <w:t>数据挖掘</w:t>
      </w:r>
      <w:r w:rsidR="000C3A90">
        <w:rPr>
          <w:rFonts w:hint="eastAsia"/>
        </w:rPr>
        <w:t>算法的建模</w:t>
      </w:r>
      <w:r w:rsidR="00F15C76">
        <w:rPr>
          <w:rFonts w:hint="eastAsia"/>
        </w:rPr>
        <w:t>过程</w:t>
      </w:r>
      <w:r>
        <w:rPr>
          <w:rFonts w:hint="eastAsia"/>
        </w:rPr>
        <w:t>来看</w:t>
      </w:r>
      <w:r w:rsidR="00B5109C">
        <w:rPr>
          <w:rFonts w:hint="eastAsia"/>
        </w:rPr>
        <w:t>，</w:t>
      </w:r>
      <w:r w:rsidR="00E16330">
        <w:rPr>
          <w:rFonts w:hint="eastAsia"/>
        </w:rPr>
        <w:t>数据挖掘算法</w:t>
      </w:r>
      <w:r w:rsidR="00E16330" w:rsidRPr="0086368D">
        <w:rPr>
          <w:rFonts w:hint="eastAsia"/>
        </w:rPr>
        <w:t>的有效性</w:t>
      </w:r>
      <w:r w:rsidR="00E16330">
        <w:rPr>
          <w:rFonts w:hint="eastAsia"/>
        </w:rPr>
        <w:t>是影响</w:t>
      </w:r>
      <w:r w:rsidR="00A33D11">
        <w:rPr>
          <w:rFonts w:hint="eastAsia"/>
        </w:rPr>
        <w:t>建模质量</w:t>
      </w:r>
      <w:r w:rsidR="00E16330">
        <w:rPr>
          <w:rFonts w:hint="eastAsia"/>
        </w:rPr>
        <w:t>的重要影响因素</w:t>
      </w:r>
      <w:r w:rsidR="0027694E" w:rsidRPr="0086368D">
        <w:rPr>
          <w:rFonts w:hint="eastAsia"/>
        </w:rPr>
        <w:t>。</w:t>
      </w:r>
      <w:r w:rsidR="006C2B11">
        <w:rPr>
          <w:rFonts w:hint="eastAsia"/>
        </w:rPr>
        <w:t>数据挖掘</w:t>
      </w:r>
      <w:r w:rsidR="0063746D">
        <w:rPr>
          <w:rFonts w:hint="eastAsia"/>
        </w:rPr>
        <w:t>是从</w:t>
      </w:r>
      <w:r w:rsidR="0027694E">
        <w:rPr>
          <w:rFonts w:hint="eastAsia"/>
        </w:rPr>
        <w:t>机器学习发展而来的，因此</w:t>
      </w:r>
      <w:r w:rsidR="00493295">
        <w:rPr>
          <w:rFonts w:hint="eastAsia"/>
        </w:rPr>
        <w:t>，</w:t>
      </w:r>
      <w:r w:rsidR="0027694E">
        <w:rPr>
          <w:rFonts w:hint="eastAsia"/>
        </w:rPr>
        <w:t>机器学习</w:t>
      </w:r>
      <w:r w:rsidR="00A429CE">
        <w:rPr>
          <w:rFonts w:hint="eastAsia"/>
        </w:rPr>
        <w:t>算法</w:t>
      </w:r>
      <w:r w:rsidR="0027694E">
        <w:rPr>
          <w:rFonts w:hint="eastAsia"/>
        </w:rPr>
        <w:t>、人工智能领域的常规</w:t>
      </w:r>
      <w:r w:rsidR="00A429CE">
        <w:rPr>
          <w:rFonts w:hint="eastAsia"/>
        </w:rPr>
        <w:t>技术，如聚类、决策树、统计等方法经过改进，大都可以应用于数据挖掘算法的建模过程中</w:t>
      </w:r>
      <w:r w:rsidR="0027694E">
        <w:rPr>
          <w:rFonts w:hint="eastAsia"/>
        </w:rPr>
        <w:t>。人工神经网络、粗糙集理论、关联规则、遗传算法、决策树</w:t>
      </w:r>
      <w:r w:rsidR="008E4C0F">
        <w:rPr>
          <w:rFonts w:hint="eastAsia"/>
        </w:rPr>
        <w:t>、随机森林算法</w:t>
      </w:r>
      <w:r w:rsidR="009D68D1">
        <w:rPr>
          <w:rFonts w:hint="eastAsia"/>
        </w:rPr>
        <w:t>等都</w:t>
      </w:r>
      <w:r w:rsidR="0027694E">
        <w:rPr>
          <w:rFonts w:hint="eastAsia"/>
        </w:rPr>
        <w:t>是数据挖掘的常用方法</w:t>
      </w:r>
      <w:r w:rsidR="00EF4EB7" w:rsidRPr="00EF4EB7">
        <w:rPr>
          <w:rFonts w:hint="eastAsia"/>
          <w:vertAlign w:val="superscript"/>
        </w:rPr>
        <w:t>[</w:t>
      </w:r>
      <w:r w:rsidR="00EF4EB7" w:rsidRPr="00EF4EB7">
        <w:rPr>
          <w:vertAlign w:val="superscript"/>
        </w:rPr>
        <w:t>71</w:t>
      </w:r>
      <w:r w:rsidR="00EF4EB7" w:rsidRPr="00EF4EB7">
        <w:rPr>
          <w:rFonts w:hint="eastAsia"/>
          <w:vertAlign w:val="superscript"/>
        </w:rPr>
        <w:t>]</w:t>
      </w:r>
      <w:r w:rsidR="0027694E">
        <w:rPr>
          <w:rFonts w:hint="eastAsia"/>
        </w:rPr>
        <w:t>。</w:t>
      </w:r>
    </w:p>
    <w:p w:rsidR="00B2726D" w:rsidRDefault="00EA6B53" w:rsidP="00D3303A">
      <w:pPr>
        <w:pStyle w:val="ac"/>
        <w:ind w:firstLine="480"/>
      </w:pPr>
      <w:r>
        <w:rPr>
          <w:rFonts w:hint="eastAsia"/>
        </w:rPr>
        <w:t>各类数据挖掘</w:t>
      </w:r>
      <w:r w:rsidR="0027694E">
        <w:rPr>
          <w:rFonts w:hint="eastAsia"/>
        </w:rPr>
        <w:t>算法对于解决分类</w:t>
      </w:r>
      <w:r w:rsidR="000906F7">
        <w:rPr>
          <w:rFonts w:hint="eastAsia"/>
        </w:rPr>
        <w:t>预测</w:t>
      </w:r>
      <w:r w:rsidR="0027694E">
        <w:rPr>
          <w:rFonts w:hint="eastAsia"/>
        </w:rPr>
        <w:t>问题都有一定的优势和缺点。对于某一领域问题，每一种算法都有一定的适用性，也存在一定的限制。为了寻找合适的分类算法，我们</w:t>
      </w:r>
      <w:r w:rsidR="00F3611D">
        <w:rPr>
          <w:rFonts w:hint="eastAsia"/>
        </w:rPr>
        <w:t>需要</w:t>
      </w:r>
      <w:r w:rsidR="0027694E">
        <w:rPr>
          <w:rFonts w:hint="eastAsia"/>
        </w:rPr>
        <w:t>对上述各类算法本身进行评估。在数据挖掘领域对分类算法的主要参考以下评估标准</w:t>
      </w:r>
      <w:r w:rsidR="00026BBE">
        <w:rPr>
          <w:rFonts w:hint="eastAsia"/>
        </w:rPr>
        <w:t>有：</w:t>
      </w:r>
      <w:r w:rsidR="00D3303A">
        <w:fldChar w:fldCharType="begin"/>
      </w:r>
      <w:r w:rsidR="00D3303A">
        <w:instrText xml:space="preserve"> </w:instrText>
      </w:r>
      <w:r w:rsidR="00D3303A">
        <w:rPr>
          <w:rFonts w:hint="eastAsia"/>
        </w:rPr>
        <w:instrText>= 1 \* GB3</w:instrText>
      </w:r>
      <w:r w:rsidR="00D3303A">
        <w:instrText xml:space="preserve"> </w:instrText>
      </w:r>
      <w:r w:rsidR="00D3303A">
        <w:fldChar w:fldCharType="separate"/>
      </w:r>
      <w:r w:rsidR="00D3303A">
        <w:rPr>
          <w:rFonts w:hint="eastAsia"/>
          <w:noProof/>
        </w:rPr>
        <w:t>①</w:t>
      </w:r>
      <w:r w:rsidR="00D3303A">
        <w:fldChar w:fldCharType="end"/>
      </w:r>
      <w:r w:rsidR="00F93D72">
        <w:rPr>
          <w:rFonts w:hint="eastAsia"/>
        </w:rPr>
        <w:t>准确率</w:t>
      </w:r>
      <w:r w:rsidR="00D3303A">
        <w:rPr>
          <w:rFonts w:hint="eastAsia"/>
        </w:rPr>
        <w:t>，</w:t>
      </w:r>
      <w:r w:rsidR="00F93D72">
        <w:rPr>
          <w:rFonts w:hint="eastAsia"/>
        </w:rPr>
        <w:t>是指算法</w:t>
      </w:r>
      <w:r w:rsidR="00CE06A6">
        <w:rPr>
          <w:rFonts w:hint="eastAsia"/>
        </w:rPr>
        <w:t>对样本数据</w:t>
      </w:r>
      <w:r w:rsidR="009A08F0">
        <w:rPr>
          <w:rFonts w:hint="eastAsia"/>
        </w:rPr>
        <w:t>集</w:t>
      </w:r>
      <w:r w:rsidR="00CE06A6">
        <w:rPr>
          <w:rFonts w:hint="eastAsia"/>
        </w:rPr>
        <w:t>进行正确预测</w:t>
      </w:r>
      <w:r w:rsidR="009A08F0">
        <w:rPr>
          <w:rFonts w:hint="eastAsia"/>
        </w:rPr>
        <w:t>获分类</w:t>
      </w:r>
      <w:r w:rsidR="00F93D72">
        <w:rPr>
          <w:rFonts w:hint="eastAsia"/>
        </w:rPr>
        <w:t>的准确程度</w:t>
      </w:r>
      <w:r w:rsidR="009A08F0">
        <w:rPr>
          <w:rFonts w:hint="eastAsia"/>
        </w:rPr>
        <w:t>；</w:t>
      </w:r>
      <w:r w:rsidR="00D3303A">
        <w:fldChar w:fldCharType="begin"/>
      </w:r>
      <w:r w:rsidR="00D3303A">
        <w:instrText xml:space="preserve"> </w:instrText>
      </w:r>
      <w:r w:rsidR="00D3303A">
        <w:rPr>
          <w:rFonts w:hint="eastAsia"/>
        </w:rPr>
        <w:instrText>= 2 \* GB3</w:instrText>
      </w:r>
      <w:r w:rsidR="00D3303A">
        <w:instrText xml:space="preserve"> </w:instrText>
      </w:r>
      <w:r w:rsidR="00D3303A">
        <w:fldChar w:fldCharType="separate"/>
      </w:r>
      <w:r w:rsidR="00D3303A">
        <w:rPr>
          <w:rFonts w:hint="eastAsia"/>
          <w:noProof/>
        </w:rPr>
        <w:t>②</w:t>
      </w:r>
      <w:r w:rsidR="00D3303A">
        <w:fldChar w:fldCharType="end"/>
      </w:r>
      <w:r w:rsidR="006D4872">
        <w:rPr>
          <w:rFonts w:hint="eastAsia"/>
        </w:rPr>
        <w:t>算法效率</w:t>
      </w:r>
      <w:r w:rsidR="00D3303A">
        <w:rPr>
          <w:rFonts w:hint="eastAsia"/>
        </w:rPr>
        <w:t>，</w:t>
      </w:r>
      <w:r w:rsidR="00EF1C3C">
        <w:rPr>
          <w:rFonts w:hint="eastAsia"/>
        </w:rPr>
        <w:t>是指</w:t>
      </w:r>
      <w:r w:rsidR="00EB608A">
        <w:rPr>
          <w:rFonts w:hint="eastAsia"/>
        </w:rPr>
        <w:t>算法</w:t>
      </w:r>
      <w:r w:rsidR="00F01032">
        <w:rPr>
          <w:rFonts w:hint="eastAsia"/>
        </w:rPr>
        <w:t>在执行过程中所花费的时间和空间成本</w:t>
      </w:r>
      <w:r w:rsidR="00EB608A">
        <w:rPr>
          <w:rFonts w:hint="eastAsia"/>
        </w:rPr>
        <w:t>；</w:t>
      </w:r>
      <w:r w:rsidR="00D3303A">
        <w:fldChar w:fldCharType="begin"/>
      </w:r>
      <w:r w:rsidR="00D3303A">
        <w:instrText xml:space="preserve"> </w:instrText>
      </w:r>
      <w:r w:rsidR="00D3303A">
        <w:rPr>
          <w:rFonts w:hint="eastAsia"/>
        </w:rPr>
        <w:instrText>= 3 \* GB3</w:instrText>
      </w:r>
      <w:r w:rsidR="00D3303A">
        <w:instrText xml:space="preserve"> </w:instrText>
      </w:r>
      <w:r w:rsidR="00D3303A">
        <w:fldChar w:fldCharType="separate"/>
      </w:r>
      <w:r w:rsidR="00D3303A">
        <w:rPr>
          <w:rFonts w:hint="eastAsia"/>
          <w:noProof/>
        </w:rPr>
        <w:t>③</w:t>
      </w:r>
      <w:r w:rsidR="00D3303A">
        <w:fldChar w:fldCharType="end"/>
      </w:r>
      <w:r w:rsidR="00662F3B">
        <w:rPr>
          <w:rFonts w:hint="eastAsia"/>
        </w:rPr>
        <w:t>抗噪性</w:t>
      </w:r>
      <w:r w:rsidR="00D3303A">
        <w:rPr>
          <w:rFonts w:hint="eastAsia"/>
        </w:rPr>
        <w:t>，</w:t>
      </w:r>
      <w:r w:rsidR="000744EA">
        <w:rPr>
          <w:rFonts w:hint="eastAsia"/>
        </w:rPr>
        <w:t>是指</w:t>
      </w:r>
      <w:r w:rsidR="0027694E">
        <w:rPr>
          <w:rFonts w:hint="eastAsia"/>
        </w:rPr>
        <w:t>算法</w:t>
      </w:r>
      <w:r w:rsidR="00E11DAD">
        <w:rPr>
          <w:rFonts w:hint="eastAsia"/>
        </w:rPr>
        <w:t>在有</w:t>
      </w:r>
      <w:r w:rsidR="0027694E">
        <w:rPr>
          <w:rFonts w:hint="eastAsia"/>
        </w:rPr>
        <w:t>噪声数据或缺失数据</w:t>
      </w:r>
      <w:r w:rsidR="00E11DAD">
        <w:rPr>
          <w:rFonts w:hint="eastAsia"/>
        </w:rPr>
        <w:t>的情况下</w:t>
      </w:r>
      <w:r w:rsidR="0027694E">
        <w:rPr>
          <w:rFonts w:hint="eastAsia"/>
        </w:rPr>
        <w:t>正确预测的能力；</w:t>
      </w:r>
      <w:r w:rsidR="00D3303A">
        <w:fldChar w:fldCharType="begin"/>
      </w:r>
      <w:r w:rsidR="00D3303A">
        <w:instrText xml:space="preserve"> </w:instrText>
      </w:r>
      <w:r w:rsidR="00D3303A">
        <w:rPr>
          <w:rFonts w:hint="eastAsia"/>
        </w:rPr>
        <w:instrText>= 4 \* GB3</w:instrText>
      </w:r>
      <w:r w:rsidR="00D3303A">
        <w:instrText xml:space="preserve"> </w:instrText>
      </w:r>
      <w:r w:rsidR="00D3303A">
        <w:fldChar w:fldCharType="separate"/>
      </w:r>
      <w:r w:rsidR="00D3303A">
        <w:rPr>
          <w:rFonts w:hint="eastAsia"/>
          <w:noProof/>
        </w:rPr>
        <w:t>④</w:t>
      </w:r>
      <w:r w:rsidR="00D3303A">
        <w:fldChar w:fldCharType="end"/>
      </w:r>
      <w:r w:rsidR="00D5307B">
        <w:rPr>
          <w:rFonts w:hint="eastAsia"/>
        </w:rPr>
        <w:t>扩展性</w:t>
      </w:r>
      <w:r w:rsidR="00D3303A">
        <w:rPr>
          <w:rFonts w:hint="eastAsia"/>
        </w:rPr>
        <w:t>，</w:t>
      </w:r>
      <w:r w:rsidR="000744EA">
        <w:rPr>
          <w:rFonts w:hint="eastAsia"/>
        </w:rPr>
        <w:t>是</w:t>
      </w:r>
      <w:r w:rsidR="0027694E">
        <w:rPr>
          <w:rFonts w:hint="eastAsia"/>
        </w:rPr>
        <w:t>指算法</w:t>
      </w:r>
      <w:r w:rsidR="0006157A">
        <w:rPr>
          <w:rFonts w:hint="eastAsia"/>
        </w:rPr>
        <w:t>在面对不同规模的数据时都能有效处理</w:t>
      </w:r>
      <w:r w:rsidR="0027694E">
        <w:rPr>
          <w:rFonts w:hint="eastAsia"/>
        </w:rPr>
        <w:t>的能力。</w:t>
      </w:r>
    </w:p>
    <w:p w:rsidR="00D056E7" w:rsidRDefault="00CF1578" w:rsidP="00015CF5">
      <w:pPr>
        <w:pStyle w:val="ac"/>
        <w:ind w:firstLine="480"/>
      </w:pPr>
      <w:r>
        <w:rPr>
          <w:rFonts w:hint="eastAsia"/>
        </w:rPr>
        <w:t>根据这些评估标准</w:t>
      </w:r>
      <w:r w:rsidR="00F26C4E">
        <w:rPr>
          <w:rFonts w:hint="eastAsia"/>
        </w:rPr>
        <w:t>，对上述各种算法比较如表</w:t>
      </w:r>
      <w:r w:rsidR="00F26C4E">
        <w:rPr>
          <w:rFonts w:hint="eastAsia"/>
        </w:rPr>
        <w:t>2-1</w:t>
      </w:r>
      <w:r w:rsidR="0027694E">
        <w:rPr>
          <w:rFonts w:hint="eastAsia"/>
        </w:rPr>
        <w:t>所示。</w:t>
      </w:r>
    </w:p>
    <w:p w:rsidR="008A58CE" w:rsidRPr="00FD785E" w:rsidRDefault="00FD785E" w:rsidP="00FD785E">
      <w:pPr>
        <w:pStyle w:val="ac"/>
        <w:ind w:firstLineChars="0" w:firstLine="0"/>
        <w:jc w:val="center"/>
        <w:rPr>
          <w:rFonts w:ascii="宋体" w:hAnsi="宋体"/>
          <w:sz w:val="21"/>
          <w:szCs w:val="21"/>
        </w:rPr>
      </w:pPr>
      <w:r w:rsidRPr="00FD785E">
        <w:rPr>
          <w:rFonts w:ascii="宋体" w:hAnsi="宋体" w:hint="eastAsia"/>
          <w:sz w:val="21"/>
          <w:szCs w:val="21"/>
        </w:rPr>
        <w:t>表</w:t>
      </w:r>
      <w:r>
        <w:rPr>
          <w:rFonts w:ascii="宋体" w:hAnsi="宋体" w:hint="eastAsia"/>
          <w:sz w:val="21"/>
          <w:szCs w:val="21"/>
        </w:rPr>
        <w:t>2</w:t>
      </w:r>
      <w:r w:rsidRPr="00FD785E">
        <w:rPr>
          <w:rFonts w:ascii="宋体" w:hAnsi="宋体" w:hint="eastAsia"/>
          <w:sz w:val="21"/>
          <w:szCs w:val="21"/>
        </w:rPr>
        <w:t>-1</w:t>
      </w:r>
      <w:r w:rsidRPr="00FD785E">
        <w:rPr>
          <w:rFonts w:ascii="宋体" w:hAnsi="宋体"/>
          <w:sz w:val="21"/>
          <w:szCs w:val="21"/>
        </w:rPr>
        <w:t xml:space="preserve"> </w:t>
      </w:r>
      <w:r w:rsidRPr="00FD785E">
        <w:rPr>
          <w:rFonts w:ascii="宋体" w:hAnsi="宋体" w:hint="eastAsia"/>
          <w:sz w:val="21"/>
          <w:szCs w:val="21"/>
        </w:rPr>
        <w:t>各类数据挖掘分类算法的比较</w:t>
      </w:r>
    </w:p>
    <w:tbl>
      <w:tblPr>
        <w:tblW w:w="7780" w:type="dxa"/>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2921"/>
        <w:gridCol w:w="1125"/>
        <w:gridCol w:w="1484"/>
        <w:gridCol w:w="1125"/>
        <w:gridCol w:w="1125"/>
      </w:tblGrid>
      <w:tr w:rsidR="008A58CE" w:rsidRPr="001E558D" w:rsidTr="00631EB4">
        <w:trPr>
          <w:trHeight w:val="360"/>
          <w:jc w:val="center"/>
        </w:trPr>
        <w:tc>
          <w:tcPr>
            <w:tcW w:w="2921" w:type="dxa"/>
            <w:tcBorders>
              <w:bottom w:val="single" w:sz="4" w:space="0" w:color="auto"/>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分类算法</w:t>
            </w:r>
          </w:p>
        </w:tc>
        <w:tc>
          <w:tcPr>
            <w:tcW w:w="1125" w:type="dxa"/>
            <w:tcBorders>
              <w:bottom w:val="single" w:sz="4" w:space="0" w:color="auto"/>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准确率</w:t>
            </w:r>
          </w:p>
        </w:tc>
        <w:tc>
          <w:tcPr>
            <w:tcW w:w="1484" w:type="dxa"/>
            <w:tcBorders>
              <w:bottom w:val="single" w:sz="4" w:space="0" w:color="auto"/>
            </w:tcBorders>
            <w:shd w:val="clear" w:color="auto" w:fill="auto"/>
            <w:noWrap/>
            <w:vAlign w:val="center"/>
            <w:hideMark/>
          </w:tcPr>
          <w:p w:rsidR="008A58CE" w:rsidRPr="001E558D" w:rsidRDefault="001A12BB" w:rsidP="001D07CB">
            <w:pPr>
              <w:widowControl/>
              <w:jc w:val="center"/>
              <w:rPr>
                <w:rFonts w:ascii="宋体" w:hAnsi="宋体" w:cs="宋体"/>
                <w:color w:val="000000"/>
                <w:kern w:val="0"/>
                <w:sz w:val="22"/>
              </w:rPr>
            </w:pPr>
            <w:r>
              <w:rPr>
                <w:rFonts w:ascii="宋体" w:hAnsi="宋体" w:cs="宋体" w:hint="eastAsia"/>
                <w:color w:val="000000"/>
                <w:kern w:val="0"/>
                <w:sz w:val="22"/>
              </w:rPr>
              <w:t>算法效</w:t>
            </w:r>
            <w:r w:rsidR="008A58CE" w:rsidRPr="001E558D">
              <w:rPr>
                <w:rFonts w:ascii="宋体" w:hAnsi="宋体" w:cs="宋体" w:hint="eastAsia"/>
                <w:color w:val="000000"/>
                <w:kern w:val="0"/>
                <w:sz w:val="22"/>
              </w:rPr>
              <w:t>率</w:t>
            </w:r>
          </w:p>
        </w:tc>
        <w:tc>
          <w:tcPr>
            <w:tcW w:w="1125" w:type="dxa"/>
            <w:tcBorders>
              <w:bottom w:val="single" w:sz="4" w:space="0" w:color="auto"/>
            </w:tcBorders>
            <w:shd w:val="clear" w:color="auto" w:fill="auto"/>
            <w:noWrap/>
            <w:vAlign w:val="center"/>
            <w:hideMark/>
          </w:tcPr>
          <w:p w:rsidR="008A58CE" w:rsidRPr="001E558D" w:rsidRDefault="00040087" w:rsidP="001D07CB">
            <w:pPr>
              <w:widowControl/>
              <w:jc w:val="center"/>
              <w:rPr>
                <w:rFonts w:ascii="宋体" w:hAnsi="宋体" w:cs="宋体"/>
                <w:color w:val="000000"/>
                <w:kern w:val="0"/>
                <w:sz w:val="22"/>
              </w:rPr>
            </w:pPr>
            <w:proofErr w:type="gramStart"/>
            <w:r>
              <w:rPr>
                <w:rFonts w:ascii="宋体" w:hAnsi="宋体" w:cs="宋体" w:hint="eastAsia"/>
                <w:color w:val="000000"/>
                <w:kern w:val="0"/>
                <w:sz w:val="22"/>
              </w:rPr>
              <w:t>抗噪</w:t>
            </w:r>
            <w:r w:rsidR="008A58CE" w:rsidRPr="001E558D">
              <w:rPr>
                <w:rFonts w:ascii="宋体" w:hAnsi="宋体" w:cs="宋体" w:hint="eastAsia"/>
                <w:color w:val="000000"/>
                <w:kern w:val="0"/>
                <w:sz w:val="22"/>
              </w:rPr>
              <w:t>性</w:t>
            </w:r>
            <w:proofErr w:type="gramEnd"/>
          </w:p>
        </w:tc>
        <w:tc>
          <w:tcPr>
            <w:tcW w:w="1125" w:type="dxa"/>
            <w:tcBorders>
              <w:bottom w:val="single" w:sz="4" w:space="0" w:color="auto"/>
            </w:tcBorders>
            <w:shd w:val="clear" w:color="auto" w:fill="auto"/>
            <w:noWrap/>
            <w:vAlign w:val="center"/>
            <w:hideMark/>
          </w:tcPr>
          <w:p w:rsidR="008A58CE" w:rsidRPr="001E558D" w:rsidRDefault="00040087" w:rsidP="001D07CB">
            <w:pPr>
              <w:widowControl/>
              <w:jc w:val="center"/>
              <w:rPr>
                <w:rFonts w:ascii="宋体" w:hAnsi="宋体" w:cs="宋体"/>
                <w:color w:val="000000"/>
                <w:kern w:val="0"/>
                <w:sz w:val="22"/>
              </w:rPr>
            </w:pPr>
            <w:r>
              <w:rPr>
                <w:rFonts w:ascii="宋体" w:hAnsi="宋体" w:cs="宋体" w:hint="eastAsia"/>
                <w:color w:val="000000"/>
                <w:kern w:val="0"/>
                <w:sz w:val="22"/>
              </w:rPr>
              <w:t>扩展</w:t>
            </w:r>
            <w:r w:rsidR="008A58CE" w:rsidRPr="001E558D">
              <w:rPr>
                <w:rFonts w:ascii="宋体" w:hAnsi="宋体" w:cs="宋体" w:hint="eastAsia"/>
                <w:color w:val="000000"/>
                <w:kern w:val="0"/>
                <w:sz w:val="22"/>
              </w:rPr>
              <w:t>性</w:t>
            </w:r>
          </w:p>
        </w:tc>
      </w:tr>
      <w:tr w:rsidR="008A58CE" w:rsidRPr="001E558D" w:rsidTr="00631EB4">
        <w:trPr>
          <w:trHeight w:val="270"/>
          <w:jc w:val="center"/>
        </w:trPr>
        <w:tc>
          <w:tcPr>
            <w:tcW w:w="2921" w:type="dxa"/>
            <w:tcBorders>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决策树算法</w:t>
            </w:r>
          </w:p>
        </w:tc>
        <w:tc>
          <w:tcPr>
            <w:tcW w:w="1125" w:type="dxa"/>
            <w:tcBorders>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较高</w:t>
            </w:r>
          </w:p>
        </w:tc>
        <w:tc>
          <w:tcPr>
            <w:tcW w:w="1484" w:type="dxa"/>
            <w:tcBorders>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一般</w:t>
            </w:r>
          </w:p>
        </w:tc>
        <w:tc>
          <w:tcPr>
            <w:tcW w:w="1125" w:type="dxa"/>
            <w:tcBorders>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较低</w:t>
            </w:r>
          </w:p>
        </w:tc>
        <w:tc>
          <w:tcPr>
            <w:tcW w:w="1125" w:type="dxa"/>
            <w:tcBorders>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较强</w:t>
            </w:r>
          </w:p>
        </w:tc>
      </w:tr>
      <w:tr w:rsidR="008A58CE" w:rsidRPr="001E558D" w:rsidTr="00631EB4">
        <w:trPr>
          <w:trHeight w:val="270"/>
          <w:jc w:val="center"/>
        </w:trPr>
        <w:tc>
          <w:tcPr>
            <w:tcW w:w="2921" w:type="dxa"/>
            <w:tcBorders>
              <w:top w:val="nil"/>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贝叶斯分类算法</w:t>
            </w:r>
          </w:p>
        </w:tc>
        <w:tc>
          <w:tcPr>
            <w:tcW w:w="1125" w:type="dxa"/>
            <w:tcBorders>
              <w:top w:val="nil"/>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较高</w:t>
            </w:r>
          </w:p>
        </w:tc>
        <w:tc>
          <w:tcPr>
            <w:tcW w:w="1484" w:type="dxa"/>
            <w:tcBorders>
              <w:top w:val="nil"/>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较低</w:t>
            </w:r>
          </w:p>
        </w:tc>
        <w:tc>
          <w:tcPr>
            <w:tcW w:w="1125" w:type="dxa"/>
            <w:tcBorders>
              <w:top w:val="nil"/>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较强</w:t>
            </w:r>
          </w:p>
        </w:tc>
        <w:tc>
          <w:tcPr>
            <w:tcW w:w="1125" w:type="dxa"/>
            <w:tcBorders>
              <w:top w:val="nil"/>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不强</w:t>
            </w:r>
          </w:p>
        </w:tc>
      </w:tr>
      <w:tr w:rsidR="008A58CE" w:rsidRPr="001E558D" w:rsidTr="00631EB4">
        <w:trPr>
          <w:trHeight w:val="270"/>
          <w:jc w:val="center"/>
        </w:trPr>
        <w:tc>
          <w:tcPr>
            <w:tcW w:w="2921" w:type="dxa"/>
            <w:tcBorders>
              <w:top w:val="nil"/>
              <w:bottom w:val="nil"/>
            </w:tcBorders>
            <w:shd w:val="clear" w:color="auto" w:fill="auto"/>
            <w:noWrap/>
            <w:vAlign w:val="center"/>
            <w:hideMark/>
          </w:tcPr>
          <w:p w:rsidR="008A58CE" w:rsidRPr="001E558D" w:rsidRDefault="00DA3D4A" w:rsidP="001D07CB">
            <w:pPr>
              <w:widowControl/>
              <w:jc w:val="center"/>
              <w:rPr>
                <w:rFonts w:ascii="宋体" w:hAnsi="宋体" w:cs="宋体"/>
                <w:color w:val="000000"/>
                <w:kern w:val="0"/>
                <w:sz w:val="22"/>
              </w:rPr>
            </w:pPr>
            <w:r>
              <w:rPr>
                <w:rFonts w:ascii="宋体" w:hAnsi="宋体" w:cs="宋体" w:hint="eastAsia"/>
                <w:color w:val="000000"/>
                <w:kern w:val="0"/>
                <w:sz w:val="22"/>
              </w:rPr>
              <w:t>关联规则</w:t>
            </w:r>
            <w:r w:rsidR="008A58CE" w:rsidRPr="001E558D">
              <w:rPr>
                <w:rFonts w:ascii="宋体" w:hAnsi="宋体" w:cs="宋体" w:hint="eastAsia"/>
                <w:color w:val="000000"/>
                <w:kern w:val="0"/>
                <w:sz w:val="22"/>
              </w:rPr>
              <w:t>算法</w:t>
            </w:r>
          </w:p>
        </w:tc>
        <w:tc>
          <w:tcPr>
            <w:tcW w:w="1125" w:type="dxa"/>
            <w:tcBorders>
              <w:top w:val="nil"/>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一般</w:t>
            </w:r>
          </w:p>
        </w:tc>
        <w:tc>
          <w:tcPr>
            <w:tcW w:w="1484" w:type="dxa"/>
            <w:tcBorders>
              <w:top w:val="nil"/>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较低</w:t>
            </w:r>
          </w:p>
        </w:tc>
        <w:tc>
          <w:tcPr>
            <w:tcW w:w="1125" w:type="dxa"/>
            <w:tcBorders>
              <w:top w:val="nil"/>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一般</w:t>
            </w:r>
          </w:p>
        </w:tc>
        <w:tc>
          <w:tcPr>
            <w:tcW w:w="1125" w:type="dxa"/>
            <w:tcBorders>
              <w:top w:val="nil"/>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不强</w:t>
            </w:r>
          </w:p>
        </w:tc>
      </w:tr>
      <w:tr w:rsidR="008A58CE" w:rsidRPr="001E558D" w:rsidTr="00631EB4">
        <w:trPr>
          <w:trHeight w:val="270"/>
          <w:jc w:val="center"/>
        </w:trPr>
        <w:tc>
          <w:tcPr>
            <w:tcW w:w="2921" w:type="dxa"/>
            <w:tcBorders>
              <w:top w:val="nil"/>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神经网络学习算法</w:t>
            </w:r>
          </w:p>
        </w:tc>
        <w:tc>
          <w:tcPr>
            <w:tcW w:w="1125" w:type="dxa"/>
            <w:tcBorders>
              <w:top w:val="nil"/>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较高</w:t>
            </w:r>
          </w:p>
        </w:tc>
        <w:tc>
          <w:tcPr>
            <w:tcW w:w="1484" w:type="dxa"/>
            <w:tcBorders>
              <w:top w:val="nil"/>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较低</w:t>
            </w:r>
          </w:p>
        </w:tc>
        <w:tc>
          <w:tcPr>
            <w:tcW w:w="1125" w:type="dxa"/>
            <w:tcBorders>
              <w:top w:val="nil"/>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较强</w:t>
            </w:r>
          </w:p>
        </w:tc>
        <w:tc>
          <w:tcPr>
            <w:tcW w:w="1125" w:type="dxa"/>
            <w:tcBorders>
              <w:top w:val="nil"/>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一般</w:t>
            </w:r>
          </w:p>
        </w:tc>
      </w:tr>
      <w:tr w:rsidR="008A58CE" w:rsidRPr="001E558D" w:rsidTr="00631EB4">
        <w:trPr>
          <w:trHeight w:val="285"/>
          <w:jc w:val="center"/>
        </w:trPr>
        <w:tc>
          <w:tcPr>
            <w:tcW w:w="2921" w:type="dxa"/>
            <w:tcBorders>
              <w:top w:val="nil"/>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支持</w:t>
            </w:r>
            <w:proofErr w:type="gramStart"/>
            <w:r w:rsidRPr="001E558D">
              <w:rPr>
                <w:rFonts w:ascii="宋体" w:hAnsi="宋体" w:cs="宋体" w:hint="eastAsia"/>
                <w:color w:val="000000"/>
                <w:kern w:val="0"/>
                <w:sz w:val="22"/>
              </w:rPr>
              <w:t>向量机</w:t>
            </w:r>
            <w:proofErr w:type="gramEnd"/>
          </w:p>
        </w:tc>
        <w:tc>
          <w:tcPr>
            <w:tcW w:w="1125" w:type="dxa"/>
            <w:tcBorders>
              <w:top w:val="nil"/>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较高</w:t>
            </w:r>
          </w:p>
        </w:tc>
        <w:tc>
          <w:tcPr>
            <w:tcW w:w="1484" w:type="dxa"/>
            <w:tcBorders>
              <w:top w:val="nil"/>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较低</w:t>
            </w:r>
          </w:p>
        </w:tc>
        <w:tc>
          <w:tcPr>
            <w:tcW w:w="1125" w:type="dxa"/>
            <w:tcBorders>
              <w:top w:val="nil"/>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较强</w:t>
            </w:r>
          </w:p>
        </w:tc>
        <w:tc>
          <w:tcPr>
            <w:tcW w:w="1125" w:type="dxa"/>
            <w:tcBorders>
              <w:top w:val="nil"/>
              <w:bottom w:val="nil"/>
            </w:tcBorders>
            <w:shd w:val="clear" w:color="auto" w:fill="auto"/>
            <w:noWrap/>
            <w:vAlign w:val="center"/>
            <w:hideMark/>
          </w:tcPr>
          <w:p w:rsidR="008A58CE" w:rsidRPr="001E558D" w:rsidRDefault="008A58CE" w:rsidP="001D07CB">
            <w:pPr>
              <w:widowControl/>
              <w:jc w:val="center"/>
              <w:rPr>
                <w:rFonts w:ascii="宋体" w:hAnsi="宋体" w:cs="宋体"/>
                <w:color w:val="000000"/>
                <w:kern w:val="0"/>
                <w:sz w:val="22"/>
              </w:rPr>
            </w:pPr>
            <w:r w:rsidRPr="001E558D">
              <w:rPr>
                <w:rFonts w:ascii="宋体" w:hAnsi="宋体" w:cs="宋体" w:hint="eastAsia"/>
                <w:color w:val="000000"/>
                <w:kern w:val="0"/>
                <w:sz w:val="22"/>
              </w:rPr>
              <w:t>不强</w:t>
            </w:r>
          </w:p>
        </w:tc>
      </w:tr>
      <w:tr w:rsidR="00631EB4" w:rsidRPr="001E558D" w:rsidTr="00631EB4">
        <w:trPr>
          <w:trHeight w:val="285"/>
          <w:jc w:val="center"/>
        </w:trPr>
        <w:tc>
          <w:tcPr>
            <w:tcW w:w="2921" w:type="dxa"/>
            <w:tcBorders>
              <w:top w:val="nil"/>
            </w:tcBorders>
            <w:shd w:val="clear" w:color="auto" w:fill="auto"/>
            <w:noWrap/>
            <w:vAlign w:val="center"/>
          </w:tcPr>
          <w:p w:rsidR="00631EB4" w:rsidRPr="001E558D" w:rsidRDefault="00631EB4" w:rsidP="001D07CB">
            <w:pPr>
              <w:widowControl/>
              <w:jc w:val="center"/>
              <w:rPr>
                <w:rFonts w:ascii="宋体" w:hAnsi="宋体" w:cs="宋体"/>
                <w:color w:val="000000"/>
                <w:kern w:val="0"/>
                <w:sz w:val="22"/>
              </w:rPr>
            </w:pPr>
            <w:r>
              <w:rPr>
                <w:rFonts w:ascii="宋体" w:hAnsi="宋体" w:cs="宋体" w:hint="eastAsia"/>
                <w:color w:val="000000"/>
                <w:kern w:val="0"/>
                <w:sz w:val="22"/>
              </w:rPr>
              <w:t>随机森林算法</w:t>
            </w:r>
          </w:p>
        </w:tc>
        <w:tc>
          <w:tcPr>
            <w:tcW w:w="1125" w:type="dxa"/>
            <w:tcBorders>
              <w:top w:val="nil"/>
            </w:tcBorders>
            <w:shd w:val="clear" w:color="auto" w:fill="auto"/>
            <w:noWrap/>
            <w:vAlign w:val="center"/>
          </w:tcPr>
          <w:p w:rsidR="00631EB4" w:rsidRPr="001E558D" w:rsidRDefault="00631EB4" w:rsidP="001D07CB">
            <w:pPr>
              <w:widowControl/>
              <w:jc w:val="center"/>
              <w:rPr>
                <w:rFonts w:ascii="宋体" w:hAnsi="宋体" w:cs="宋体"/>
                <w:color w:val="000000"/>
                <w:kern w:val="0"/>
                <w:sz w:val="22"/>
              </w:rPr>
            </w:pPr>
            <w:r>
              <w:rPr>
                <w:rFonts w:ascii="宋体" w:hAnsi="宋体" w:cs="宋体" w:hint="eastAsia"/>
                <w:color w:val="000000"/>
                <w:kern w:val="0"/>
                <w:sz w:val="22"/>
              </w:rPr>
              <w:t>较高</w:t>
            </w:r>
          </w:p>
        </w:tc>
        <w:tc>
          <w:tcPr>
            <w:tcW w:w="1484" w:type="dxa"/>
            <w:tcBorders>
              <w:top w:val="nil"/>
            </w:tcBorders>
            <w:shd w:val="clear" w:color="auto" w:fill="auto"/>
            <w:noWrap/>
            <w:vAlign w:val="center"/>
          </w:tcPr>
          <w:p w:rsidR="00631EB4" w:rsidRPr="001E558D" w:rsidRDefault="00631EB4" w:rsidP="001D07CB">
            <w:pPr>
              <w:widowControl/>
              <w:jc w:val="center"/>
              <w:rPr>
                <w:rFonts w:ascii="宋体" w:hAnsi="宋体" w:cs="宋体"/>
                <w:color w:val="000000"/>
                <w:kern w:val="0"/>
                <w:sz w:val="22"/>
              </w:rPr>
            </w:pPr>
            <w:r>
              <w:rPr>
                <w:rFonts w:ascii="宋体" w:hAnsi="宋体" w:cs="宋体" w:hint="eastAsia"/>
                <w:color w:val="000000"/>
                <w:kern w:val="0"/>
                <w:sz w:val="22"/>
              </w:rPr>
              <w:t>较高</w:t>
            </w:r>
          </w:p>
        </w:tc>
        <w:tc>
          <w:tcPr>
            <w:tcW w:w="1125" w:type="dxa"/>
            <w:tcBorders>
              <w:top w:val="nil"/>
            </w:tcBorders>
            <w:shd w:val="clear" w:color="auto" w:fill="auto"/>
            <w:noWrap/>
            <w:vAlign w:val="center"/>
          </w:tcPr>
          <w:p w:rsidR="00631EB4" w:rsidRPr="001E558D" w:rsidRDefault="00631EB4" w:rsidP="001D07CB">
            <w:pPr>
              <w:widowControl/>
              <w:jc w:val="center"/>
              <w:rPr>
                <w:rFonts w:ascii="宋体" w:hAnsi="宋体" w:cs="宋体"/>
                <w:color w:val="000000"/>
                <w:kern w:val="0"/>
                <w:sz w:val="22"/>
              </w:rPr>
            </w:pPr>
            <w:r>
              <w:rPr>
                <w:rFonts w:ascii="宋体" w:hAnsi="宋体" w:cs="宋体" w:hint="eastAsia"/>
                <w:color w:val="000000"/>
                <w:kern w:val="0"/>
                <w:sz w:val="22"/>
              </w:rPr>
              <w:t>较强</w:t>
            </w:r>
          </w:p>
        </w:tc>
        <w:tc>
          <w:tcPr>
            <w:tcW w:w="1125" w:type="dxa"/>
            <w:tcBorders>
              <w:top w:val="nil"/>
            </w:tcBorders>
            <w:shd w:val="clear" w:color="auto" w:fill="auto"/>
            <w:noWrap/>
            <w:vAlign w:val="center"/>
          </w:tcPr>
          <w:p w:rsidR="00631EB4" w:rsidRPr="001E558D" w:rsidRDefault="00631EB4" w:rsidP="001D07CB">
            <w:pPr>
              <w:widowControl/>
              <w:jc w:val="center"/>
              <w:rPr>
                <w:rFonts w:ascii="宋体" w:hAnsi="宋体" w:cs="宋体"/>
                <w:color w:val="000000"/>
                <w:kern w:val="0"/>
                <w:sz w:val="22"/>
              </w:rPr>
            </w:pPr>
            <w:r>
              <w:rPr>
                <w:rFonts w:ascii="宋体" w:hAnsi="宋体" w:cs="宋体" w:hint="eastAsia"/>
                <w:color w:val="000000"/>
                <w:kern w:val="0"/>
                <w:sz w:val="22"/>
              </w:rPr>
              <w:t>较强</w:t>
            </w:r>
          </w:p>
        </w:tc>
      </w:tr>
    </w:tbl>
    <w:p w:rsidR="0027694E" w:rsidRDefault="00524975" w:rsidP="00961CEC">
      <w:pPr>
        <w:pStyle w:val="ac"/>
        <w:ind w:firstLine="480"/>
      </w:pPr>
      <w:r>
        <w:rPr>
          <w:rFonts w:hint="eastAsia"/>
        </w:rPr>
        <w:lastRenderedPageBreak/>
        <w:t>通过对</w:t>
      </w:r>
      <w:r w:rsidR="00B20398">
        <w:rPr>
          <w:rFonts w:hint="eastAsia"/>
        </w:rPr>
        <w:t>上述算法</w:t>
      </w:r>
      <w:r>
        <w:rPr>
          <w:rFonts w:hint="eastAsia"/>
        </w:rPr>
        <w:t>的</w:t>
      </w:r>
      <w:r w:rsidR="00B20398">
        <w:rPr>
          <w:rFonts w:hint="eastAsia"/>
        </w:rPr>
        <w:t>比较分析</w:t>
      </w:r>
      <w:r>
        <w:rPr>
          <w:rFonts w:hint="eastAsia"/>
        </w:rPr>
        <w:t>发现</w:t>
      </w:r>
      <w:r w:rsidR="00B20398">
        <w:rPr>
          <w:rFonts w:hint="eastAsia"/>
        </w:rPr>
        <w:t>，各算法的准确率都是相对比较高的。</w:t>
      </w:r>
      <w:r w:rsidR="0027694E">
        <w:rPr>
          <w:rFonts w:hint="eastAsia"/>
        </w:rPr>
        <w:t>就算法效率来看，</w:t>
      </w:r>
      <w:r w:rsidR="00E16284">
        <w:rPr>
          <w:rFonts w:hint="eastAsia"/>
        </w:rPr>
        <w:t>大部分</w:t>
      </w:r>
      <w:r w:rsidR="0027694E">
        <w:rPr>
          <w:rFonts w:hint="eastAsia"/>
        </w:rPr>
        <w:t>算法都不是很高，</w:t>
      </w:r>
      <w:r w:rsidR="00E16284">
        <w:rPr>
          <w:rFonts w:hint="eastAsia"/>
        </w:rPr>
        <w:t>随机森林</w:t>
      </w:r>
      <w:r w:rsidR="0027694E">
        <w:rPr>
          <w:rFonts w:hint="eastAsia"/>
        </w:rPr>
        <w:t>算法比其他类的算法在运算效率上</w:t>
      </w:r>
      <w:r w:rsidR="00E16284">
        <w:rPr>
          <w:rFonts w:hint="eastAsia"/>
        </w:rPr>
        <w:t>更具优势</w:t>
      </w:r>
      <w:r w:rsidR="0027694E">
        <w:rPr>
          <w:rFonts w:hint="eastAsia"/>
        </w:rPr>
        <w:t>。</w:t>
      </w:r>
      <w:r w:rsidR="001A12BB">
        <w:rPr>
          <w:rFonts w:hint="eastAsia"/>
        </w:rPr>
        <w:t>在算法的</w:t>
      </w:r>
      <w:proofErr w:type="gramStart"/>
      <w:r w:rsidR="001A12BB">
        <w:rPr>
          <w:rFonts w:hint="eastAsia"/>
        </w:rPr>
        <w:t>抗噪</w:t>
      </w:r>
      <w:r w:rsidR="00DA3D4A">
        <w:rPr>
          <w:rFonts w:hint="eastAsia"/>
        </w:rPr>
        <w:t>性上</w:t>
      </w:r>
      <w:proofErr w:type="gramEnd"/>
      <w:r w:rsidR="00DA3D4A">
        <w:rPr>
          <w:rFonts w:hint="eastAsia"/>
        </w:rPr>
        <w:t>，</w:t>
      </w:r>
      <w:r w:rsidR="00FD1921">
        <w:rPr>
          <w:rFonts w:hint="eastAsia"/>
        </w:rPr>
        <w:t>除了决策树算法和关联规则算法</w:t>
      </w:r>
      <w:r w:rsidR="00DA3D4A">
        <w:rPr>
          <w:rFonts w:hint="eastAsia"/>
        </w:rPr>
        <w:t>较低</w:t>
      </w:r>
      <w:r w:rsidR="00D956FA">
        <w:rPr>
          <w:rFonts w:hint="eastAsia"/>
        </w:rPr>
        <w:t>以</w:t>
      </w:r>
      <w:r w:rsidR="00FD1921">
        <w:rPr>
          <w:rFonts w:hint="eastAsia"/>
        </w:rPr>
        <w:t>外</w:t>
      </w:r>
      <w:r w:rsidR="00DA3D4A">
        <w:rPr>
          <w:rFonts w:hint="eastAsia"/>
        </w:rPr>
        <w:t>，</w:t>
      </w:r>
      <w:r w:rsidR="00FD1921">
        <w:rPr>
          <w:rFonts w:hint="eastAsia"/>
        </w:rPr>
        <w:t>其他算法都能</w:t>
      </w:r>
      <w:r w:rsidR="00DA3D4A">
        <w:rPr>
          <w:rFonts w:hint="eastAsia"/>
        </w:rPr>
        <w:t>较好的克服噪声和离群数据。</w:t>
      </w:r>
      <w:r w:rsidR="004D7552">
        <w:rPr>
          <w:rFonts w:hint="eastAsia"/>
        </w:rPr>
        <w:t>对于算法的可扩展</w:t>
      </w:r>
      <w:r w:rsidR="0027694E">
        <w:rPr>
          <w:rFonts w:hint="eastAsia"/>
        </w:rPr>
        <w:t>性，</w:t>
      </w:r>
      <w:r w:rsidR="006130FC">
        <w:rPr>
          <w:rFonts w:hint="eastAsia"/>
        </w:rPr>
        <w:t>决策树算法和随机森林算法相对其他算法而言</w:t>
      </w:r>
      <w:r w:rsidR="005D437D">
        <w:rPr>
          <w:rFonts w:hint="eastAsia"/>
        </w:rPr>
        <w:t>具有较强的可扩展</w:t>
      </w:r>
      <w:r w:rsidR="0027694E">
        <w:rPr>
          <w:rFonts w:hint="eastAsia"/>
        </w:rPr>
        <w:t>性。</w:t>
      </w:r>
      <w:r w:rsidR="006130FC">
        <w:rPr>
          <w:rFonts w:hint="eastAsia"/>
        </w:rPr>
        <w:t>综上所述</w:t>
      </w:r>
      <w:r w:rsidR="0062345A">
        <w:rPr>
          <w:rFonts w:hint="eastAsia"/>
        </w:rPr>
        <w:t>，</w:t>
      </w:r>
      <w:r w:rsidR="0027694E">
        <w:rPr>
          <w:rFonts w:hint="eastAsia"/>
        </w:rPr>
        <w:t>就算法本身而言，</w:t>
      </w:r>
      <w:r w:rsidR="00FC3AFE">
        <w:rPr>
          <w:rFonts w:hint="eastAsia"/>
        </w:rPr>
        <w:t>随机森林</w:t>
      </w:r>
      <w:r w:rsidR="00E20200">
        <w:rPr>
          <w:rFonts w:hint="eastAsia"/>
        </w:rPr>
        <w:t>算法学习能力强、分类精度高、算法的可扩展性</w:t>
      </w:r>
      <w:r w:rsidR="0027694E">
        <w:rPr>
          <w:rFonts w:hint="eastAsia"/>
        </w:rPr>
        <w:t>好，对训练分类模型来说具有比较高的准确率。</w:t>
      </w:r>
    </w:p>
    <w:p w:rsidR="0027694E" w:rsidRDefault="0027694E" w:rsidP="0027694E">
      <w:pPr>
        <w:pStyle w:val="ac"/>
        <w:ind w:firstLine="480"/>
      </w:pPr>
      <w:r>
        <w:rPr>
          <w:rFonts w:hint="eastAsia"/>
        </w:rPr>
        <w:t>除了对算法</w:t>
      </w:r>
      <w:r w:rsidR="00924EBB">
        <w:rPr>
          <w:rFonts w:hint="eastAsia"/>
        </w:rPr>
        <w:t>性能的评估以</w:t>
      </w:r>
      <w:r>
        <w:rPr>
          <w:rFonts w:hint="eastAsia"/>
        </w:rPr>
        <w:t>外，还应</w:t>
      </w:r>
      <w:r w:rsidR="000118C6">
        <w:rPr>
          <w:rFonts w:hint="eastAsia"/>
        </w:rPr>
        <w:t>充分了解</w:t>
      </w:r>
      <w:r w:rsidR="00671037">
        <w:rPr>
          <w:rFonts w:hint="eastAsia"/>
        </w:rPr>
        <w:t>建模过程中</w:t>
      </w:r>
      <w:r w:rsidR="002252E2">
        <w:rPr>
          <w:rFonts w:hint="eastAsia"/>
        </w:rPr>
        <w:t>所</w:t>
      </w:r>
      <w:r w:rsidR="00F71A09">
        <w:rPr>
          <w:rFonts w:hint="eastAsia"/>
        </w:rPr>
        <w:t>涉及</w:t>
      </w:r>
      <w:r>
        <w:rPr>
          <w:rFonts w:hint="eastAsia"/>
        </w:rPr>
        <w:t>的</w:t>
      </w:r>
      <w:r w:rsidR="00824B8E">
        <w:rPr>
          <w:rFonts w:hint="eastAsia"/>
        </w:rPr>
        <w:t>研究领域和</w:t>
      </w:r>
      <w:r w:rsidR="00381E9F">
        <w:rPr>
          <w:rFonts w:hint="eastAsia"/>
        </w:rPr>
        <w:t>数据特征</w:t>
      </w:r>
      <w:r>
        <w:rPr>
          <w:rFonts w:hint="eastAsia"/>
        </w:rPr>
        <w:t>。哪种算法更适用本领域问题数据的特征，能更好的解决领域问题，哪种算法就更适用于</w:t>
      </w:r>
      <w:r w:rsidR="009B3386">
        <w:rPr>
          <w:rFonts w:hint="eastAsia"/>
        </w:rPr>
        <w:t>本</w:t>
      </w:r>
      <w:r w:rsidR="00ED35BD">
        <w:rPr>
          <w:rFonts w:hint="eastAsia"/>
        </w:rPr>
        <w:t>领域</w:t>
      </w:r>
      <w:r w:rsidR="009B3386">
        <w:rPr>
          <w:rFonts w:hint="eastAsia"/>
        </w:rPr>
        <w:t>的建模</w:t>
      </w:r>
      <w:r>
        <w:rPr>
          <w:rFonts w:hint="eastAsia"/>
        </w:rPr>
        <w:t>。本研究主要是针对高校信息碎片化整合问题，数据的主要特征就是属性相关性不大，数据中连续和离散属性值兼有，但是连续</w:t>
      </w:r>
      <w:r w:rsidR="005620BD">
        <w:rPr>
          <w:rFonts w:hint="eastAsia"/>
        </w:rPr>
        <w:t>属性值很容易实现离散化，研究问题对算法的速率要求不大，但是对</w:t>
      </w:r>
      <w:r>
        <w:rPr>
          <w:rFonts w:hint="eastAsia"/>
        </w:rPr>
        <w:t>准确率要求较高，最重要的是要求分类规则具有一定可解释性和可理解性。</w:t>
      </w:r>
      <w:r w:rsidR="00177203">
        <w:rPr>
          <w:rFonts w:hint="eastAsia"/>
        </w:rPr>
        <w:t>因此，决策树和随机森林算法都比较适合本课题的研究。</w:t>
      </w:r>
    </w:p>
    <w:p w:rsidR="007D50E5" w:rsidRPr="00356416" w:rsidRDefault="0027694E" w:rsidP="00356416">
      <w:pPr>
        <w:pStyle w:val="ac"/>
        <w:ind w:firstLine="480"/>
      </w:pPr>
      <w:r>
        <w:rPr>
          <w:rFonts w:hint="eastAsia"/>
        </w:rPr>
        <w:t>综合算法本身性能和算法的适用性，可以看到随机森林算法学习能力强，易于分类；对训练样本具有高度的概括性，可以有效地识别样本的类别；训练形成的规则易理解；可以清晰的显示哪些属性比较重要；算法计算量相对其他分类算法来说不是很大；分类准确率高等特点。因此，本课题选取随机森林算法构造高校信息碎片化整合特征选择模型。</w:t>
      </w:r>
    </w:p>
    <w:p w:rsidR="00D739A4" w:rsidRDefault="00D739A4">
      <w:pPr>
        <w:widowControl/>
        <w:jc w:val="left"/>
        <w:rPr>
          <w:rFonts w:asciiTheme="minorHAnsi" w:eastAsia="黑体" w:hAnsiTheme="minorHAnsi" w:cs="宋体"/>
          <w:sz w:val="36"/>
          <w:szCs w:val="20"/>
        </w:rPr>
      </w:pPr>
      <w:bookmarkStart w:id="163" w:name="_Toc495246582"/>
      <w:r>
        <w:br w:type="page"/>
      </w:r>
    </w:p>
    <w:p w:rsidR="00FD4F3E" w:rsidRPr="005445BC" w:rsidRDefault="00D05631" w:rsidP="00C45F3B">
      <w:pPr>
        <w:pStyle w:val="af"/>
      </w:pPr>
      <w:bookmarkStart w:id="164" w:name="_Toc512955948"/>
      <w:r w:rsidRPr="005445BC">
        <w:rPr>
          <w:rFonts w:hint="eastAsia"/>
        </w:rPr>
        <w:lastRenderedPageBreak/>
        <w:t>第三章</w:t>
      </w:r>
      <w:r w:rsidRPr="005445BC">
        <w:rPr>
          <w:rFonts w:hint="eastAsia"/>
        </w:rPr>
        <w:t xml:space="preserve"> </w:t>
      </w:r>
      <w:bookmarkStart w:id="165" w:name="_Toc494266207"/>
      <w:bookmarkStart w:id="166" w:name="_Toc494982377"/>
      <w:bookmarkStart w:id="167" w:name="_Toc15373"/>
      <w:bookmarkStart w:id="168" w:name="_Toc31327"/>
      <w:bookmarkStart w:id="169" w:name="_Toc5979"/>
      <w:bookmarkStart w:id="170" w:name="_Toc28525"/>
      <w:bookmarkStart w:id="171" w:name="_Toc26266"/>
      <w:bookmarkStart w:id="172" w:name="_Toc11850"/>
      <w:bookmarkStart w:id="173" w:name="_Toc16886"/>
      <w:bookmarkStart w:id="174" w:name="_Toc28100"/>
      <w:bookmarkStart w:id="175" w:name="_Toc6549"/>
      <w:bookmarkStart w:id="176" w:name="_Toc6389"/>
      <w:r w:rsidR="003B7EBF" w:rsidRPr="005445BC">
        <w:t>基于随机森林的整合特征选择模型</w:t>
      </w:r>
      <w:bookmarkEnd w:id="163"/>
      <w:bookmarkEnd w:id="164"/>
      <w:bookmarkEnd w:id="165"/>
      <w:bookmarkEnd w:id="166"/>
    </w:p>
    <w:p w:rsidR="00D87FB2" w:rsidRDefault="00754D67" w:rsidP="00D87FB2">
      <w:pPr>
        <w:pStyle w:val="ac"/>
        <w:ind w:firstLine="480"/>
      </w:pPr>
      <w:r>
        <w:rPr>
          <w:rFonts w:hint="eastAsia"/>
        </w:rPr>
        <w:t>本文所涉及的重要理论基础</w:t>
      </w:r>
      <w:r w:rsidR="00D87FB2">
        <w:rPr>
          <w:rFonts w:hint="eastAsia"/>
        </w:rPr>
        <w:t>是随机森林理论，通过应用随机森林算法对高校知识碎片进行处理和分析，挖掘其背后的价值并灵活运用于高校的管理与决策支持。</w:t>
      </w:r>
    </w:p>
    <w:p w:rsidR="00D87FB2" w:rsidRDefault="00156198" w:rsidP="00086EC1">
      <w:pPr>
        <w:pStyle w:val="ac"/>
        <w:ind w:firstLine="480"/>
      </w:pPr>
      <w:r>
        <w:rPr>
          <w:rFonts w:hint="eastAsia"/>
        </w:rPr>
        <w:t>传统的数据分析模型都会要求样本</w:t>
      </w:r>
      <w:r w:rsidR="00D87FB2">
        <w:rPr>
          <w:rFonts w:hint="eastAsia"/>
        </w:rPr>
        <w:t>满足一定的假设或条件，</w:t>
      </w:r>
      <w:r>
        <w:rPr>
          <w:rFonts w:hint="eastAsia"/>
        </w:rPr>
        <w:t>只有满足了分析前提的情况下，模型的分析结果才不会出现偏差。</w:t>
      </w:r>
      <w:r w:rsidR="00D87FB2" w:rsidRPr="009914D0">
        <w:rPr>
          <w:rFonts w:hint="eastAsia"/>
        </w:rPr>
        <w:t>然而，</w:t>
      </w:r>
      <w:r w:rsidR="00E406ED">
        <w:rPr>
          <w:rFonts w:hint="eastAsia"/>
        </w:rPr>
        <w:t>实际上现有的</w:t>
      </w:r>
      <w:r w:rsidR="00D87FB2" w:rsidRPr="009914D0">
        <w:rPr>
          <w:rFonts w:hint="eastAsia"/>
        </w:rPr>
        <w:t>数据具有多样性和复杂性，很难用清晰、明确的数学函数来表征变量之间的关系</w:t>
      </w:r>
      <w:r w:rsidR="006360D6">
        <w:rPr>
          <w:rFonts w:hint="eastAsia"/>
        </w:rPr>
        <w:t>。</w:t>
      </w:r>
      <w:r w:rsidR="00D87FB2">
        <w:rPr>
          <w:rFonts w:hint="eastAsia"/>
        </w:rPr>
        <w:t>因此，</w:t>
      </w:r>
      <w:r w:rsidR="00B036F7">
        <w:rPr>
          <w:rFonts w:hint="eastAsia"/>
        </w:rPr>
        <w:t>需要用到数据挖掘中的机器学习方法</w:t>
      </w:r>
      <w:r w:rsidR="00D87FB2">
        <w:rPr>
          <w:rFonts w:hint="eastAsia"/>
        </w:rPr>
        <w:t>。</w:t>
      </w:r>
      <w:r w:rsidR="00086EC1">
        <w:rPr>
          <w:rFonts w:hint="eastAsia"/>
        </w:rPr>
        <w:t>机器学习是一种从样本的特征出发构建模型的方法。它不需要先验假定，同时还能细致地处理海量数据，由于这些优势使得其广泛运用于各领域的数据处理分析中。</w:t>
      </w:r>
      <w:r w:rsidR="00E406ED">
        <w:rPr>
          <w:rFonts w:hint="eastAsia"/>
        </w:rPr>
        <w:t>随机森林</w:t>
      </w:r>
      <w:r w:rsidR="00F54591">
        <w:rPr>
          <w:rFonts w:hint="eastAsia"/>
        </w:rPr>
        <w:t>算法就是机器学习方法</w:t>
      </w:r>
      <w:r w:rsidR="00E406ED">
        <w:rPr>
          <w:rFonts w:hint="eastAsia"/>
        </w:rPr>
        <w:t>的一种，</w:t>
      </w:r>
      <w:r w:rsidR="00246053">
        <w:rPr>
          <w:rFonts w:hint="eastAsia"/>
        </w:rPr>
        <w:t>大量文献表明</w:t>
      </w:r>
      <w:r w:rsidR="00D87FB2">
        <w:rPr>
          <w:rFonts w:hint="eastAsia"/>
        </w:rPr>
        <w:t>，随机森林在没有</w:t>
      </w:r>
      <w:r w:rsidR="00E406ED">
        <w:rPr>
          <w:rFonts w:hint="eastAsia"/>
        </w:rPr>
        <w:t>增加</w:t>
      </w:r>
      <w:r w:rsidR="00D87FB2">
        <w:rPr>
          <w:rFonts w:hint="eastAsia"/>
        </w:rPr>
        <w:t>计算量的前提下提高了预测精确度，并且</w:t>
      </w:r>
      <w:r w:rsidR="00827C5D">
        <w:rPr>
          <w:rFonts w:hint="eastAsia"/>
        </w:rPr>
        <w:t>在</w:t>
      </w:r>
      <w:r w:rsidR="004261E5">
        <w:rPr>
          <w:rFonts w:hint="eastAsia"/>
        </w:rPr>
        <w:t>数据存在缺失或者非平衡</w:t>
      </w:r>
      <w:r w:rsidR="00827C5D">
        <w:rPr>
          <w:rFonts w:hint="eastAsia"/>
        </w:rPr>
        <w:t>的情况下能够进行较为准确的计算</w:t>
      </w:r>
      <w:r w:rsidR="0018154F">
        <w:rPr>
          <w:rFonts w:hint="eastAsia"/>
        </w:rPr>
        <w:t>。随机森林算法</w:t>
      </w:r>
      <w:r w:rsidR="00A3300D">
        <w:rPr>
          <w:rFonts w:hint="eastAsia"/>
        </w:rPr>
        <w:t>具有高效而准确的优点而在机器学习方法中脱颖而出，因而也被认为是当前最好的算法之一</w:t>
      </w:r>
      <w:r w:rsidR="00D87FB2">
        <w:rPr>
          <w:rFonts w:hint="eastAsia"/>
        </w:rPr>
        <w:t>。</w:t>
      </w:r>
    </w:p>
    <w:p w:rsidR="00D87FB2" w:rsidRPr="00D87FB2" w:rsidRDefault="00D87FB2" w:rsidP="00D87FB2">
      <w:pPr>
        <w:pStyle w:val="ac"/>
        <w:ind w:firstLine="480"/>
      </w:pPr>
    </w:p>
    <w:p w:rsidR="003B7EBF" w:rsidRDefault="00BA108A" w:rsidP="00501CE2">
      <w:pPr>
        <w:pStyle w:val="af1"/>
      </w:pPr>
      <w:bookmarkStart w:id="177" w:name="_Toc494266208"/>
      <w:bookmarkStart w:id="178" w:name="_Toc494982378"/>
      <w:bookmarkStart w:id="179" w:name="_Toc495246583"/>
      <w:bookmarkStart w:id="180" w:name="_Toc512955949"/>
      <w:r>
        <w:rPr>
          <w:rFonts w:hint="eastAsia"/>
        </w:rPr>
        <w:t>3.1</w:t>
      </w:r>
      <w:r w:rsidR="00F85854">
        <w:rPr>
          <w:rFonts w:hint="eastAsia"/>
        </w:rPr>
        <w:t>整合</w:t>
      </w:r>
      <w:r w:rsidR="000807E1">
        <w:rPr>
          <w:rFonts w:hint="eastAsia"/>
        </w:rPr>
        <w:t>特征选择模型的</w:t>
      </w:r>
      <w:r>
        <w:rPr>
          <w:rFonts w:hint="eastAsia"/>
        </w:rPr>
        <w:t>理论基础</w:t>
      </w:r>
      <w:bookmarkEnd w:id="177"/>
      <w:bookmarkEnd w:id="178"/>
      <w:bookmarkEnd w:id="179"/>
      <w:bookmarkEnd w:id="180"/>
    </w:p>
    <w:p w:rsidR="00695450" w:rsidRDefault="00695450" w:rsidP="00695450">
      <w:pPr>
        <w:pStyle w:val="ac"/>
        <w:ind w:firstLine="480"/>
      </w:pPr>
      <w:r w:rsidRPr="00695450">
        <w:rPr>
          <w:rFonts w:hint="eastAsia"/>
        </w:rPr>
        <w:t>本文将讨论随机森林算法在高校信息碎片化整合中的应用，而随机森林就是</w:t>
      </w:r>
      <w:r w:rsidR="00273A44">
        <w:rPr>
          <w:rFonts w:hint="eastAsia"/>
        </w:rPr>
        <w:t>由一棵棵</w:t>
      </w:r>
      <w:r w:rsidRPr="00695450">
        <w:rPr>
          <w:rFonts w:hint="eastAsia"/>
        </w:rPr>
        <w:t>决策树</w:t>
      </w:r>
      <w:r w:rsidR="00273A44">
        <w:rPr>
          <w:rFonts w:hint="eastAsia"/>
        </w:rPr>
        <w:t>构造而成</w:t>
      </w:r>
      <w:r w:rsidRPr="00695450">
        <w:rPr>
          <w:rFonts w:hint="eastAsia"/>
        </w:rPr>
        <w:t>。因此，首先介绍一下随机森林的基础理论及其关键技术。</w:t>
      </w:r>
    </w:p>
    <w:p w:rsidR="00E052BD" w:rsidRPr="00695450" w:rsidRDefault="00E052BD" w:rsidP="00695450">
      <w:pPr>
        <w:pStyle w:val="ac"/>
        <w:ind w:firstLine="480"/>
      </w:pPr>
    </w:p>
    <w:p w:rsidR="00BA108A" w:rsidRDefault="00BA108A" w:rsidP="000D2863">
      <w:pPr>
        <w:pStyle w:val="af3"/>
      </w:pPr>
      <w:bookmarkStart w:id="181" w:name="_Toc494266209"/>
      <w:bookmarkStart w:id="182" w:name="_Toc494982379"/>
      <w:bookmarkStart w:id="183" w:name="_Toc495246584"/>
      <w:bookmarkStart w:id="184" w:name="_Toc512955950"/>
      <w:r>
        <w:rPr>
          <w:rFonts w:hint="eastAsia"/>
        </w:rPr>
        <w:t>3.1.1</w:t>
      </w:r>
      <w:r>
        <w:rPr>
          <w:rFonts w:hint="eastAsia"/>
        </w:rPr>
        <w:t>决策树</w:t>
      </w:r>
      <w:bookmarkEnd w:id="181"/>
      <w:bookmarkEnd w:id="182"/>
      <w:bookmarkEnd w:id="183"/>
      <w:r w:rsidR="00F85854">
        <w:rPr>
          <w:rFonts w:hint="eastAsia"/>
        </w:rPr>
        <w:t>理论</w:t>
      </w:r>
      <w:bookmarkEnd w:id="184"/>
    </w:p>
    <w:p w:rsidR="00AE7690" w:rsidRDefault="00AE7690" w:rsidP="00CB22F1">
      <w:pPr>
        <w:pStyle w:val="ac"/>
        <w:ind w:firstLine="480"/>
      </w:pPr>
      <w:r>
        <w:rPr>
          <w:rFonts w:hint="eastAsia"/>
        </w:rPr>
        <w:t>决策树是一种由节点和有向</w:t>
      </w:r>
      <w:proofErr w:type="gramStart"/>
      <w:r>
        <w:rPr>
          <w:rFonts w:hint="eastAsia"/>
        </w:rPr>
        <w:t>边构成</w:t>
      </w:r>
      <w:proofErr w:type="gramEnd"/>
      <w:r w:rsidR="003B2AF8">
        <w:rPr>
          <w:rFonts w:hint="eastAsia"/>
        </w:rPr>
        <w:t>的树状结构。在对决策树进行训练</w:t>
      </w:r>
      <w:r>
        <w:rPr>
          <w:rFonts w:hint="eastAsia"/>
        </w:rPr>
        <w:t>时，</w:t>
      </w:r>
      <w:r w:rsidR="003B2AF8">
        <w:rPr>
          <w:rFonts w:hint="eastAsia"/>
        </w:rPr>
        <w:t>会根据某一属性对</w:t>
      </w:r>
      <w:proofErr w:type="gramStart"/>
      <w:r w:rsidR="003B2AF8">
        <w:rPr>
          <w:rFonts w:hint="eastAsia"/>
        </w:rPr>
        <w:t>每个非</w:t>
      </w:r>
      <w:proofErr w:type="gramEnd"/>
      <w:r w:rsidR="003B2AF8">
        <w:rPr>
          <w:rFonts w:hint="eastAsia"/>
        </w:rPr>
        <w:t>叶子节点进行分裂，直到每个叶子节点上的样本均处于单一的类别或者每个属性都被选择过为止</w:t>
      </w:r>
      <w:r w:rsidR="00347B00" w:rsidRPr="00BA59CD">
        <w:rPr>
          <w:rFonts w:hint="eastAsia"/>
          <w:vertAlign w:val="superscript"/>
        </w:rPr>
        <w:t>[</w:t>
      </w:r>
      <w:r w:rsidR="00347B00" w:rsidRPr="00BA59CD">
        <w:rPr>
          <w:vertAlign w:val="superscript"/>
        </w:rPr>
        <w:t>7</w:t>
      </w:r>
      <w:r w:rsidR="00EF4EB7">
        <w:rPr>
          <w:vertAlign w:val="superscript"/>
        </w:rPr>
        <w:t>2</w:t>
      </w:r>
      <w:r w:rsidR="00347B00" w:rsidRPr="00BA59CD">
        <w:rPr>
          <w:rFonts w:hint="eastAsia"/>
          <w:vertAlign w:val="superscript"/>
        </w:rPr>
        <w:t>]</w:t>
      </w:r>
      <w:r w:rsidR="003B2AF8">
        <w:rPr>
          <w:rFonts w:hint="eastAsia"/>
        </w:rPr>
        <w:t>。</w:t>
      </w:r>
      <w:r w:rsidR="00BD3D9B">
        <w:rPr>
          <w:rFonts w:hint="eastAsia"/>
        </w:rPr>
        <w:t>决策树的构造过程不需要任何专业领域知识的指导，也不需要专业人士提供参数设置，只需要根据样本数据的特点进行模式的挖掘和发现，所以决策树属于一种探索式的知识发现算法。作为一种</w:t>
      </w:r>
      <w:r w:rsidR="003B2AF8">
        <w:rPr>
          <w:rFonts w:hint="eastAsia"/>
        </w:rPr>
        <w:t>单一分类模型，</w:t>
      </w:r>
      <w:r w:rsidR="00BD3D9B">
        <w:rPr>
          <w:rFonts w:hint="eastAsia"/>
        </w:rPr>
        <w:t>决策树</w:t>
      </w:r>
      <w:r w:rsidR="003B2AF8">
        <w:rPr>
          <w:rFonts w:hint="eastAsia"/>
        </w:rPr>
        <w:t>结构简单、易于实现，且可通过静态测试对模型进行评估。</w:t>
      </w:r>
      <w:r w:rsidR="00BD3D9B">
        <w:rPr>
          <w:rFonts w:hint="eastAsia"/>
        </w:rPr>
        <w:t>但在运用过程中</w:t>
      </w:r>
      <w:r>
        <w:rPr>
          <w:rFonts w:hint="eastAsia"/>
        </w:rPr>
        <w:t>也存在一些难以克服的缺点。</w:t>
      </w:r>
    </w:p>
    <w:p w:rsidR="00AE7690" w:rsidRDefault="00AE7690" w:rsidP="00652596">
      <w:pPr>
        <w:pStyle w:val="ac"/>
        <w:ind w:firstLine="480"/>
      </w:pPr>
      <w:r>
        <w:rPr>
          <w:rFonts w:hint="eastAsia"/>
        </w:rPr>
        <w:t>在训练决策树时候由于噪音数据、离群点等使得生成的决策树庞大而复杂，为了克服这个缺点，通常还需要进行剪枝处理，以限制决策树的规模，提高分类的准确率。同</w:t>
      </w:r>
      <w:r w:rsidR="005620BD">
        <w:rPr>
          <w:rFonts w:hint="eastAsia"/>
        </w:rPr>
        <w:t>时由于多树分枝反映的是样本集中的异常数据，这种纷繁复杂的决策树得到</w:t>
      </w:r>
      <w:r>
        <w:rPr>
          <w:rFonts w:hint="eastAsia"/>
        </w:rPr>
        <w:t>的决策往往是不准确的。</w:t>
      </w:r>
      <w:r w:rsidR="000B335C">
        <w:rPr>
          <w:rFonts w:hint="eastAsia"/>
        </w:rPr>
        <w:t>同时，</w:t>
      </w:r>
      <w:r w:rsidR="00D84AC1">
        <w:rPr>
          <w:rFonts w:hint="eastAsia"/>
        </w:rPr>
        <w:t>决策树在学习</w:t>
      </w:r>
      <w:r w:rsidR="00EC3C85">
        <w:rPr>
          <w:rFonts w:hint="eastAsia"/>
        </w:rPr>
        <w:t>过程中可能会</w:t>
      </w:r>
      <w:r w:rsidR="00652596">
        <w:rPr>
          <w:rFonts w:hint="eastAsia"/>
        </w:rPr>
        <w:t>因为过于适应噪声而</w:t>
      </w:r>
      <w:r w:rsidR="00652596">
        <w:rPr>
          <w:rFonts w:hint="eastAsia"/>
        </w:rPr>
        <w:lastRenderedPageBreak/>
        <w:t>导致过拟合现象。</w:t>
      </w:r>
      <w:r w:rsidR="00830926">
        <w:rPr>
          <w:rFonts w:hint="eastAsia"/>
        </w:rPr>
        <w:t>而</w:t>
      </w:r>
      <w:r>
        <w:rPr>
          <w:rFonts w:hint="eastAsia"/>
        </w:rPr>
        <w:t>过拟合现象对于决策树和其他很多学习算法来说都是一个难以克服的问题。</w:t>
      </w:r>
    </w:p>
    <w:p w:rsidR="00AE7690" w:rsidRPr="00AE7690" w:rsidRDefault="00AE7690" w:rsidP="00AE7690">
      <w:pPr>
        <w:pStyle w:val="ac"/>
        <w:ind w:firstLine="480"/>
      </w:pPr>
    </w:p>
    <w:p w:rsidR="00BA108A" w:rsidRDefault="00BA108A" w:rsidP="000D2863">
      <w:pPr>
        <w:pStyle w:val="af3"/>
        <w:rPr>
          <w:rFonts w:ascii="Arial" w:hAnsi="Arial" w:cs="Arial"/>
        </w:rPr>
      </w:pPr>
      <w:bookmarkStart w:id="185" w:name="_Toc495246585"/>
      <w:bookmarkStart w:id="186" w:name="_Toc512955951"/>
      <w:r>
        <w:rPr>
          <w:rFonts w:hint="eastAsia"/>
        </w:rPr>
        <w:t>3.1.2</w:t>
      </w:r>
      <w:r w:rsidRPr="00BA108A">
        <w:rPr>
          <w:rFonts w:hint="eastAsia"/>
        </w:rPr>
        <w:t>集成</w:t>
      </w:r>
      <w:bookmarkEnd w:id="185"/>
      <w:r w:rsidR="00FF0BF7">
        <w:rPr>
          <w:rFonts w:hint="eastAsia"/>
        </w:rPr>
        <w:t>学习理论</w:t>
      </w:r>
      <w:bookmarkEnd w:id="186"/>
    </w:p>
    <w:p w:rsidR="00FD0B24" w:rsidRDefault="00FD0B24" w:rsidP="00FD0B24">
      <w:pPr>
        <w:pStyle w:val="ac"/>
        <w:ind w:firstLine="480"/>
      </w:pPr>
      <w:r>
        <w:rPr>
          <w:rFonts w:hint="eastAsia"/>
        </w:rPr>
        <w:t>虽然可</w:t>
      </w:r>
      <w:r w:rsidR="005620BD">
        <w:rPr>
          <w:rFonts w:hint="eastAsia"/>
        </w:rPr>
        <w:t>以通过剪枝的方式减少决策树的过拟合问题，但是达到的效果还是不够</w:t>
      </w:r>
      <w:r>
        <w:rPr>
          <w:rFonts w:hint="eastAsia"/>
        </w:rPr>
        <w:t>在实际</w:t>
      </w:r>
      <w:r w:rsidR="005620BD">
        <w:rPr>
          <w:rFonts w:hint="eastAsia"/>
        </w:rPr>
        <w:t>中</w:t>
      </w:r>
      <w:r>
        <w:rPr>
          <w:rFonts w:hint="eastAsia"/>
        </w:rPr>
        <w:t>应用。为了解决这一问题，集成方法出现了，集成方法属于一种复合类模型，是由多个弱</w:t>
      </w:r>
      <w:r w:rsidR="00A965EA">
        <w:rPr>
          <w:rFonts w:hint="eastAsia"/>
        </w:rPr>
        <w:t>分类器组合而成。它们是机器学习中最为强大的一类技术，性能常常优于</w:t>
      </w:r>
      <w:r>
        <w:rPr>
          <w:rFonts w:hint="eastAsia"/>
        </w:rPr>
        <w:t>其他方法。集成方法中较为常见的有</w:t>
      </w:r>
      <w:r>
        <w:rPr>
          <w:rFonts w:hint="eastAsia"/>
        </w:rPr>
        <w:t>Bagging</w:t>
      </w:r>
      <w:r>
        <w:rPr>
          <w:rFonts w:hint="eastAsia"/>
        </w:rPr>
        <w:t>方法，同时</w:t>
      </w:r>
      <w:r>
        <w:rPr>
          <w:rFonts w:hint="eastAsia"/>
        </w:rPr>
        <w:t>Bagging</w:t>
      </w:r>
      <w:r>
        <w:rPr>
          <w:rFonts w:hint="eastAsia"/>
        </w:rPr>
        <w:t>是随机森林算法中的重要技术。</w:t>
      </w:r>
    </w:p>
    <w:p w:rsidR="00FD0B24" w:rsidRDefault="00FD0B24" w:rsidP="00DC08D7">
      <w:pPr>
        <w:pStyle w:val="ac"/>
        <w:spacing w:line="400" w:lineRule="atLeast"/>
        <w:ind w:firstLine="480"/>
      </w:pPr>
      <w:r>
        <w:rPr>
          <w:rFonts w:hint="eastAsia"/>
        </w:rPr>
        <w:t>Bagging</w:t>
      </w:r>
      <w:r>
        <w:rPr>
          <w:rFonts w:hint="eastAsia"/>
        </w:rPr>
        <w:t>（</w:t>
      </w:r>
      <w:r>
        <w:rPr>
          <w:rFonts w:hint="eastAsia"/>
        </w:rPr>
        <w:t>Bootstrap Aggregating</w:t>
      </w:r>
      <w:r>
        <w:rPr>
          <w:rFonts w:hint="eastAsia"/>
        </w:rPr>
        <w:t>）方法是一种简单又极为有效的模型集成方法，它依据原始数据集的不同随机样本子集来构造多个不同的模型。按照有放回均匀随机抽样所获得的样本集被称为</w:t>
      </w:r>
      <w:r>
        <w:rPr>
          <w:rFonts w:hint="eastAsia"/>
        </w:rPr>
        <w:t>Bootstrap</w:t>
      </w:r>
      <w:r>
        <w:rPr>
          <w:rFonts w:hint="eastAsia"/>
        </w:rPr>
        <w:t>样本集。由于是经有放回随机抽样获得的，</w:t>
      </w:r>
      <w:r>
        <w:rPr>
          <w:rFonts w:hint="eastAsia"/>
        </w:rPr>
        <w:t>Bootstrap</w:t>
      </w:r>
      <w:r>
        <w:rPr>
          <w:rFonts w:hint="eastAsia"/>
        </w:rPr>
        <w:t>样本集中通常会含有一些重复样本，因而即便</w:t>
      </w:r>
      <w:r>
        <w:rPr>
          <w:rFonts w:hint="eastAsia"/>
        </w:rPr>
        <w:t>Bootstrap</w:t>
      </w:r>
      <w:r>
        <w:rPr>
          <w:rFonts w:hint="eastAsia"/>
        </w:rPr>
        <w:t>样本集的容量与原始数据集相同，仍然可能会遗漏掉一些原始数据。然而，这正是我们所期望的，因为</w:t>
      </w:r>
      <w:r>
        <w:rPr>
          <w:rFonts w:hint="eastAsia"/>
        </w:rPr>
        <w:t>Bootstrap</w:t>
      </w:r>
      <w:r>
        <w:rPr>
          <w:rFonts w:hint="eastAsia"/>
        </w:rPr>
        <w:t>样本集之间的差异可以为集成模型中的各模型带来多样性。</w:t>
      </w:r>
      <w:r>
        <w:rPr>
          <w:rFonts w:hint="eastAsia"/>
        </w:rPr>
        <w:t>Bagging</w:t>
      </w:r>
      <w:r>
        <w:rPr>
          <w:rFonts w:hint="eastAsia"/>
        </w:rPr>
        <w:t>方法是在每个</w:t>
      </w:r>
      <w:r>
        <w:rPr>
          <w:rFonts w:hint="eastAsia"/>
        </w:rPr>
        <w:t>Bootstrap</w:t>
      </w:r>
      <w:r>
        <w:rPr>
          <w:rFonts w:hint="eastAsia"/>
        </w:rPr>
        <w:t>样本集上进行分类。每一个样本不会被选择的概率</w:t>
      </w:r>
      <w:r w:rsidR="00867287" w:rsidRPr="00D04DC8">
        <w:rPr>
          <w:position w:val="-10"/>
        </w:rPr>
        <w:object w:dxaOrig="1359" w:dyaOrig="360">
          <v:shape id="_x0000_i1052" type="#_x0000_t75" style="width:68.25pt;height:18pt" o:ole="">
            <v:imagedata r:id="rId70" o:title=""/>
          </v:shape>
          <o:OLEObject Type="Embed" ProgID="Equation.DSMT4" ShapeID="_x0000_i1052" DrawAspect="Content" ObjectID="_1615664256" r:id="rId71"/>
        </w:object>
      </w:r>
      <w:r>
        <w:rPr>
          <w:rFonts w:hint="eastAsia"/>
        </w:rPr>
        <w:t>，当</w:t>
      </w:r>
      <w:r w:rsidR="00867287" w:rsidRPr="00CB7204">
        <w:rPr>
          <w:position w:val="-6"/>
        </w:rPr>
        <w:object w:dxaOrig="700" w:dyaOrig="220">
          <v:shape id="_x0000_i1053" type="#_x0000_t75" style="width:35.25pt;height:11.25pt" o:ole="">
            <v:imagedata r:id="rId72" o:title=""/>
          </v:shape>
          <o:OLEObject Type="Embed" ProgID="Equation.DSMT4" ShapeID="_x0000_i1053" DrawAspect="Content" ObjectID="_1615664257" r:id="rId73"/>
        </w:object>
      </w:r>
      <w:r>
        <w:rPr>
          <w:rFonts w:hint="eastAsia"/>
        </w:rPr>
        <w:t>时，概率趋近于</w:t>
      </w:r>
      <w:r w:rsidR="00DC08D7" w:rsidRPr="00FC259C">
        <w:rPr>
          <w:position w:val="-24"/>
        </w:rPr>
        <w:object w:dxaOrig="980" w:dyaOrig="620">
          <v:shape id="_x0000_i1054" type="#_x0000_t75" style="width:48.75pt;height:30.75pt" o:ole="">
            <v:imagedata r:id="rId74" o:title=""/>
          </v:shape>
          <o:OLEObject Type="Embed" ProgID="Equation.DSMT4" ShapeID="_x0000_i1054" DrawAspect="Content" ObjectID="_1615664258" r:id="rId75"/>
        </w:object>
      </w:r>
      <w:r>
        <w:rPr>
          <w:rFonts w:hint="eastAsia"/>
        </w:rPr>
        <w:t>，也就是说，在对样本进行抽样时，有</w:t>
      </w:r>
      <w:r>
        <w:rPr>
          <w:rFonts w:hint="eastAsia"/>
        </w:rPr>
        <w:t>36.8%</w:t>
      </w:r>
      <w:r>
        <w:rPr>
          <w:rFonts w:hint="eastAsia"/>
        </w:rPr>
        <w:t>的数据不会被抽中，而这部分的数据可以用来测试模型的准确度。</w:t>
      </w:r>
      <w:r>
        <w:rPr>
          <w:rFonts w:hint="eastAsia"/>
        </w:rPr>
        <w:t>Bagging</w:t>
      </w:r>
      <w:r w:rsidR="00A87503">
        <w:rPr>
          <w:rFonts w:hint="eastAsia"/>
        </w:rPr>
        <w:t>方法需要进行多轮训练，由于每次都是随机可重复抽样，所以</w:t>
      </w:r>
      <w:r>
        <w:rPr>
          <w:rFonts w:hint="eastAsia"/>
        </w:rPr>
        <w:t>每轮抽到的样本和前一次有重复的和不重复的。训练之后会得到多个不同的预测模型，然后在实际预测的时候，就采用简单地求平均</w:t>
      </w:r>
      <w:r w:rsidR="002C1D16">
        <w:rPr>
          <w:rFonts w:hint="eastAsia"/>
        </w:rPr>
        <w:t>值</w:t>
      </w:r>
      <w:r>
        <w:rPr>
          <w:rFonts w:hint="eastAsia"/>
        </w:rPr>
        <w:t>或带加权的投票方式来整合这些模型的预测结果。</w:t>
      </w:r>
    </w:p>
    <w:p w:rsidR="00B25443" w:rsidRDefault="00D76EC2" w:rsidP="000628C4">
      <w:pPr>
        <w:pStyle w:val="ac"/>
        <w:ind w:firstLine="480"/>
      </w:pPr>
      <w:r>
        <w:rPr>
          <w:rFonts w:hint="eastAsia"/>
        </w:rPr>
        <w:t>因此，</w:t>
      </w:r>
      <w:r w:rsidR="00FD0B24">
        <w:rPr>
          <w:rFonts w:hint="eastAsia"/>
        </w:rPr>
        <w:t>随机森林算法在</w:t>
      </w:r>
      <w:r w:rsidR="00CB22F1">
        <w:rPr>
          <w:rFonts w:hint="eastAsia"/>
        </w:rPr>
        <w:t>组合分类器</w:t>
      </w:r>
      <w:r w:rsidR="00FD0B24">
        <w:rPr>
          <w:rFonts w:hint="eastAsia"/>
        </w:rPr>
        <w:t>Bagging</w:t>
      </w:r>
      <w:r w:rsidR="00FD0B24">
        <w:rPr>
          <w:rFonts w:hint="eastAsia"/>
        </w:rPr>
        <w:t>的基础上</w:t>
      </w:r>
      <w:r w:rsidR="00CB22F1">
        <w:rPr>
          <w:rFonts w:hint="eastAsia"/>
        </w:rPr>
        <w:t>进行改进</w:t>
      </w:r>
      <w:r w:rsidR="00FD0B24">
        <w:rPr>
          <w:rFonts w:hint="eastAsia"/>
        </w:rPr>
        <w:t>，使其</w:t>
      </w:r>
      <w:r w:rsidR="00CB22F1">
        <w:rPr>
          <w:rFonts w:hint="eastAsia"/>
        </w:rPr>
        <w:t>不但能通过</w:t>
      </w:r>
      <w:r w:rsidR="00FD0B24">
        <w:rPr>
          <w:rFonts w:hint="eastAsia"/>
        </w:rPr>
        <w:t>Bagging</w:t>
      </w:r>
      <w:r w:rsidR="00CB22F1">
        <w:rPr>
          <w:rFonts w:hint="eastAsia"/>
        </w:rPr>
        <w:t>算法获得更精确的分类结果，而</w:t>
      </w:r>
      <w:r w:rsidR="00FD0B24">
        <w:rPr>
          <w:rFonts w:hint="eastAsia"/>
        </w:rPr>
        <w:t>且</w:t>
      </w:r>
      <w:r w:rsidR="00CB22F1">
        <w:rPr>
          <w:rFonts w:hint="eastAsia"/>
        </w:rPr>
        <w:t>还不会出现过拟合现象</w:t>
      </w:r>
      <w:r w:rsidR="00FD0B24">
        <w:rPr>
          <w:rFonts w:hint="eastAsia"/>
        </w:rPr>
        <w:t>。</w:t>
      </w:r>
    </w:p>
    <w:p w:rsidR="00B25443" w:rsidRPr="00B25443" w:rsidRDefault="00B25443" w:rsidP="00B25443">
      <w:pPr>
        <w:pStyle w:val="ac"/>
        <w:ind w:firstLine="480"/>
      </w:pPr>
    </w:p>
    <w:p w:rsidR="002F3729" w:rsidRDefault="006E1EF1" w:rsidP="006E1EF1">
      <w:pPr>
        <w:pStyle w:val="af1"/>
      </w:pPr>
      <w:bookmarkStart w:id="187" w:name="_Toc495246586"/>
      <w:bookmarkStart w:id="188" w:name="_Toc512955952"/>
      <w:r>
        <w:rPr>
          <w:rFonts w:hint="eastAsia"/>
        </w:rPr>
        <w:t>3.2</w:t>
      </w:r>
      <w:r>
        <w:rPr>
          <w:rFonts w:hint="eastAsia"/>
        </w:rPr>
        <w:t>随机森林算法概述</w:t>
      </w:r>
      <w:bookmarkEnd w:id="187"/>
      <w:bookmarkEnd w:id="188"/>
    </w:p>
    <w:p w:rsidR="00CB26B0" w:rsidRDefault="00CB26B0" w:rsidP="00CB26B0">
      <w:pPr>
        <w:pStyle w:val="ac"/>
        <w:ind w:firstLine="480"/>
      </w:pPr>
      <w:r w:rsidRPr="00CB26B0">
        <w:rPr>
          <w:rFonts w:hint="eastAsia"/>
        </w:rPr>
        <w:t>随机森林</w:t>
      </w:r>
      <w:r w:rsidRPr="00CB26B0">
        <w:rPr>
          <w:rFonts w:hint="eastAsia"/>
        </w:rPr>
        <w:t>(Random Forest, RF)</w:t>
      </w:r>
      <w:r w:rsidRPr="00CB26B0">
        <w:rPr>
          <w:rFonts w:hint="eastAsia"/>
        </w:rPr>
        <w:t>是</w:t>
      </w:r>
      <w:proofErr w:type="spellStart"/>
      <w:r w:rsidRPr="00CB26B0">
        <w:rPr>
          <w:rFonts w:hint="eastAsia"/>
        </w:rPr>
        <w:t>Breiman</w:t>
      </w:r>
      <w:proofErr w:type="spellEnd"/>
      <w:r w:rsidRPr="00CB26B0">
        <w:rPr>
          <w:rFonts w:hint="eastAsia"/>
        </w:rPr>
        <w:t>于</w:t>
      </w:r>
      <w:r w:rsidRPr="00CB26B0">
        <w:rPr>
          <w:rFonts w:hint="eastAsia"/>
        </w:rPr>
        <w:t>2001</w:t>
      </w:r>
      <w:r w:rsidRPr="00CB26B0">
        <w:rPr>
          <w:rFonts w:hint="eastAsia"/>
        </w:rPr>
        <w:t>年提出的一个具有良好分类性能的机器学习算法。它由若干棵决策树组合而成，其基本思想是通过</w:t>
      </w:r>
      <w:r w:rsidRPr="00CB26B0">
        <w:rPr>
          <w:rFonts w:hint="eastAsia"/>
        </w:rPr>
        <w:t>Bagging</w:t>
      </w:r>
      <w:r w:rsidRPr="00CB26B0">
        <w:rPr>
          <w:rFonts w:hint="eastAsia"/>
        </w:rPr>
        <w:t>方法有放回的随机抽取不同的训练样本集，并对每个抽样样本构建相应的决策树，从而形成随机森林模型</w:t>
      </w:r>
      <w:r w:rsidR="003979A0" w:rsidRPr="000628C4">
        <w:rPr>
          <w:rFonts w:hint="eastAsia"/>
          <w:vertAlign w:val="superscript"/>
        </w:rPr>
        <w:t>[</w:t>
      </w:r>
      <w:r w:rsidR="008F0385" w:rsidRPr="000628C4">
        <w:rPr>
          <w:rFonts w:hint="eastAsia"/>
          <w:vertAlign w:val="superscript"/>
        </w:rPr>
        <w:t>7</w:t>
      </w:r>
      <w:r w:rsidR="00EF4EB7">
        <w:rPr>
          <w:vertAlign w:val="superscript"/>
        </w:rPr>
        <w:t>3</w:t>
      </w:r>
      <w:r w:rsidR="003979A0" w:rsidRPr="000628C4">
        <w:rPr>
          <w:rFonts w:hint="eastAsia"/>
          <w:vertAlign w:val="superscript"/>
        </w:rPr>
        <w:t>]</w:t>
      </w:r>
      <w:r w:rsidRPr="00CB26B0">
        <w:rPr>
          <w:rFonts w:hint="eastAsia"/>
        </w:rPr>
        <w:t>。随机森林算法的分类正确率很高、可以并行运用、并且适</w:t>
      </w:r>
      <w:r w:rsidRPr="00CB26B0">
        <w:rPr>
          <w:rFonts w:hint="eastAsia"/>
        </w:rPr>
        <w:lastRenderedPageBreak/>
        <w:t>用于大数据中存在大量未知特征的数据量，因而在</w:t>
      </w:r>
      <w:r w:rsidR="00EE1DA2">
        <w:rPr>
          <w:rFonts w:hint="eastAsia"/>
        </w:rPr>
        <w:t>很多</w:t>
      </w:r>
      <w:r w:rsidRPr="00CB26B0">
        <w:rPr>
          <w:rFonts w:hint="eastAsia"/>
        </w:rPr>
        <w:t>领域</w:t>
      </w:r>
      <w:r w:rsidR="00EE1DA2">
        <w:rPr>
          <w:rFonts w:hint="eastAsia"/>
        </w:rPr>
        <w:t>中</w:t>
      </w:r>
      <w:r w:rsidRPr="00CB26B0">
        <w:rPr>
          <w:rFonts w:hint="eastAsia"/>
        </w:rPr>
        <w:t>都有广泛运用。其算法结构如图</w:t>
      </w:r>
      <w:r w:rsidRPr="00CB26B0">
        <w:rPr>
          <w:rFonts w:hint="eastAsia"/>
        </w:rPr>
        <w:t>3-1</w:t>
      </w:r>
      <w:r w:rsidRPr="00CB26B0">
        <w:rPr>
          <w:rFonts w:hint="eastAsia"/>
        </w:rPr>
        <w:t>所示。</w:t>
      </w:r>
    </w:p>
    <w:p w:rsidR="00556F72" w:rsidRDefault="00556F72" w:rsidP="00CB26B0">
      <w:pPr>
        <w:pStyle w:val="ac"/>
        <w:ind w:firstLine="480"/>
      </w:pPr>
    </w:p>
    <w:p w:rsidR="00CB26B0" w:rsidRDefault="008B3421" w:rsidP="001D4B4B">
      <w:pPr>
        <w:pStyle w:val="ac"/>
        <w:spacing w:line="400" w:lineRule="atLeast"/>
        <w:ind w:firstLineChars="0" w:firstLine="0"/>
        <w:jc w:val="center"/>
      </w:pPr>
      <w:r w:rsidRPr="008B3421">
        <w:object w:dxaOrig="10603" w:dyaOrig="5178">
          <v:shape id="_x0000_i1055" type="#_x0000_t75" style="width:369.75pt;height:133.5pt" o:ole="">
            <v:imagedata r:id="rId76" o:title=""/>
          </v:shape>
          <o:OLEObject Type="Embed" ProgID="Visio.Drawing.15" ShapeID="_x0000_i1055" DrawAspect="Content" ObjectID="_1615664259" r:id="rId77"/>
        </w:object>
      </w:r>
    </w:p>
    <w:p w:rsidR="00B277B9" w:rsidRPr="00BF27E8" w:rsidRDefault="00B277B9" w:rsidP="00BF27E8">
      <w:pPr>
        <w:pStyle w:val="ac"/>
        <w:spacing w:line="400" w:lineRule="atLeast"/>
        <w:ind w:firstLineChars="0" w:firstLine="0"/>
        <w:jc w:val="center"/>
        <w:rPr>
          <w:rFonts w:ascii="宋体" w:hAnsi="宋体"/>
          <w:sz w:val="21"/>
          <w:szCs w:val="21"/>
        </w:rPr>
      </w:pPr>
      <w:r w:rsidRPr="00D04A2A">
        <w:rPr>
          <w:rFonts w:ascii="宋体" w:hAnsi="宋体" w:hint="eastAsia"/>
          <w:sz w:val="21"/>
          <w:szCs w:val="21"/>
        </w:rPr>
        <w:t>图</w:t>
      </w:r>
      <w:r>
        <w:rPr>
          <w:rFonts w:ascii="宋体" w:hAnsi="宋体"/>
          <w:sz w:val="21"/>
          <w:szCs w:val="21"/>
        </w:rPr>
        <w:t>3</w:t>
      </w:r>
      <w:r w:rsidRPr="00D04A2A">
        <w:rPr>
          <w:rFonts w:ascii="宋体" w:hAnsi="宋体" w:hint="eastAsia"/>
          <w:sz w:val="21"/>
          <w:szCs w:val="21"/>
        </w:rPr>
        <w:t>-1</w:t>
      </w:r>
      <w:r w:rsidRPr="00D04A2A">
        <w:rPr>
          <w:rFonts w:ascii="宋体" w:hAnsi="宋体"/>
          <w:sz w:val="21"/>
          <w:szCs w:val="21"/>
        </w:rPr>
        <w:t xml:space="preserve"> </w:t>
      </w:r>
      <w:r w:rsidR="00D27216" w:rsidRPr="00D27216">
        <w:rPr>
          <w:rFonts w:ascii="宋体" w:hAnsi="宋体" w:hint="eastAsia"/>
          <w:sz w:val="21"/>
          <w:szCs w:val="21"/>
        </w:rPr>
        <w:t>随机森林算法结构示意图</w:t>
      </w:r>
    </w:p>
    <w:p w:rsidR="00B277B9" w:rsidRPr="00CB26B0" w:rsidRDefault="00B277B9" w:rsidP="001D4B4B">
      <w:pPr>
        <w:pStyle w:val="ac"/>
        <w:spacing w:line="400" w:lineRule="atLeast"/>
        <w:ind w:firstLineChars="0" w:firstLine="0"/>
        <w:jc w:val="center"/>
      </w:pPr>
    </w:p>
    <w:p w:rsidR="006E1EF1" w:rsidRDefault="006E1EF1" w:rsidP="000D2863">
      <w:pPr>
        <w:pStyle w:val="af3"/>
      </w:pPr>
      <w:bookmarkStart w:id="189" w:name="_Toc495246587"/>
      <w:bookmarkStart w:id="190" w:name="_Toc512955953"/>
      <w:r>
        <w:rPr>
          <w:rFonts w:hint="eastAsia"/>
        </w:rPr>
        <w:t>3.2.1</w:t>
      </w:r>
      <w:r>
        <w:rPr>
          <w:rFonts w:hint="eastAsia"/>
        </w:rPr>
        <w:t>随机森林的定义</w:t>
      </w:r>
      <w:bookmarkEnd w:id="189"/>
      <w:bookmarkEnd w:id="190"/>
    </w:p>
    <w:p w:rsidR="004469A8" w:rsidRPr="004469A8" w:rsidRDefault="004469A8" w:rsidP="004469A8">
      <w:pPr>
        <w:pStyle w:val="ac"/>
        <w:ind w:firstLine="480"/>
      </w:pPr>
      <w:r w:rsidRPr="004469A8">
        <w:rPr>
          <w:rFonts w:hint="eastAsia"/>
        </w:rPr>
        <w:t>随机森林由一组决策树分类器</w:t>
      </w:r>
      <w:r w:rsidR="00C14CF2" w:rsidRPr="00C14CF2">
        <w:rPr>
          <w:position w:val="-12"/>
        </w:rPr>
        <w:object w:dxaOrig="2160" w:dyaOrig="360">
          <v:shape id="_x0000_i1056" type="#_x0000_t75" style="width:108.75pt;height:18pt" o:ole="">
            <v:imagedata r:id="rId78" o:title=""/>
          </v:shape>
          <o:OLEObject Type="Embed" ProgID="Equation.DSMT4" ShapeID="_x0000_i1056" DrawAspect="Content" ObjectID="_1615664260" r:id="rId79"/>
        </w:object>
      </w:r>
      <w:r w:rsidRPr="004469A8">
        <w:rPr>
          <w:rFonts w:hint="eastAsia"/>
        </w:rPr>
        <w:t>组成，其中每个决策树分类器中的</w:t>
      </w:r>
      <w:r w:rsidR="009124A6" w:rsidRPr="009124A6">
        <w:rPr>
          <w:position w:val="-12"/>
        </w:rPr>
        <w:object w:dxaOrig="260" w:dyaOrig="360">
          <v:shape id="_x0000_i1057" type="#_x0000_t75" style="width:12.75pt;height:18pt" o:ole="">
            <v:imagedata r:id="rId80" o:title=""/>
          </v:shape>
          <o:OLEObject Type="Embed" ProgID="Equation.DSMT4" ShapeID="_x0000_i1057" DrawAspect="Content" ObjectID="_1615664261" r:id="rId81"/>
        </w:object>
      </w:r>
      <w:r w:rsidRPr="004469A8">
        <w:rPr>
          <w:rFonts w:hint="eastAsia"/>
        </w:rPr>
        <w:t>是独立同分布的随机变量，用来控制每一个决策树分类器的增长，变量</w:t>
      </w:r>
      <w:r w:rsidR="009124A6" w:rsidRPr="009124A6">
        <w:rPr>
          <w:position w:val="-6"/>
        </w:rPr>
        <w:object w:dxaOrig="200" w:dyaOrig="220">
          <v:shape id="_x0000_i1058" type="#_x0000_t75" style="width:9.75pt;height:11.25pt" o:ole="">
            <v:imagedata r:id="rId82" o:title=""/>
          </v:shape>
          <o:OLEObject Type="Embed" ProgID="Equation.DSMT4" ShapeID="_x0000_i1058" DrawAspect="Content" ObjectID="_1615664262" r:id="rId83"/>
        </w:object>
      </w:r>
      <w:r w:rsidRPr="004469A8">
        <w:rPr>
          <w:rFonts w:hint="eastAsia"/>
        </w:rPr>
        <w:t>代表决策树分类器的数量，变量</w:t>
      </w:r>
      <w:r w:rsidR="009124A6" w:rsidRPr="009124A6">
        <w:rPr>
          <w:position w:val="-6"/>
        </w:rPr>
        <w:object w:dxaOrig="200" w:dyaOrig="220">
          <v:shape id="_x0000_i1059" type="#_x0000_t75" style="width:9.75pt;height:11.25pt" o:ole="">
            <v:imagedata r:id="rId84" o:title=""/>
          </v:shape>
          <o:OLEObject Type="Embed" ProgID="Equation.DSMT4" ShapeID="_x0000_i1059" DrawAspect="Content" ObjectID="_1615664263" r:id="rId85"/>
        </w:object>
      </w:r>
      <w:r w:rsidRPr="004469A8">
        <w:rPr>
          <w:rFonts w:hint="eastAsia"/>
        </w:rPr>
        <w:t>代表输入的训练集样本数</w:t>
      </w:r>
      <w:r w:rsidR="007519FA" w:rsidRPr="000628C4">
        <w:rPr>
          <w:rFonts w:hint="eastAsia"/>
          <w:vertAlign w:val="superscript"/>
        </w:rPr>
        <w:t>[7</w:t>
      </w:r>
      <w:r w:rsidR="00EF4EB7">
        <w:rPr>
          <w:vertAlign w:val="superscript"/>
        </w:rPr>
        <w:t>4</w:t>
      </w:r>
      <w:r w:rsidR="007519FA" w:rsidRPr="000628C4">
        <w:rPr>
          <w:rFonts w:hint="eastAsia"/>
          <w:vertAlign w:val="superscript"/>
        </w:rPr>
        <w:t>]</w:t>
      </w:r>
      <w:r w:rsidRPr="004469A8">
        <w:rPr>
          <w:rFonts w:hint="eastAsia"/>
        </w:rPr>
        <w:t>。每当输入一个新的样本时，随机森林中的每棵决策树分别进行判断，最后对分类结果进行投票，出现次数最多的类别就是预测结果。</w:t>
      </w:r>
    </w:p>
    <w:p w:rsidR="004469A8" w:rsidRPr="004469A8" w:rsidRDefault="004469A8" w:rsidP="004469A8">
      <w:pPr>
        <w:pStyle w:val="ac"/>
        <w:ind w:firstLine="480"/>
      </w:pPr>
      <w:r w:rsidRPr="004469A8">
        <w:rPr>
          <w:rFonts w:hint="eastAsia"/>
        </w:rPr>
        <w:t>给定相应的分类器</w:t>
      </w:r>
      <w:r w:rsidR="00607F4E" w:rsidRPr="00607F4E">
        <w:rPr>
          <w:position w:val="-12"/>
        </w:rPr>
        <w:object w:dxaOrig="1980" w:dyaOrig="360">
          <v:shape id="_x0000_i1060" type="#_x0000_t75" style="width:99pt;height:18pt" o:ole="">
            <v:imagedata r:id="rId86" o:title=""/>
          </v:shape>
          <o:OLEObject Type="Embed" ProgID="Equation.DSMT4" ShapeID="_x0000_i1060" DrawAspect="Content" ObjectID="_1615664264" r:id="rId87"/>
        </w:object>
      </w:r>
      <w:r w:rsidRPr="004469A8">
        <w:rPr>
          <w:rFonts w:hint="eastAsia"/>
        </w:rPr>
        <w:t>构成，</w:t>
      </w:r>
      <w:r w:rsidR="00CE63B5" w:rsidRPr="00CE63B5">
        <w:rPr>
          <w:position w:val="-4"/>
        </w:rPr>
        <w:object w:dxaOrig="279" w:dyaOrig="260">
          <v:shape id="_x0000_i1061" type="#_x0000_t75" style="width:14.25pt;height:12.75pt" o:ole="">
            <v:imagedata r:id="rId88" o:title=""/>
          </v:shape>
          <o:OLEObject Type="Embed" ProgID="Equation.DSMT4" ShapeID="_x0000_i1061" DrawAspect="Content" ObjectID="_1615664265" r:id="rId89"/>
        </w:object>
      </w:r>
      <w:r w:rsidR="00CC3CE0">
        <w:rPr>
          <w:rFonts w:hint="eastAsia"/>
        </w:rPr>
        <w:t>、</w:t>
      </w:r>
      <w:r w:rsidR="00AF0291" w:rsidRPr="00AF0291">
        <w:rPr>
          <w:position w:val="-4"/>
        </w:rPr>
        <w:object w:dxaOrig="220" w:dyaOrig="260">
          <v:shape id="_x0000_i1062" type="#_x0000_t75" style="width:11.25pt;height:12.75pt" o:ole="">
            <v:imagedata r:id="rId90" o:title=""/>
          </v:shape>
          <o:OLEObject Type="Embed" ProgID="Equation.DSMT4" ShapeID="_x0000_i1062" DrawAspect="Content" ObjectID="_1615664266" r:id="rId91"/>
        </w:object>
      </w:r>
      <w:r w:rsidRPr="004469A8">
        <w:rPr>
          <w:rFonts w:hint="eastAsia"/>
        </w:rPr>
        <w:t>为两个随机向量，其中</w:t>
      </w:r>
      <w:r w:rsidR="00CE63B5" w:rsidRPr="00CE63B5">
        <w:rPr>
          <w:position w:val="-4"/>
        </w:rPr>
        <w:object w:dxaOrig="279" w:dyaOrig="260">
          <v:shape id="_x0000_i1063" type="#_x0000_t75" style="width:14.25pt;height:12.75pt" o:ole="">
            <v:imagedata r:id="rId88" o:title=""/>
          </v:shape>
          <o:OLEObject Type="Embed" ProgID="Equation.DSMT4" ShapeID="_x0000_i1063" DrawAspect="Content" ObjectID="_1615664267" r:id="rId92"/>
        </w:object>
      </w:r>
      <w:r w:rsidRPr="004469A8">
        <w:rPr>
          <w:rFonts w:hint="eastAsia"/>
        </w:rPr>
        <w:t>为样本向量</w:t>
      </w:r>
      <w:r>
        <w:rPr>
          <w:rFonts w:hint="eastAsia"/>
        </w:rPr>
        <w:t>，</w:t>
      </w:r>
      <w:r w:rsidR="00AF0291" w:rsidRPr="00AF0291">
        <w:rPr>
          <w:position w:val="-4"/>
        </w:rPr>
        <w:object w:dxaOrig="220" w:dyaOrig="260">
          <v:shape id="_x0000_i1064" type="#_x0000_t75" style="width:11.25pt;height:12.75pt" o:ole="">
            <v:imagedata r:id="rId93" o:title=""/>
          </v:shape>
          <o:OLEObject Type="Embed" ProgID="Equation.DSMT4" ShapeID="_x0000_i1064" DrawAspect="Content" ObjectID="_1615664268" r:id="rId94"/>
        </w:object>
      </w:r>
      <w:r w:rsidRPr="004469A8">
        <w:rPr>
          <w:rFonts w:hint="eastAsia"/>
        </w:rPr>
        <w:t>为正确分类向量。</w:t>
      </w:r>
    </w:p>
    <w:p w:rsidR="00E51C1B" w:rsidRDefault="004469A8" w:rsidP="004469A8">
      <w:pPr>
        <w:pStyle w:val="ac"/>
        <w:ind w:firstLine="482"/>
      </w:pPr>
      <w:r w:rsidRPr="006A56C3">
        <w:rPr>
          <w:rFonts w:hint="eastAsia"/>
          <w:b/>
        </w:rPr>
        <w:t>定义</w:t>
      </w:r>
      <w:r w:rsidRPr="006A56C3">
        <w:rPr>
          <w:rFonts w:hint="eastAsia"/>
          <w:b/>
        </w:rPr>
        <w:t>1</w:t>
      </w:r>
      <w:r w:rsidRPr="004469A8">
        <w:rPr>
          <w:rFonts w:hint="eastAsia"/>
        </w:rPr>
        <w:t xml:space="preserve">. </w:t>
      </w:r>
      <w:r w:rsidRPr="004469A8">
        <w:rPr>
          <w:rFonts w:hint="eastAsia"/>
        </w:rPr>
        <w:t>边界函数（</w:t>
      </w:r>
      <w:r w:rsidRPr="004469A8">
        <w:rPr>
          <w:rFonts w:hint="eastAsia"/>
        </w:rPr>
        <w:t>margin function</w:t>
      </w:r>
      <w:r w:rsidRPr="004469A8">
        <w:rPr>
          <w:rFonts w:hint="eastAsia"/>
        </w:rPr>
        <w:t>）</w:t>
      </w:r>
      <w:r w:rsidR="001B6C31">
        <w:rPr>
          <w:rFonts w:hint="eastAsia"/>
        </w:rPr>
        <w:t>，</w:t>
      </w:r>
      <w:r w:rsidRPr="004469A8">
        <w:rPr>
          <w:rFonts w:hint="eastAsia"/>
        </w:rPr>
        <w:t>描述了对一个待分类随机向量</w:t>
      </w:r>
      <w:r w:rsidR="00CE63B5" w:rsidRPr="00CE63B5">
        <w:rPr>
          <w:position w:val="-4"/>
        </w:rPr>
        <w:object w:dxaOrig="279" w:dyaOrig="260">
          <v:shape id="_x0000_i1065" type="#_x0000_t75" style="width:14.25pt;height:12.75pt" o:ole="">
            <v:imagedata r:id="rId88" o:title=""/>
          </v:shape>
          <o:OLEObject Type="Embed" ProgID="Equation.DSMT4" ShapeID="_x0000_i1065" DrawAspect="Content" ObjectID="_1615664269" r:id="rId95"/>
        </w:object>
      </w:r>
      <w:r w:rsidR="00DE3C09">
        <w:rPr>
          <w:rFonts w:hint="eastAsia"/>
        </w:rPr>
        <w:t>、</w:t>
      </w:r>
      <w:r w:rsidR="00683B62" w:rsidRPr="00683B62">
        <w:rPr>
          <w:position w:val="-4"/>
        </w:rPr>
        <w:object w:dxaOrig="220" w:dyaOrig="260">
          <v:shape id="_x0000_i1066" type="#_x0000_t75" style="width:11.25pt;height:12.75pt" o:ole="">
            <v:imagedata r:id="rId96" o:title=""/>
          </v:shape>
          <o:OLEObject Type="Embed" ProgID="Equation.DSMT4" ShapeID="_x0000_i1066" DrawAspect="Content" ObjectID="_1615664270" r:id="rId97"/>
        </w:object>
      </w:r>
      <w:r w:rsidR="00683B62">
        <w:t xml:space="preserve"> </w:t>
      </w:r>
      <w:r w:rsidRPr="004469A8">
        <w:rPr>
          <w:rFonts w:hint="eastAsia"/>
        </w:rPr>
        <w:t>分类正确的平均得票数与分类不正确的平均得票数</w:t>
      </w:r>
      <w:r>
        <w:rPr>
          <w:rFonts w:hint="eastAsia"/>
        </w:rPr>
        <w:t>的差</w:t>
      </w:r>
      <w:r w:rsidRPr="004469A8">
        <w:rPr>
          <w:rFonts w:hint="eastAsia"/>
        </w:rPr>
        <w:t>，其公式定义如下：</w:t>
      </w:r>
    </w:p>
    <w:p w:rsidR="005227A6" w:rsidRDefault="00DE3C09" w:rsidP="00596CFD">
      <w:pPr>
        <w:pStyle w:val="MTDisplayEquation"/>
        <w:spacing w:line="240" w:lineRule="auto"/>
        <w:jc w:val="right"/>
      </w:pPr>
      <w:r>
        <w:tab/>
      </w:r>
      <w:r w:rsidRPr="00DE3C09">
        <w:rPr>
          <w:position w:val="-14"/>
        </w:rPr>
        <w:object w:dxaOrig="5300" w:dyaOrig="380">
          <v:shape id="_x0000_i1067" type="#_x0000_t75" style="width:264.75pt;height:18.75pt" o:ole="">
            <v:imagedata r:id="rId98" o:title=""/>
          </v:shape>
          <o:OLEObject Type="Embed" ProgID="Equation.DSMT4" ShapeID="_x0000_i1067" DrawAspect="Content" ObjectID="_1615664271" r:id="rId99"/>
        </w:object>
      </w:r>
      <w:r>
        <w:t xml:space="preserve"> </w:t>
      </w:r>
      <w:r w:rsidR="00BA3B3C">
        <w:t xml:space="preserve">  </w:t>
      </w:r>
      <w:r w:rsidR="00B1362E">
        <w:t xml:space="preserve"> </w:t>
      </w:r>
      <w:r w:rsidR="00BA3B3C">
        <w:rPr>
          <w:rFonts w:hint="eastAsia"/>
        </w:rPr>
        <w:t>公式</w:t>
      </w:r>
      <w:r w:rsidR="00525D09">
        <w:rPr>
          <w:rFonts w:hint="eastAsia"/>
        </w:rPr>
        <w:t>（</w:t>
      </w:r>
      <w:r w:rsidR="008851C7">
        <w:rPr>
          <w:rFonts w:hint="eastAsia"/>
        </w:rPr>
        <w:t>3</w:t>
      </w:r>
      <w:r w:rsidR="008851C7">
        <w:rPr>
          <w:rFonts w:hint="eastAsia"/>
        </w:rPr>
        <w:t>—</w:t>
      </w:r>
      <w:r w:rsidR="00525D09">
        <w:rPr>
          <w:rFonts w:hint="eastAsia"/>
        </w:rPr>
        <w:t>1</w:t>
      </w:r>
      <w:r w:rsidR="00525D09">
        <w:rPr>
          <w:rFonts w:hint="eastAsia"/>
        </w:rPr>
        <w:t>）</w:t>
      </w:r>
    </w:p>
    <w:p w:rsidR="00BD4CF1" w:rsidRDefault="00BD4CF1" w:rsidP="00BD4CF1">
      <w:pPr>
        <w:pStyle w:val="ac"/>
        <w:ind w:firstLine="480"/>
      </w:pPr>
      <w:r>
        <w:rPr>
          <w:rFonts w:hint="eastAsia"/>
        </w:rPr>
        <w:t>其中，</w:t>
      </w:r>
      <w:r w:rsidR="00ED6DC6" w:rsidRPr="00ED6DC6">
        <w:rPr>
          <w:position w:val="-14"/>
        </w:rPr>
        <w:object w:dxaOrig="440" w:dyaOrig="400">
          <v:shape id="_x0000_i1068" type="#_x0000_t75" style="width:21.75pt;height:20.25pt" o:ole="">
            <v:imagedata r:id="rId100" o:title=""/>
          </v:shape>
          <o:OLEObject Type="Embed" ProgID="Equation.DSMT4" ShapeID="_x0000_i1068" DrawAspect="Content" ObjectID="_1615664272" r:id="rId101"/>
        </w:object>
      </w:r>
      <w:r>
        <w:rPr>
          <w:rFonts w:hint="eastAsia"/>
        </w:rPr>
        <w:t>为指示函数，</w:t>
      </w:r>
      <w:r w:rsidR="00ED6DC6" w:rsidRPr="00ED6DC6">
        <w:rPr>
          <w:position w:val="-14"/>
        </w:rPr>
        <w:object w:dxaOrig="639" w:dyaOrig="400">
          <v:shape id="_x0000_i1069" type="#_x0000_t75" style="width:32.25pt;height:20.25pt" o:ole="">
            <v:imagedata r:id="rId102" o:title=""/>
          </v:shape>
          <o:OLEObject Type="Embed" ProgID="Equation.DSMT4" ShapeID="_x0000_i1069" DrawAspect="Content" ObjectID="_1615664273" r:id="rId103"/>
        </w:object>
      </w:r>
      <w:r>
        <w:rPr>
          <w:rFonts w:hint="eastAsia"/>
        </w:rPr>
        <w:t>表示平均值，</w:t>
      </w:r>
      <w:r w:rsidR="001E2EEC" w:rsidRPr="001E2EEC">
        <w:rPr>
          <w:position w:val="-10"/>
        </w:rPr>
        <w:object w:dxaOrig="200" w:dyaOrig="300">
          <v:shape id="_x0000_i1070" type="#_x0000_t75" style="width:9.75pt;height:15pt" o:ole="">
            <v:imagedata r:id="rId104" o:title=""/>
          </v:shape>
          <o:OLEObject Type="Embed" ProgID="Equation.DSMT4" ShapeID="_x0000_i1070" DrawAspect="Content" ObjectID="_1615664274" r:id="rId105"/>
        </w:object>
      </w:r>
      <w:r>
        <w:rPr>
          <w:rFonts w:hint="eastAsia"/>
        </w:rPr>
        <w:t>为不正确的分类向量。</w:t>
      </w:r>
    </w:p>
    <w:p w:rsidR="005227A6" w:rsidRDefault="00BD4CF1" w:rsidP="00BD4CF1">
      <w:pPr>
        <w:pStyle w:val="ac"/>
        <w:ind w:firstLine="480"/>
      </w:pPr>
      <w:r>
        <w:rPr>
          <w:rFonts w:hint="eastAsia"/>
        </w:rPr>
        <w:t>边界函数表示当</w:t>
      </w:r>
      <w:r w:rsidR="00CE63B5" w:rsidRPr="00CE63B5">
        <w:rPr>
          <w:position w:val="-4"/>
        </w:rPr>
        <w:object w:dxaOrig="279" w:dyaOrig="260">
          <v:shape id="_x0000_i1071" type="#_x0000_t75" style="width:14.25pt;height:12.75pt" o:ole="">
            <v:imagedata r:id="rId88" o:title=""/>
          </v:shape>
          <o:OLEObject Type="Embed" ProgID="Equation.DSMT4" ShapeID="_x0000_i1071" DrawAspect="Content" ObjectID="_1615664275" r:id="rId106"/>
        </w:object>
      </w:r>
      <w:r>
        <w:rPr>
          <w:rFonts w:hint="eastAsia"/>
        </w:rPr>
        <w:t>被正确分类为</w:t>
      </w:r>
      <w:r w:rsidR="00AF0291" w:rsidRPr="00AF0291">
        <w:rPr>
          <w:position w:val="-4"/>
        </w:rPr>
        <w:object w:dxaOrig="220" w:dyaOrig="260">
          <v:shape id="_x0000_i1072" type="#_x0000_t75" style="width:11.25pt;height:12.75pt" o:ole="">
            <v:imagedata r:id="rId107" o:title=""/>
          </v:shape>
          <o:OLEObject Type="Embed" ProgID="Equation.DSMT4" ShapeID="_x0000_i1072" DrawAspect="Content" ObjectID="_1615664276" r:id="rId108"/>
        </w:object>
      </w:r>
      <w:r>
        <w:rPr>
          <w:rFonts w:hint="eastAsia"/>
        </w:rPr>
        <w:t>时，</w:t>
      </w:r>
      <w:r w:rsidR="00CE63B5" w:rsidRPr="00CE63B5">
        <w:rPr>
          <w:position w:val="-4"/>
        </w:rPr>
        <w:object w:dxaOrig="279" w:dyaOrig="260">
          <v:shape id="_x0000_i1073" type="#_x0000_t75" style="width:14.25pt;height:12.75pt" o:ole="">
            <v:imagedata r:id="rId88" o:title=""/>
          </v:shape>
          <o:OLEObject Type="Embed" ProgID="Equation.DSMT4" ShapeID="_x0000_i1073" DrawAspect="Content" ObjectID="_1615664277" r:id="rId109"/>
        </w:object>
      </w:r>
      <w:r>
        <w:rPr>
          <w:rFonts w:hint="eastAsia"/>
        </w:rPr>
        <w:t>的正确分类得票数超过错误分类的最大得票数程度，因此</w:t>
      </w:r>
      <w:r w:rsidR="00A87503">
        <w:rPr>
          <w:rFonts w:hint="eastAsia"/>
        </w:rPr>
        <w:t>，</w:t>
      </w:r>
      <w:r>
        <w:rPr>
          <w:rFonts w:hint="eastAsia"/>
        </w:rPr>
        <w:t>边界函数值越大，说明分类正确的可能性越大，置信度越高。</w:t>
      </w:r>
    </w:p>
    <w:p w:rsidR="006A56C3" w:rsidRDefault="006A56C3" w:rsidP="006A56C3">
      <w:pPr>
        <w:pStyle w:val="ac"/>
        <w:ind w:firstLine="482"/>
      </w:pPr>
      <w:r w:rsidRPr="006A56C3">
        <w:rPr>
          <w:rFonts w:hint="eastAsia"/>
          <w:b/>
        </w:rPr>
        <w:t>定义</w:t>
      </w:r>
      <w:r w:rsidRPr="006A56C3">
        <w:rPr>
          <w:rFonts w:hint="eastAsia"/>
          <w:b/>
        </w:rPr>
        <w:t>2</w:t>
      </w:r>
      <w:r>
        <w:rPr>
          <w:rFonts w:hint="eastAsia"/>
        </w:rPr>
        <w:t xml:space="preserve">. </w:t>
      </w:r>
      <w:r>
        <w:rPr>
          <w:rFonts w:hint="eastAsia"/>
        </w:rPr>
        <w:t>泛化误差（</w:t>
      </w:r>
      <w:r>
        <w:rPr>
          <w:rFonts w:hint="eastAsia"/>
        </w:rPr>
        <w:t>generalization error</w:t>
      </w:r>
      <w:r>
        <w:rPr>
          <w:rFonts w:hint="eastAsia"/>
        </w:rPr>
        <w:t>），描述学习机器模型在从样品数据中学习之后，</w:t>
      </w:r>
      <w:proofErr w:type="gramStart"/>
      <w:r>
        <w:rPr>
          <w:rFonts w:hint="eastAsia"/>
        </w:rPr>
        <w:t>离被学习</w:t>
      </w:r>
      <w:proofErr w:type="gramEnd"/>
      <w:r>
        <w:rPr>
          <w:rFonts w:hint="eastAsia"/>
        </w:rPr>
        <w:t>机器模型之间的差距，其公式定义如下：</w:t>
      </w:r>
    </w:p>
    <w:p w:rsidR="006A56C3" w:rsidRDefault="006A56C3" w:rsidP="00596CFD">
      <w:pPr>
        <w:pStyle w:val="MTDisplayEquation"/>
        <w:wordWrap w:val="0"/>
        <w:spacing w:line="240" w:lineRule="auto"/>
        <w:jc w:val="right"/>
      </w:pPr>
      <w:r>
        <w:tab/>
      </w:r>
      <w:r w:rsidRPr="006A56C3">
        <w:rPr>
          <w:position w:val="-14"/>
        </w:rPr>
        <w:object w:dxaOrig="2360" w:dyaOrig="380">
          <v:shape id="_x0000_i1074" type="#_x0000_t75" style="width:117.75pt;height:18.75pt" o:ole="">
            <v:imagedata r:id="rId110" o:title=""/>
          </v:shape>
          <o:OLEObject Type="Embed" ProgID="Equation.DSMT4" ShapeID="_x0000_i1074" DrawAspect="Content" ObjectID="_1615664278" r:id="rId111"/>
        </w:object>
      </w:r>
      <w:r w:rsidR="008851C7">
        <w:t xml:space="preserve">          </w:t>
      </w:r>
      <w:r>
        <w:t xml:space="preserve">    </w:t>
      </w:r>
      <w:r w:rsidR="004E4D9F">
        <w:rPr>
          <w:rFonts w:hint="eastAsia"/>
        </w:rPr>
        <w:t>公式</w:t>
      </w:r>
      <w:r>
        <w:rPr>
          <w:rFonts w:hint="eastAsia"/>
        </w:rPr>
        <w:t>（</w:t>
      </w:r>
      <w:r w:rsidR="008851C7">
        <w:rPr>
          <w:rFonts w:hint="eastAsia"/>
        </w:rPr>
        <w:t>3</w:t>
      </w:r>
      <w:r w:rsidR="008851C7">
        <w:rPr>
          <w:rFonts w:hint="eastAsia"/>
        </w:rPr>
        <w:t>—</w:t>
      </w:r>
      <w:r>
        <w:rPr>
          <w:rFonts w:hint="eastAsia"/>
        </w:rPr>
        <w:t>2</w:t>
      </w:r>
      <w:r>
        <w:rPr>
          <w:rFonts w:hint="eastAsia"/>
        </w:rPr>
        <w:t>）</w:t>
      </w:r>
    </w:p>
    <w:p w:rsidR="006A56C3" w:rsidRDefault="006A56C3" w:rsidP="006A56C3">
      <w:pPr>
        <w:pStyle w:val="ac"/>
        <w:ind w:firstLine="480"/>
      </w:pPr>
      <w:r>
        <w:rPr>
          <w:rFonts w:hint="eastAsia"/>
        </w:rPr>
        <w:lastRenderedPageBreak/>
        <w:t>根据边界函数的定义，边界函数的值越大则分类正确的可能性越大，所以当</w:t>
      </w:r>
      <w:r>
        <w:rPr>
          <w:rFonts w:hint="eastAsia"/>
        </w:rPr>
        <w:t xml:space="preserve"> </w:t>
      </w:r>
      <w:r w:rsidR="00551E36" w:rsidRPr="00551E36">
        <w:rPr>
          <w:position w:val="-10"/>
        </w:rPr>
        <w:object w:dxaOrig="1340" w:dyaOrig="320">
          <v:shape id="_x0000_i1075" type="#_x0000_t75" style="width:66.75pt;height:15.75pt" o:ole="">
            <v:imagedata r:id="rId112" o:title=""/>
          </v:shape>
          <o:OLEObject Type="Embed" ProgID="Equation.DSMT4" ShapeID="_x0000_i1075" DrawAspect="Content" ObjectID="_1615664279" r:id="rId113"/>
        </w:object>
      </w:r>
      <w:r>
        <w:rPr>
          <w:rFonts w:hint="eastAsia"/>
        </w:rPr>
        <w:t>时，表示随机森林将某个测试样本分类错误，即泛化误差实际上是求将测试样本集错误分类的概率。泛化误差越小表示学习能力越强，则机器性能更好。</w:t>
      </w:r>
    </w:p>
    <w:p w:rsidR="00960AC2" w:rsidRDefault="00960AC2" w:rsidP="00960AC2">
      <w:pPr>
        <w:pStyle w:val="ac"/>
        <w:ind w:firstLine="482"/>
      </w:pPr>
      <w:r w:rsidRPr="001058EC">
        <w:rPr>
          <w:rFonts w:hint="eastAsia"/>
          <w:b/>
        </w:rPr>
        <w:t>定义</w:t>
      </w:r>
      <w:r w:rsidRPr="001058EC">
        <w:rPr>
          <w:rFonts w:hint="eastAsia"/>
          <w:b/>
        </w:rPr>
        <w:t>3</w:t>
      </w:r>
      <w:r>
        <w:rPr>
          <w:rFonts w:hint="eastAsia"/>
        </w:rPr>
        <w:t xml:space="preserve">. </w:t>
      </w:r>
      <w:r>
        <w:rPr>
          <w:rFonts w:hint="eastAsia"/>
        </w:rPr>
        <w:t>强度（</w:t>
      </w:r>
      <w:r>
        <w:rPr>
          <w:rFonts w:hint="eastAsia"/>
        </w:rPr>
        <w:t>strength</w:t>
      </w:r>
      <w:r>
        <w:rPr>
          <w:rFonts w:hint="eastAsia"/>
        </w:rPr>
        <w:t>），随机森林边界函数的数学期望，其公式定义如下：</w:t>
      </w:r>
    </w:p>
    <w:p w:rsidR="00960AC2" w:rsidRDefault="003B0B6C" w:rsidP="000B7F48">
      <w:pPr>
        <w:pStyle w:val="MTDisplayEquation"/>
        <w:wordWrap w:val="0"/>
        <w:spacing w:line="240" w:lineRule="auto"/>
        <w:jc w:val="right"/>
      </w:pPr>
      <w:r>
        <w:tab/>
      </w:r>
      <w:r w:rsidRPr="003B0B6C">
        <w:rPr>
          <w:position w:val="-14"/>
        </w:rPr>
        <w:object w:dxaOrig="1760" w:dyaOrig="380">
          <v:shape id="_x0000_i1076" type="#_x0000_t75" style="width:87.75pt;height:18.75pt" o:ole="">
            <v:imagedata r:id="rId114" o:title=""/>
          </v:shape>
          <o:OLEObject Type="Embed" ProgID="Equation.DSMT4" ShapeID="_x0000_i1076" DrawAspect="Content" ObjectID="_1615664280" r:id="rId115"/>
        </w:object>
      </w:r>
      <w:r w:rsidR="008851C7">
        <w:t xml:space="preserve">              </w:t>
      </w:r>
      <w:r w:rsidR="004E4D9F">
        <w:t xml:space="preserve"> </w:t>
      </w:r>
      <w:r>
        <w:t xml:space="preserve">  </w:t>
      </w:r>
      <w:r w:rsidR="004E4D9F">
        <w:rPr>
          <w:rFonts w:hint="eastAsia"/>
        </w:rPr>
        <w:t>公式</w:t>
      </w:r>
      <w:r w:rsidR="00960AC2">
        <w:rPr>
          <w:rFonts w:hint="eastAsia"/>
        </w:rPr>
        <w:t>（</w:t>
      </w:r>
      <w:r w:rsidR="008851C7">
        <w:rPr>
          <w:rFonts w:hint="eastAsia"/>
        </w:rPr>
        <w:t>3</w:t>
      </w:r>
      <w:r w:rsidR="008851C7">
        <w:rPr>
          <w:rFonts w:hint="eastAsia"/>
        </w:rPr>
        <w:t>—</w:t>
      </w:r>
      <w:r w:rsidR="00960AC2">
        <w:rPr>
          <w:rFonts w:hint="eastAsia"/>
        </w:rPr>
        <w:t>3</w:t>
      </w:r>
      <w:r w:rsidR="00960AC2">
        <w:rPr>
          <w:rFonts w:hint="eastAsia"/>
        </w:rPr>
        <w:t>）</w:t>
      </w:r>
    </w:p>
    <w:p w:rsidR="00960AC2" w:rsidRDefault="00960AC2" w:rsidP="00960AC2">
      <w:pPr>
        <w:pStyle w:val="ac"/>
        <w:ind w:firstLine="480"/>
      </w:pPr>
      <w:r>
        <w:rPr>
          <w:rFonts w:hint="eastAsia"/>
        </w:rPr>
        <w:t>随机森林中全体的决策树分类能力的好坏，反映到每棵决策树的强度越大，则随即森林的分类能力越强。</w:t>
      </w:r>
    </w:p>
    <w:p w:rsidR="009D0082" w:rsidRPr="00B3101F" w:rsidRDefault="00960AC2" w:rsidP="00B3101F">
      <w:pPr>
        <w:pStyle w:val="ac"/>
        <w:ind w:firstLine="482"/>
      </w:pPr>
      <w:r w:rsidRPr="00B3101F">
        <w:rPr>
          <w:rFonts w:hint="eastAsia"/>
          <w:b/>
        </w:rPr>
        <w:t>定义</w:t>
      </w:r>
      <w:r w:rsidRPr="00B3101F">
        <w:rPr>
          <w:rFonts w:hint="eastAsia"/>
          <w:b/>
        </w:rPr>
        <w:t>4</w:t>
      </w:r>
      <w:r w:rsidRPr="00B3101F">
        <w:rPr>
          <w:rFonts w:hint="eastAsia"/>
        </w:rPr>
        <w:t xml:space="preserve">. </w:t>
      </w:r>
      <w:r w:rsidRPr="00B3101F">
        <w:rPr>
          <w:rFonts w:hint="eastAsia"/>
        </w:rPr>
        <w:t>相关度（</w:t>
      </w:r>
      <w:r w:rsidRPr="00B3101F">
        <w:rPr>
          <w:rFonts w:hint="eastAsia"/>
        </w:rPr>
        <w:t>correlation</w:t>
      </w:r>
      <w:r w:rsidRPr="00B3101F">
        <w:rPr>
          <w:rFonts w:hint="eastAsia"/>
        </w:rPr>
        <w:t>），描述随机森林中决策树之间的相关性评价，即随机森林边界函数的方差与随机森林标准差的比值，其公式定义如下：</w:t>
      </w:r>
    </w:p>
    <w:p w:rsidR="00960AC2" w:rsidRDefault="009D0082" w:rsidP="009D0082">
      <w:pPr>
        <w:pStyle w:val="MTDisplayEquation"/>
        <w:wordWrap w:val="0"/>
        <w:spacing w:line="240" w:lineRule="auto"/>
        <w:jc w:val="right"/>
      </w:pPr>
      <w:r>
        <w:tab/>
      </w:r>
      <w:r w:rsidRPr="009D0082">
        <w:rPr>
          <w:position w:val="-30"/>
        </w:rPr>
        <w:object w:dxaOrig="1500" w:dyaOrig="680">
          <v:shape id="_x0000_i1077" type="#_x0000_t75" style="width:75pt;height:33.75pt" o:ole="">
            <v:imagedata r:id="rId116" o:title=""/>
          </v:shape>
          <o:OLEObject Type="Embed" ProgID="Equation.DSMT4" ShapeID="_x0000_i1077" DrawAspect="Content" ObjectID="_1615664281" r:id="rId117"/>
        </w:object>
      </w:r>
      <w:r w:rsidR="008851C7">
        <w:t xml:space="preserve">               </w:t>
      </w:r>
      <w:r>
        <w:t xml:space="preserve">   </w:t>
      </w:r>
      <w:r w:rsidR="004E4D9F">
        <w:rPr>
          <w:rFonts w:hint="eastAsia"/>
        </w:rPr>
        <w:t>公式</w:t>
      </w:r>
      <w:r w:rsidR="00960AC2">
        <w:rPr>
          <w:rFonts w:hint="eastAsia"/>
        </w:rPr>
        <w:t>（</w:t>
      </w:r>
      <w:r w:rsidR="008851C7">
        <w:rPr>
          <w:rFonts w:hint="eastAsia"/>
        </w:rPr>
        <w:t>3</w:t>
      </w:r>
      <w:r w:rsidR="008851C7">
        <w:rPr>
          <w:rFonts w:hint="eastAsia"/>
        </w:rPr>
        <w:t>—</w:t>
      </w:r>
      <w:r w:rsidR="00960AC2">
        <w:rPr>
          <w:rFonts w:hint="eastAsia"/>
        </w:rPr>
        <w:t>4</w:t>
      </w:r>
      <w:r w:rsidR="00960AC2">
        <w:rPr>
          <w:rFonts w:hint="eastAsia"/>
        </w:rPr>
        <w:t>）</w:t>
      </w:r>
    </w:p>
    <w:p w:rsidR="004469A8" w:rsidRDefault="00960AC2" w:rsidP="00405ECA">
      <w:pPr>
        <w:pStyle w:val="ac"/>
        <w:ind w:firstLine="480"/>
      </w:pPr>
      <w:r w:rsidRPr="00B3101F">
        <w:rPr>
          <w:rFonts w:hint="eastAsia"/>
        </w:rPr>
        <w:t>其中，</w:t>
      </w:r>
      <w:r w:rsidR="00A95DD9" w:rsidRPr="00B3101F">
        <w:t>θ</w:t>
      </w:r>
      <w:r w:rsidRPr="00B3101F">
        <w:rPr>
          <w:rFonts w:hint="eastAsia"/>
        </w:rPr>
        <w:t>为随机变量。随机森林的相关性越高，则分类效果越差。</w:t>
      </w:r>
    </w:p>
    <w:p w:rsidR="00405ECA" w:rsidRPr="00405ECA" w:rsidRDefault="00405ECA" w:rsidP="00513919">
      <w:pPr>
        <w:pStyle w:val="ac"/>
        <w:ind w:firstLineChars="0" w:firstLine="0"/>
      </w:pPr>
    </w:p>
    <w:p w:rsidR="006E1EF1" w:rsidRDefault="006E1EF1" w:rsidP="000D2863">
      <w:pPr>
        <w:pStyle w:val="af3"/>
      </w:pPr>
      <w:bookmarkStart w:id="191" w:name="_Toc495246588"/>
      <w:bookmarkStart w:id="192" w:name="_Toc512955954"/>
      <w:r>
        <w:rPr>
          <w:rFonts w:hint="eastAsia"/>
        </w:rPr>
        <w:t>3.2.2</w:t>
      </w:r>
      <w:r>
        <w:rPr>
          <w:rFonts w:hint="eastAsia"/>
        </w:rPr>
        <w:t>随机森林的算法步骤</w:t>
      </w:r>
      <w:bookmarkEnd w:id="191"/>
      <w:bookmarkEnd w:id="192"/>
    </w:p>
    <w:p w:rsidR="00FA7B57" w:rsidRDefault="00FA7B57" w:rsidP="00FE0285">
      <w:pPr>
        <w:pStyle w:val="ac"/>
        <w:ind w:firstLine="480"/>
      </w:pPr>
      <w:r>
        <w:rPr>
          <w:rFonts w:hint="eastAsia"/>
        </w:rPr>
        <w:t>在</w:t>
      </w:r>
      <w:r w:rsidR="00FE0285" w:rsidRPr="00FE0285">
        <w:rPr>
          <w:rFonts w:hint="eastAsia"/>
        </w:rPr>
        <w:t>随机森林中</w:t>
      </w:r>
      <w:r>
        <w:rPr>
          <w:rFonts w:hint="eastAsia"/>
        </w:rPr>
        <w:t>，每个决策树的生长都遵循自上而下</w:t>
      </w:r>
      <w:r w:rsidR="00FE0285" w:rsidRPr="00FE0285">
        <w:rPr>
          <w:rFonts w:hint="eastAsia"/>
        </w:rPr>
        <w:t>的递归分裂原则，</w:t>
      </w:r>
      <w:r>
        <w:rPr>
          <w:rFonts w:hint="eastAsia"/>
        </w:rPr>
        <w:t>将训练集按节点分裂情况依次划分</w:t>
      </w:r>
      <w:r w:rsidR="003A0954">
        <w:rPr>
          <w:rFonts w:hint="eastAsia"/>
        </w:rPr>
        <w:t>。</w:t>
      </w:r>
      <w:r>
        <w:rPr>
          <w:rFonts w:hint="eastAsia"/>
        </w:rPr>
        <w:t>换句话说，决策树的根节点包含所有训练样本</w:t>
      </w:r>
      <w:r w:rsidR="00FE0285" w:rsidRPr="00FE0285">
        <w:rPr>
          <w:rFonts w:hint="eastAsia"/>
        </w:rPr>
        <w:t>，</w:t>
      </w:r>
      <w:r>
        <w:rPr>
          <w:rFonts w:hint="eastAsia"/>
        </w:rPr>
        <w:t>每个节点都将按照纯度最小的原则进行分裂，分裂后的子节点将包含训练样本的一个子集</w:t>
      </w:r>
      <w:r w:rsidR="007519FA">
        <w:rPr>
          <w:rFonts w:hint="eastAsia"/>
        </w:rPr>
        <w:t>。当满足分裂停止条件后，决策树将不再生长，即随机森林构建完成。其具体算法步骤如下：</w:t>
      </w:r>
    </w:p>
    <w:p w:rsidR="00FE0285" w:rsidRDefault="00FE0285" w:rsidP="00FE0285">
      <w:pPr>
        <w:pStyle w:val="ac"/>
        <w:ind w:firstLine="480"/>
      </w:pPr>
      <w:r>
        <w:rPr>
          <w:rFonts w:hint="eastAsia"/>
        </w:rPr>
        <w:t>（</w:t>
      </w:r>
      <w:r>
        <w:rPr>
          <w:rFonts w:hint="eastAsia"/>
        </w:rPr>
        <w:t>1</w:t>
      </w:r>
      <w:r w:rsidR="00C379AF">
        <w:rPr>
          <w:rFonts w:hint="eastAsia"/>
        </w:rPr>
        <w:t>）设初始训练</w:t>
      </w:r>
      <w:r>
        <w:rPr>
          <w:rFonts w:hint="eastAsia"/>
        </w:rPr>
        <w:t>样本数为</w:t>
      </w:r>
      <w:r w:rsidR="009B37BB" w:rsidRPr="009B37BB">
        <w:rPr>
          <w:position w:val="-6"/>
        </w:rPr>
        <w:object w:dxaOrig="279" w:dyaOrig="279">
          <v:shape id="_x0000_i1078" type="#_x0000_t75" style="width:14.25pt;height:14.25pt" o:ole="">
            <v:imagedata r:id="rId118" o:title=""/>
          </v:shape>
          <o:OLEObject Type="Embed" ProgID="Equation.DSMT4" ShapeID="_x0000_i1078" DrawAspect="Content" ObjectID="_1615664282" r:id="rId119"/>
        </w:object>
      </w:r>
      <w:r w:rsidR="00C379AF">
        <w:rPr>
          <w:rFonts w:hint="eastAsia"/>
        </w:rPr>
        <w:t>，利用</w:t>
      </w:r>
      <w:r>
        <w:rPr>
          <w:rFonts w:hint="eastAsia"/>
        </w:rPr>
        <w:t>Bagging</w:t>
      </w:r>
      <w:r>
        <w:rPr>
          <w:rFonts w:hint="eastAsia"/>
        </w:rPr>
        <w:t>方法有放回地随机抽取</w:t>
      </w:r>
      <w:r w:rsidR="000E22BD" w:rsidRPr="00AD0E03">
        <w:rPr>
          <w:position w:val="-6"/>
        </w:rPr>
        <w:object w:dxaOrig="200" w:dyaOrig="279">
          <v:shape id="_x0000_i1079" type="#_x0000_t75" style="width:9.75pt;height:14.25pt" o:ole="">
            <v:imagedata r:id="rId120" o:title=""/>
          </v:shape>
          <o:OLEObject Type="Embed" ProgID="Equation.DSMT4" ShapeID="_x0000_i1079" DrawAspect="Content" ObjectID="_1615664283" r:id="rId121"/>
        </w:object>
      </w:r>
      <w:proofErr w:type="gramStart"/>
      <w:r w:rsidR="00C379AF">
        <w:rPr>
          <w:rFonts w:hint="eastAsia"/>
        </w:rPr>
        <w:t>个</w:t>
      </w:r>
      <w:proofErr w:type="gramEnd"/>
      <w:r w:rsidR="00C379AF">
        <w:rPr>
          <w:rFonts w:hint="eastAsia"/>
        </w:rPr>
        <w:t>样本子集，并根据这些子集</w:t>
      </w:r>
      <w:r>
        <w:rPr>
          <w:rFonts w:hint="eastAsia"/>
        </w:rPr>
        <w:t>构建</w:t>
      </w:r>
      <w:r w:rsidR="00C379AF">
        <w:rPr>
          <w:rFonts w:hint="eastAsia"/>
        </w:rPr>
        <w:t>决策树，同时，每次没有</w:t>
      </w:r>
      <w:r>
        <w:rPr>
          <w:rFonts w:hint="eastAsia"/>
        </w:rPr>
        <w:t>被抽到的</w:t>
      </w:r>
      <w:r w:rsidR="00C379AF">
        <w:rPr>
          <w:rFonts w:hint="eastAsia"/>
        </w:rPr>
        <w:t>训练样本便形成</w:t>
      </w:r>
      <w:r>
        <w:rPr>
          <w:rFonts w:hint="eastAsia"/>
        </w:rPr>
        <w:t>了</w:t>
      </w:r>
      <w:r w:rsidR="009B37BB" w:rsidRPr="00AD0E03">
        <w:rPr>
          <w:position w:val="-6"/>
        </w:rPr>
        <w:object w:dxaOrig="200" w:dyaOrig="279">
          <v:shape id="_x0000_i1080" type="#_x0000_t75" style="width:9.75pt;height:14.25pt" o:ole="">
            <v:imagedata r:id="rId120" o:title=""/>
          </v:shape>
          <o:OLEObject Type="Embed" ProgID="Equation.DSMT4" ShapeID="_x0000_i1080" DrawAspect="Content" ObjectID="_1615664284" r:id="rId122"/>
        </w:object>
      </w:r>
      <w:proofErr w:type="gramStart"/>
      <w:r>
        <w:rPr>
          <w:rFonts w:hint="eastAsia"/>
        </w:rPr>
        <w:t>个</w:t>
      </w:r>
      <w:proofErr w:type="gramEnd"/>
      <w:r>
        <w:rPr>
          <w:rFonts w:hint="eastAsia"/>
        </w:rPr>
        <w:t>袋外数据；</w:t>
      </w:r>
    </w:p>
    <w:p w:rsidR="00FE0285" w:rsidRDefault="00FE0285" w:rsidP="00737C93">
      <w:pPr>
        <w:pStyle w:val="ac"/>
        <w:ind w:firstLine="480"/>
      </w:pPr>
      <w:r>
        <w:rPr>
          <w:rFonts w:hint="eastAsia"/>
        </w:rPr>
        <w:t>（</w:t>
      </w:r>
      <w:r>
        <w:rPr>
          <w:rFonts w:hint="eastAsia"/>
        </w:rPr>
        <w:t>2</w:t>
      </w:r>
      <w:r>
        <w:rPr>
          <w:rFonts w:hint="eastAsia"/>
        </w:rPr>
        <w:t>）设样本的特征总数为</w:t>
      </w:r>
      <w:r w:rsidR="00241FFD" w:rsidRPr="00241FFD">
        <w:rPr>
          <w:position w:val="-4"/>
        </w:rPr>
        <w:object w:dxaOrig="320" w:dyaOrig="260">
          <v:shape id="_x0000_i1081" type="#_x0000_t75" style="width:15.75pt;height:12.75pt" o:ole="">
            <v:imagedata r:id="rId123" o:title=""/>
          </v:shape>
          <o:OLEObject Type="Embed" ProgID="Equation.DSMT4" ShapeID="_x0000_i1081" DrawAspect="Content" ObjectID="_1615664285" r:id="rId124"/>
        </w:object>
      </w:r>
      <w:r w:rsidR="00737C93">
        <w:rPr>
          <w:rFonts w:hint="eastAsia"/>
        </w:rPr>
        <w:t>，并在每个决策树的每一节点处随机抽取</w:t>
      </w:r>
      <w:r w:rsidR="00C57201" w:rsidRPr="00C57201">
        <w:rPr>
          <w:position w:val="-6"/>
        </w:rPr>
        <w:object w:dxaOrig="260" w:dyaOrig="220">
          <v:shape id="_x0000_i1082" type="#_x0000_t75" style="width:12.75pt;height:11.25pt" o:ole="">
            <v:imagedata r:id="rId125" o:title=""/>
          </v:shape>
          <o:OLEObject Type="Embed" ProgID="Equation.DSMT4" ShapeID="_x0000_i1082" DrawAspect="Content" ObjectID="_1615664286" r:id="rId126"/>
        </w:object>
      </w:r>
      <w:proofErr w:type="gramStart"/>
      <w:r w:rsidR="00737C93">
        <w:rPr>
          <w:rFonts w:hint="eastAsia"/>
        </w:rPr>
        <w:t>个</w:t>
      </w:r>
      <w:proofErr w:type="gramEnd"/>
      <w:r w:rsidR="00737C93">
        <w:rPr>
          <w:rFonts w:hint="eastAsia"/>
        </w:rPr>
        <w:t>特征</w:t>
      </w:r>
      <w:r w:rsidR="00272AA7">
        <w:rPr>
          <w:rFonts w:hint="eastAsia"/>
        </w:rPr>
        <w:t>子集</w:t>
      </w:r>
      <w:r>
        <w:rPr>
          <w:rFonts w:hint="eastAsia"/>
        </w:rPr>
        <w:t>，按照节点</w:t>
      </w:r>
      <w:proofErr w:type="gramStart"/>
      <w:r>
        <w:rPr>
          <w:rFonts w:hint="eastAsia"/>
        </w:rPr>
        <w:t>不</w:t>
      </w:r>
      <w:proofErr w:type="gramEnd"/>
      <w:r>
        <w:rPr>
          <w:rFonts w:hint="eastAsia"/>
        </w:rPr>
        <w:t>纯度最小的原则</w:t>
      </w:r>
      <w:r w:rsidR="00272AA7">
        <w:rPr>
          <w:rFonts w:hint="eastAsia"/>
        </w:rPr>
        <w:t>，</w:t>
      </w:r>
      <w:r>
        <w:rPr>
          <w:rFonts w:hint="eastAsia"/>
        </w:rPr>
        <w:t>从这</w:t>
      </w:r>
      <w:r w:rsidR="00A13957" w:rsidRPr="00C57201">
        <w:rPr>
          <w:position w:val="-6"/>
        </w:rPr>
        <w:object w:dxaOrig="260" w:dyaOrig="220">
          <v:shape id="_x0000_i1083" type="#_x0000_t75" style="width:12.75pt;height:11.25pt" o:ole="">
            <v:imagedata r:id="rId125" o:title=""/>
          </v:shape>
          <o:OLEObject Type="Embed" ProgID="Equation.DSMT4" ShapeID="_x0000_i1083" DrawAspect="Content" ObjectID="_1615664287" r:id="rId127"/>
        </w:object>
      </w:r>
      <w:proofErr w:type="gramStart"/>
      <w:r w:rsidR="00272AA7">
        <w:rPr>
          <w:rFonts w:hint="eastAsia"/>
        </w:rPr>
        <w:t>个</w:t>
      </w:r>
      <w:proofErr w:type="gramEnd"/>
      <w:r>
        <w:rPr>
          <w:rFonts w:hint="eastAsia"/>
        </w:rPr>
        <w:t>特征</w:t>
      </w:r>
      <w:r w:rsidR="00272AA7">
        <w:rPr>
          <w:rFonts w:hint="eastAsia"/>
        </w:rPr>
        <w:t>子集</w:t>
      </w:r>
      <w:r>
        <w:rPr>
          <w:rFonts w:hint="eastAsia"/>
        </w:rPr>
        <w:t>中选择一个最优特征对节点进行分裂生长。</w:t>
      </w:r>
    </w:p>
    <w:p w:rsidR="00272AA7" w:rsidRDefault="00FE0285" w:rsidP="00FE0285">
      <w:pPr>
        <w:pStyle w:val="ac"/>
        <w:ind w:firstLine="480"/>
      </w:pPr>
      <w:r>
        <w:rPr>
          <w:rFonts w:hint="eastAsia"/>
        </w:rPr>
        <w:t>（</w:t>
      </w:r>
      <w:r>
        <w:rPr>
          <w:rFonts w:hint="eastAsia"/>
        </w:rPr>
        <w:t>3</w:t>
      </w:r>
      <w:r>
        <w:rPr>
          <w:rFonts w:hint="eastAsia"/>
        </w:rPr>
        <w:t>）</w:t>
      </w:r>
      <w:r w:rsidR="00272AA7">
        <w:rPr>
          <w:rFonts w:hint="eastAsia"/>
        </w:rPr>
        <w:t>按照相同的节点分裂规则，不对决策树做任何剪枝操作，使每个决策树都能得到最大程度的生长，直到每个叶子节点的</w:t>
      </w:r>
      <w:proofErr w:type="gramStart"/>
      <w:r w:rsidR="00272AA7">
        <w:rPr>
          <w:rFonts w:hint="eastAsia"/>
        </w:rPr>
        <w:t>不</w:t>
      </w:r>
      <w:proofErr w:type="gramEnd"/>
      <w:r w:rsidR="00272AA7">
        <w:rPr>
          <w:rFonts w:hint="eastAsia"/>
        </w:rPr>
        <w:t>纯度达到最小为止；</w:t>
      </w:r>
    </w:p>
    <w:p w:rsidR="000628C4" w:rsidRDefault="00FE0285" w:rsidP="008F0385">
      <w:pPr>
        <w:pStyle w:val="ac"/>
        <w:ind w:firstLine="480"/>
      </w:pPr>
      <w:r>
        <w:rPr>
          <w:rFonts w:hint="eastAsia"/>
        </w:rPr>
        <w:t>（</w:t>
      </w:r>
      <w:r>
        <w:rPr>
          <w:rFonts w:hint="eastAsia"/>
        </w:rPr>
        <w:t>4</w:t>
      </w:r>
      <w:r w:rsidR="00272AA7">
        <w:rPr>
          <w:rFonts w:hint="eastAsia"/>
        </w:rPr>
        <w:t>）对生成的多个决策树进行加</w:t>
      </w:r>
      <w:proofErr w:type="gramStart"/>
      <w:r w:rsidR="00272AA7">
        <w:rPr>
          <w:rFonts w:hint="eastAsia"/>
        </w:rPr>
        <w:t>总形成</w:t>
      </w:r>
      <w:proofErr w:type="gramEnd"/>
      <w:r>
        <w:rPr>
          <w:rFonts w:hint="eastAsia"/>
        </w:rPr>
        <w:t>随机森林，</w:t>
      </w:r>
      <w:r w:rsidR="00272AA7">
        <w:rPr>
          <w:rFonts w:hint="eastAsia"/>
        </w:rPr>
        <w:t>并利用随机森林对未知样本进行预测，最终通过投票或取平均的方式确定随机森林的预测结果。</w:t>
      </w:r>
    </w:p>
    <w:p w:rsidR="000628C4" w:rsidRDefault="000628C4" w:rsidP="008F0385">
      <w:pPr>
        <w:pStyle w:val="ac"/>
        <w:ind w:firstLine="480"/>
      </w:pPr>
    </w:p>
    <w:p w:rsidR="000628C4" w:rsidRDefault="000628C4" w:rsidP="008F0385">
      <w:pPr>
        <w:pStyle w:val="ac"/>
        <w:ind w:firstLine="480"/>
      </w:pPr>
    </w:p>
    <w:p w:rsidR="000628C4" w:rsidRPr="00FE0285" w:rsidRDefault="000628C4" w:rsidP="008F0385">
      <w:pPr>
        <w:pStyle w:val="ac"/>
        <w:ind w:firstLine="480"/>
      </w:pPr>
    </w:p>
    <w:p w:rsidR="006E1EF1" w:rsidRDefault="006E1EF1" w:rsidP="000D2863">
      <w:pPr>
        <w:pStyle w:val="af3"/>
      </w:pPr>
      <w:bookmarkStart w:id="193" w:name="_Toc495246589"/>
      <w:bookmarkStart w:id="194" w:name="_Toc512955955"/>
      <w:r>
        <w:rPr>
          <w:rFonts w:hint="eastAsia"/>
        </w:rPr>
        <w:lastRenderedPageBreak/>
        <w:t>3.2.3</w:t>
      </w:r>
      <w:r>
        <w:rPr>
          <w:rFonts w:hint="eastAsia"/>
        </w:rPr>
        <w:t>随机森林的随机性分析</w:t>
      </w:r>
      <w:bookmarkEnd w:id="193"/>
      <w:bookmarkEnd w:id="194"/>
    </w:p>
    <w:p w:rsidR="00A13957" w:rsidRPr="00A13957" w:rsidRDefault="007E1FFC" w:rsidP="00A13957">
      <w:pPr>
        <w:pStyle w:val="ac"/>
        <w:ind w:firstLine="480"/>
      </w:pPr>
      <w:r>
        <w:rPr>
          <w:rFonts w:hint="eastAsia"/>
        </w:rPr>
        <w:t>随机森林算法的核心就是在训练过程中引入了随机性的思想。</w:t>
      </w:r>
      <w:r w:rsidR="00A13957" w:rsidRPr="00A13957">
        <w:rPr>
          <w:rFonts w:hint="eastAsia"/>
        </w:rPr>
        <w:t>随机性的引入</w:t>
      </w:r>
      <w:r>
        <w:rPr>
          <w:rFonts w:hint="eastAsia"/>
        </w:rPr>
        <w:t>，可以降低各个决策树之间的相关度，从而提高随机森林的泛化性能</w:t>
      </w:r>
      <w:r w:rsidR="00A13957" w:rsidRPr="00A13957">
        <w:rPr>
          <w:rFonts w:hint="eastAsia"/>
        </w:rPr>
        <w:t>，</w:t>
      </w:r>
      <w:r>
        <w:rPr>
          <w:rFonts w:hint="eastAsia"/>
        </w:rPr>
        <w:t>避免模型</w:t>
      </w:r>
      <w:r w:rsidR="00A13957" w:rsidRPr="00A13957">
        <w:rPr>
          <w:rFonts w:hint="eastAsia"/>
        </w:rPr>
        <w:t>出现过拟合的现象。随机森林的随机性主要体现在两个方面：</w:t>
      </w:r>
    </w:p>
    <w:p w:rsidR="00A13957" w:rsidRPr="00A13957" w:rsidRDefault="00A13957" w:rsidP="00A13957">
      <w:pPr>
        <w:pStyle w:val="ac"/>
        <w:ind w:firstLine="480"/>
      </w:pPr>
      <w:r w:rsidRPr="00A13957">
        <w:rPr>
          <w:rFonts w:hint="eastAsia"/>
        </w:rPr>
        <w:t>（</w:t>
      </w:r>
      <w:r w:rsidRPr="00A13957">
        <w:rPr>
          <w:rFonts w:hint="eastAsia"/>
        </w:rPr>
        <w:t>1</w:t>
      </w:r>
      <w:r w:rsidRPr="00A13957">
        <w:rPr>
          <w:rFonts w:hint="eastAsia"/>
        </w:rPr>
        <w:t>）随机的训练样本</w:t>
      </w:r>
      <w:r w:rsidR="006C0285">
        <w:rPr>
          <w:rFonts w:hint="eastAsia"/>
        </w:rPr>
        <w:t>子</w:t>
      </w:r>
      <w:r w:rsidRPr="00A13957">
        <w:rPr>
          <w:rFonts w:hint="eastAsia"/>
        </w:rPr>
        <w:t>集</w:t>
      </w:r>
    </w:p>
    <w:p w:rsidR="001E6E50" w:rsidRDefault="00A13957" w:rsidP="001E6E50">
      <w:pPr>
        <w:pStyle w:val="ac"/>
        <w:ind w:firstLine="480"/>
      </w:pPr>
      <w:r w:rsidRPr="00A13957">
        <w:rPr>
          <w:rFonts w:hint="eastAsia"/>
        </w:rPr>
        <w:t>随机森林</w:t>
      </w:r>
      <w:r w:rsidR="006C0285" w:rsidRPr="00A13957">
        <w:rPr>
          <w:rFonts w:hint="eastAsia"/>
        </w:rPr>
        <w:t>采用</w:t>
      </w:r>
      <w:r w:rsidR="006C0285" w:rsidRPr="00A13957">
        <w:rPr>
          <w:rFonts w:hint="eastAsia"/>
        </w:rPr>
        <w:t>bagging</w:t>
      </w:r>
      <w:r w:rsidR="006C0285" w:rsidRPr="00A13957">
        <w:rPr>
          <w:rFonts w:hint="eastAsia"/>
        </w:rPr>
        <w:t>方法</w:t>
      </w:r>
      <w:r w:rsidR="001E6E50">
        <w:rPr>
          <w:rFonts w:hint="eastAsia"/>
        </w:rPr>
        <w:t>对训练样本进行有放回的抽样，得到随机的训练样本子集。这些训练样本子集不是初始训练样本的简单复制，而是通过样本子集自身的重构达到随机差异的目的。由于样本子集是随机抽取的</w:t>
      </w:r>
      <w:r w:rsidRPr="00A13957">
        <w:rPr>
          <w:rFonts w:hint="eastAsia"/>
        </w:rPr>
        <w:t>，</w:t>
      </w:r>
      <w:r w:rsidR="00A87503">
        <w:rPr>
          <w:rFonts w:hint="eastAsia"/>
        </w:rPr>
        <w:t>所以</w:t>
      </w:r>
      <w:r w:rsidR="001E6E50">
        <w:rPr>
          <w:rFonts w:hint="eastAsia"/>
        </w:rPr>
        <w:t>每个训练样本子集之间会存在一些差异，从而使产生的随机森林也具有</w:t>
      </w:r>
      <w:r w:rsidRPr="00A13957">
        <w:rPr>
          <w:rFonts w:hint="eastAsia"/>
        </w:rPr>
        <w:t>一定的差异</w:t>
      </w:r>
      <w:r w:rsidR="001E6E50">
        <w:rPr>
          <w:rFonts w:hint="eastAsia"/>
        </w:rPr>
        <w:t>。</w:t>
      </w:r>
      <w:r w:rsidR="00FC78C5">
        <w:rPr>
          <w:rFonts w:hint="eastAsia"/>
        </w:rPr>
        <w:t>换句话说，随机森林的差异性实际上是由随机森林中决策树生长过程中的随机性造成的。</w:t>
      </w:r>
    </w:p>
    <w:p w:rsidR="00A13957" w:rsidRPr="00A13957" w:rsidRDefault="00A13957" w:rsidP="00A13957">
      <w:pPr>
        <w:pStyle w:val="ac"/>
        <w:ind w:firstLine="480"/>
      </w:pPr>
      <w:r w:rsidRPr="00A13957">
        <w:rPr>
          <w:rFonts w:hint="eastAsia"/>
        </w:rPr>
        <w:t>随机森林使用</w:t>
      </w:r>
      <w:r w:rsidRPr="00A13957">
        <w:rPr>
          <w:rFonts w:hint="eastAsia"/>
        </w:rPr>
        <w:t>bagging</w:t>
      </w:r>
      <w:r w:rsidRPr="00A13957">
        <w:rPr>
          <w:rFonts w:hint="eastAsia"/>
        </w:rPr>
        <w:t>方法的有两个原因</w:t>
      </w:r>
      <w:r w:rsidR="003979A0" w:rsidRPr="000628C4">
        <w:rPr>
          <w:rFonts w:hint="eastAsia"/>
          <w:vertAlign w:val="superscript"/>
        </w:rPr>
        <w:t>[</w:t>
      </w:r>
      <w:r w:rsidR="008F0385" w:rsidRPr="000628C4">
        <w:rPr>
          <w:rFonts w:hint="eastAsia"/>
          <w:vertAlign w:val="superscript"/>
        </w:rPr>
        <w:t>7</w:t>
      </w:r>
      <w:r w:rsidR="00EF4EB7">
        <w:rPr>
          <w:vertAlign w:val="superscript"/>
        </w:rPr>
        <w:t>5</w:t>
      </w:r>
      <w:r w:rsidR="003979A0" w:rsidRPr="000628C4">
        <w:rPr>
          <w:rFonts w:hint="eastAsia"/>
          <w:vertAlign w:val="superscript"/>
        </w:rPr>
        <w:t>]</w:t>
      </w:r>
      <w:r w:rsidRPr="00A13957">
        <w:rPr>
          <w:rFonts w:hint="eastAsia"/>
        </w:rPr>
        <w:t>。一方面可以提高随机森林算法的精度。由于在训练集上采用放回</w:t>
      </w:r>
      <w:r w:rsidR="00F92CCC">
        <w:rPr>
          <w:rFonts w:hint="eastAsia"/>
        </w:rPr>
        <w:t>的随机抽样</w:t>
      </w:r>
      <w:r w:rsidRPr="00A13957">
        <w:rPr>
          <w:rFonts w:hint="eastAsia"/>
        </w:rPr>
        <w:t>，</w:t>
      </w:r>
      <w:r w:rsidR="00F92CCC">
        <w:rPr>
          <w:rFonts w:hint="eastAsia"/>
        </w:rPr>
        <w:t>使得</w:t>
      </w:r>
      <w:r w:rsidRPr="00A13957">
        <w:rPr>
          <w:rFonts w:hint="eastAsia"/>
        </w:rPr>
        <w:t>平均</w:t>
      </w:r>
      <w:r w:rsidRPr="00A13957">
        <w:rPr>
          <w:rFonts w:hint="eastAsia"/>
        </w:rPr>
        <w:t>37%</w:t>
      </w:r>
      <w:r w:rsidRPr="00A13957">
        <w:rPr>
          <w:rFonts w:hint="eastAsia"/>
        </w:rPr>
        <w:t>的样本不会出现在</w:t>
      </w:r>
      <w:r w:rsidR="00F92CCC">
        <w:rPr>
          <w:rFonts w:hint="eastAsia"/>
        </w:rPr>
        <w:t>训练样本子集中，这样做</w:t>
      </w:r>
      <w:r w:rsidRPr="00A13957">
        <w:rPr>
          <w:rFonts w:hint="eastAsia"/>
        </w:rPr>
        <w:t>可以</w:t>
      </w:r>
      <w:r w:rsidR="00F92CCC">
        <w:rPr>
          <w:rFonts w:hint="eastAsia"/>
        </w:rPr>
        <w:t>避免样本子集中出现异常值，从而提高算法的抗噪性</w:t>
      </w:r>
      <w:r w:rsidRPr="00A13957">
        <w:rPr>
          <w:rFonts w:hint="eastAsia"/>
        </w:rPr>
        <w:t>。</w:t>
      </w:r>
      <w:r w:rsidR="00F92CCC">
        <w:rPr>
          <w:rFonts w:hint="eastAsia"/>
        </w:rPr>
        <w:t>另一方面，还可以采用这些没有被抽取的样本数据集</w:t>
      </w:r>
      <w:r w:rsidRPr="00A13957">
        <w:rPr>
          <w:rFonts w:hint="eastAsia"/>
        </w:rPr>
        <w:t>来估计森林中决策树的泛化误差</w:t>
      </w:r>
      <w:r w:rsidR="003717E9" w:rsidRPr="003717E9">
        <w:rPr>
          <w:position w:val="-6"/>
        </w:rPr>
        <w:object w:dxaOrig="560" w:dyaOrig="279">
          <v:shape id="_x0000_i1084" type="#_x0000_t75" style="width:27.75pt;height:14.25pt" o:ole="">
            <v:imagedata r:id="rId128" o:title=""/>
          </v:shape>
          <o:OLEObject Type="Embed" ProgID="Equation.DSMT4" ShapeID="_x0000_i1084" DrawAspect="Content" ObjectID="_1615664288" r:id="rId129"/>
        </w:object>
      </w:r>
      <w:r w:rsidRPr="00A13957">
        <w:rPr>
          <w:rFonts w:hint="eastAsia"/>
        </w:rPr>
        <w:t>以及强度</w:t>
      </w:r>
      <w:r w:rsidR="003717E9" w:rsidRPr="003717E9">
        <w:rPr>
          <w:position w:val="-14"/>
        </w:rPr>
        <w:object w:dxaOrig="360" w:dyaOrig="400">
          <v:shape id="_x0000_i1085" type="#_x0000_t75" style="width:18pt;height:20.25pt" o:ole="">
            <v:imagedata r:id="rId130" o:title=""/>
          </v:shape>
          <o:OLEObject Type="Embed" ProgID="Equation.DSMT4" ShapeID="_x0000_i1085" DrawAspect="Content" ObjectID="_1615664289" r:id="rId131"/>
        </w:object>
      </w:r>
      <w:r w:rsidRPr="00A13957">
        <w:rPr>
          <w:rFonts w:hint="eastAsia"/>
        </w:rPr>
        <w:t>和相关度</w:t>
      </w:r>
      <w:r w:rsidR="003717E9" w:rsidRPr="00A13957">
        <w:rPr>
          <w:position w:val="-10"/>
        </w:rPr>
        <w:object w:dxaOrig="420" w:dyaOrig="320">
          <v:shape id="_x0000_i1086" type="#_x0000_t75" style="width:21pt;height:15.75pt" o:ole="">
            <v:imagedata r:id="rId132" o:title=""/>
          </v:shape>
          <o:OLEObject Type="Embed" ProgID="Equation.DSMT4" ShapeID="_x0000_i1086" DrawAspect="Content" ObjectID="_1615664290" r:id="rId133"/>
        </w:object>
      </w:r>
      <w:r w:rsidRPr="00A13957">
        <w:rPr>
          <w:rFonts w:hint="eastAsia"/>
        </w:rPr>
        <w:t>，使算法</w:t>
      </w:r>
      <w:r w:rsidR="00F92CCC">
        <w:rPr>
          <w:rFonts w:hint="eastAsia"/>
        </w:rPr>
        <w:t>准确率可以得到量化估计</w:t>
      </w:r>
      <w:r w:rsidRPr="00A13957">
        <w:rPr>
          <w:rFonts w:hint="eastAsia"/>
        </w:rPr>
        <w:t>。</w:t>
      </w:r>
      <w:r w:rsidR="00F92CCC" w:rsidRPr="00A13957">
        <w:rPr>
          <w:rFonts w:hint="eastAsia"/>
        </w:rPr>
        <w:t>因此，与</w:t>
      </w:r>
      <w:r w:rsidR="00F92CCC">
        <w:rPr>
          <w:rFonts w:hint="eastAsia"/>
        </w:rPr>
        <w:t>直接在初始训练样本集上直接构建决策树</w:t>
      </w:r>
      <w:r w:rsidR="00F92CCC" w:rsidRPr="00A13957">
        <w:rPr>
          <w:rFonts w:hint="eastAsia"/>
        </w:rPr>
        <w:t>相比，</w:t>
      </w:r>
      <w:r w:rsidR="00377D57">
        <w:rPr>
          <w:rFonts w:hint="eastAsia"/>
        </w:rPr>
        <w:t>在</w:t>
      </w:r>
      <w:r w:rsidR="00F92CCC" w:rsidRPr="00A13957">
        <w:rPr>
          <w:rFonts w:hint="eastAsia"/>
        </w:rPr>
        <w:t>使用</w:t>
      </w:r>
      <w:r w:rsidR="00F92CCC" w:rsidRPr="00A13957">
        <w:rPr>
          <w:rFonts w:hint="eastAsia"/>
        </w:rPr>
        <w:t>bagging</w:t>
      </w:r>
      <w:r w:rsidR="00F92CCC">
        <w:rPr>
          <w:rFonts w:hint="eastAsia"/>
        </w:rPr>
        <w:t>方法抽取</w:t>
      </w:r>
      <w:r w:rsidR="00F92CCC" w:rsidRPr="00A13957">
        <w:rPr>
          <w:rFonts w:hint="eastAsia"/>
        </w:rPr>
        <w:t>的</w:t>
      </w:r>
      <w:r w:rsidR="00377D57">
        <w:rPr>
          <w:rFonts w:hint="eastAsia"/>
        </w:rPr>
        <w:t>训练</w:t>
      </w:r>
      <w:r w:rsidR="00F92CCC" w:rsidRPr="00A13957">
        <w:rPr>
          <w:rFonts w:hint="eastAsia"/>
        </w:rPr>
        <w:t>样本</w:t>
      </w:r>
      <w:r w:rsidR="00377D57">
        <w:rPr>
          <w:rFonts w:hint="eastAsia"/>
        </w:rPr>
        <w:t>子集训练能够得到分类精度更高、泛化误差更小的分类模型</w:t>
      </w:r>
      <w:r w:rsidR="00F92CCC" w:rsidRPr="00A13957">
        <w:rPr>
          <w:rFonts w:hint="eastAsia"/>
        </w:rPr>
        <w:t>。</w:t>
      </w:r>
    </w:p>
    <w:p w:rsidR="00A13957" w:rsidRPr="00A13957" w:rsidRDefault="00A13957" w:rsidP="00A13957">
      <w:pPr>
        <w:pStyle w:val="ac"/>
        <w:ind w:firstLine="480"/>
      </w:pPr>
      <w:r w:rsidRPr="00A13957">
        <w:rPr>
          <w:rFonts w:hint="eastAsia"/>
        </w:rPr>
        <w:t>（</w:t>
      </w:r>
      <w:r w:rsidRPr="00A13957">
        <w:rPr>
          <w:rFonts w:hint="eastAsia"/>
        </w:rPr>
        <w:t>2</w:t>
      </w:r>
      <w:r w:rsidRPr="00A13957">
        <w:rPr>
          <w:rFonts w:hint="eastAsia"/>
        </w:rPr>
        <w:t>）随机的特征子空间</w:t>
      </w:r>
    </w:p>
    <w:p w:rsidR="00A13957" w:rsidRPr="00A13957" w:rsidRDefault="00A13957" w:rsidP="00A13957">
      <w:pPr>
        <w:pStyle w:val="ac"/>
        <w:ind w:firstLine="480"/>
      </w:pPr>
      <w:r w:rsidRPr="00A13957">
        <w:rPr>
          <w:rFonts w:hint="eastAsia"/>
        </w:rPr>
        <w:t>随机森林算法为每一个训练样本子集分别建立一棵决策树，生成</w:t>
      </w:r>
      <w:r w:rsidR="002D6703" w:rsidRPr="002D6703">
        <w:rPr>
          <w:position w:val="-6"/>
        </w:rPr>
        <w:object w:dxaOrig="200" w:dyaOrig="279">
          <v:shape id="_x0000_i1087" type="#_x0000_t75" style="width:9.75pt;height:14.25pt" o:ole="">
            <v:imagedata r:id="rId134" o:title=""/>
          </v:shape>
          <o:OLEObject Type="Embed" ProgID="Equation.DSMT4" ShapeID="_x0000_i1087" DrawAspect="Content" ObjectID="_1615664291" r:id="rId135"/>
        </w:object>
      </w:r>
      <w:r w:rsidRPr="00A13957">
        <w:rPr>
          <w:rFonts w:hint="eastAsia"/>
        </w:rPr>
        <w:t>棵决策树从而形成随机森林，每棵决策树任其生长，不需要剪枝处理。其中</w:t>
      </w:r>
      <w:r w:rsidR="00B55987">
        <w:rPr>
          <w:rFonts w:hint="eastAsia"/>
        </w:rPr>
        <w:t>涉及的一个重要过程就是随机特征子空间的选取，这个过程增加了随机森林构</w:t>
      </w:r>
      <w:r w:rsidRPr="00A13957">
        <w:rPr>
          <w:rFonts w:hint="eastAsia"/>
        </w:rPr>
        <w:t>的随机性。</w:t>
      </w:r>
    </w:p>
    <w:p w:rsidR="00A13957" w:rsidRPr="00A13957" w:rsidRDefault="008F2F1C" w:rsidP="008F2F1C">
      <w:pPr>
        <w:pStyle w:val="ac"/>
        <w:ind w:firstLine="480"/>
      </w:pPr>
      <w:r>
        <w:rPr>
          <w:rFonts w:hint="eastAsia"/>
        </w:rPr>
        <w:t>在每个决策树的生长过程中要进行节点的特征选择。节点特征选择不是选择训练样本的所有</w:t>
      </w:r>
      <w:r w:rsidRPr="002D6703">
        <w:rPr>
          <w:position w:val="-4"/>
        </w:rPr>
        <w:object w:dxaOrig="320" w:dyaOrig="260">
          <v:shape id="_x0000_i1088" type="#_x0000_t75" style="width:15.75pt;height:12.75pt" o:ole="">
            <v:imagedata r:id="rId136" o:title=""/>
          </v:shape>
          <o:OLEObject Type="Embed" ProgID="Equation.DSMT4" ShapeID="_x0000_i1088" DrawAspect="Content" ObjectID="_1615664292" r:id="rId137"/>
        </w:object>
      </w:r>
      <w:proofErr w:type="gramStart"/>
      <w:r>
        <w:rPr>
          <w:rFonts w:hint="eastAsia"/>
        </w:rPr>
        <w:t>个</w:t>
      </w:r>
      <w:proofErr w:type="gramEnd"/>
      <w:r>
        <w:rPr>
          <w:rFonts w:hint="eastAsia"/>
        </w:rPr>
        <w:t>特征参与节点分裂，而是从所有</w:t>
      </w:r>
      <w:r w:rsidRPr="00A13957">
        <w:rPr>
          <w:rFonts w:hint="eastAsia"/>
        </w:rPr>
        <w:t>特征中</w:t>
      </w:r>
      <w:r w:rsidR="00A13957" w:rsidRPr="00A13957">
        <w:rPr>
          <w:rFonts w:hint="eastAsia"/>
        </w:rPr>
        <w:t>随机抽取</w:t>
      </w:r>
      <w:r w:rsidR="00A73EEE" w:rsidRPr="002D6703">
        <w:rPr>
          <w:position w:val="-6"/>
        </w:rPr>
        <w:object w:dxaOrig="1200" w:dyaOrig="279">
          <v:shape id="_x0000_i1089" type="#_x0000_t75" style="width:60pt;height:14.25pt" o:ole="">
            <v:imagedata r:id="rId138" o:title=""/>
          </v:shape>
          <o:OLEObject Type="Embed" ProgID="Equation.DSMT4" ShapeID="_x0000_i1089" DrawAspect="Content" ObjectID="_1615664293" r:id="rId139"/>
        </w:object>
      </w:r>
      <w:proofErr w:type="gramStart"/>
      <w:r w:rsidR="00A13957" w:rsidRPr="00A13957">
        <w:rPr>
          <w:rFonts w:hint="eastAsia"/>
        </w:rPr>
        <w:t>个</w:t>
      </w:r>
      <w:proofErr w:type="gramEnd"/>
      <w:r w:rsidR="00A13957" w:rsidRPr="00A13957">
        <w:rPr>
          <w:rFonts w:hint="eastAsia"/>
        </w:rPr>
        <w:t>特征，比较这</w:t>
      </w:r>
      <w:r w:rsidR="008A0D83" w:rsidRPr="002D6703">
        <w:rPr>
          <w:position w:val="-6"/>
        </w:rPr>
        <w:object w:dxaOrig="260" w:dyaOrig="220">
          <v:shape id="_x0000_i1090" type="#_x0000_t75" style="width:12.75pt;height:11.25pt" o:ole="">
            <v:imagedata r:id="rId140" o:title=""/>
          </v:shape>
          <o:OLEObject Type="Embed" ProgID="Equation.DSMT4" ShapeID="_x0000_i1090" DrawAspect="Content" ObjectID="_1615664294" r:id="rId141"/>
        </w:object>
      </w:r>
      <w:proofErr w:type="gramStart"/>
      <w:r w:rsidR="00A13957" w:rsidRPr="00A13957">
        <w:rPr>
          <w:rFonts w:hint="eastAsia"/>
        </w:rPr>
        <w:t>个</w:t>
      </w:r>
      <w:proofErr w:type="gramEnd"/>
      <w:r w:rsidR="00A13957" w:rsidRPr="00A13957">
        <w:rPr>
          <w:rFonts w:hint="eastAsia"/>
        </w:rPr>
        <w:t>特征上分裂规则最优的特征对节点进行分裂。由于抽取的</w:t>
      </w:r>
      <w:r w:rsidR="008A0D83" w:rsidRPr="002D6703">
        <w:rPr>
          <w:position w:val="-6"/>
        </w:rPr>
        <w:object w:dxaOrig="260" w:dyaOrig="220">
          <v:shape id="_x0000_i1091" type="#_x0000_t75" style="width:12.75pt;height:11.25pt" o:ole="">
            <v:imagedata r:id="rId140" o:title=""/>
          </v:shape>
          <o:OLEObject Type="Embed" ProgID="Equation.DSMT4" ShapeID="_x0000_i1091" DrawAspect="Content" ObjectID="_1615664295" r:id="rId142"/>
        </w:object>
      </w:r>
      <w:proofErr w:type="gramStart"/>
      <w:r>
        <w:rPr>
          <w:rFonts w:hint="eastAsia"/>
        </w:rPr>
        <w:t>个</w:t>
      </w:r>
      <w:proofErr w:type="gramEnd"/>
      <w:r>
        <w:rPr>
          <w:rFonts w:hint="eastAsia"/>
        </w:rPr>
        <w:t>特征具有随机性，从而使得每个</w:t>
      </w:r>
      <w:r w:rsidR="00A13957" w:rsidRPr="00A13957">
        <w:rPr>
          <w:rFonts w:hint="eastAsia"/>
        </w:rPr>
        <w:t>决策树</w:t>
      </w:r>
      <w:r>
        <w:rPr>
          <w:rFonts w:hint="eastAsia"/>
        </w:rPr>
        <w:t>都区别于其他决策树。特征子空间的随机性可以为随机森林提高分类准确率，降低随机森林中决策树之间的相关性。</w:t>
      </w:r>
    </w:p>
    <w:p w:rsidR="00A13957" w:rsidRDefault="00EB43EE" w:rsidP="00A13957">
      <w:pPr>
        <w:pStyle w:val="ac"/>
        <w:ind w:firstLine="480"/>
      </w:pPr>
      <w:r>
        <w:rPr>
          <w:rFonts w:hint="eastAsia"/>
        </w:rPr>
        <w:t>综上所述</w:t>
      </w:r>
      <w:r w:rsidR="008F2F1C">
        <w:rPr>
          <w:rFonts w:hint="eastAsia"/>
        </w:rPr>
        <w:t>，随机森林的随机性体现在生成</w:t>
      </w:r>
      <w:r w:rsidR="00A13957" w:rsidRPr="00A13957">
        <w:rPr>
          <w:rFonts w:hint="eastAsia"/>
        </w:rPr>
        <w:t>决策树的训练样本</w:t>
      </w:r>
      <w:r w:rsidR="008F2F1C">
        <w:rPr>
          <w:rFonts w:hint="eastAsia"/>
        </w:rPr>
        <w:t>子集是随机的，决策树中节点分裂时选择的</w:t>
      </w:r>
      <w:r w:rsidR="00A13957" w:rsidRPr="00A13957">
        <w:rPr>
          <w:rFonts w:hint="eastAsia"/>
        </w:rPr>
        <w:t>特征</w:t>
      </w:r>
      <w:r w:rsidR="008F2F1C">
        <w:rPr>
          <w:rFonts w:hint="eastAsia"/>
        </w:rPr>
        <w:t>子空间</w:t>
      </w:r>
      <w:r w:rsidR="00A13957" w:rsidRPr="00A13957">
        <w:rPr>
          <w:rFonts w:hint="eastAsia"/>
        </w:rPr>
        <w:t>也是随机的。</w:t>
      </w:r>
      <w:r w:rsidR="00B21343">
        <w:rPr>
          <w:rFonts w:hint="eastAsia"/>
        </w:rPr>
        <w:t>由于</w:t>
      </w:r>
      <w:r w:rsidR="008F0385">
        <w:rPr>
          <w:rFonts w:hint="eastAsia"/>
        </w:rPr>
        <w:t>随机</w:t>
      </w:r>
      <w:r w:rsidR="00B21343">
        <w:rPr>
          <w:rFonts w:hint="eastAsia"/>
        </w:rPr>
        <w:t>森林具有这两种随机性</w:t>
      </w:r>
      <w:r w:rsidR="00A13957" w:rsidRPr="00A13957">
        <w:rPr>
          <w:rFonts w:hint="eastAsia"/>
        </w:rPr>
        <w:t>，</w:t>
      </w:r>
      <w:r w:rsidR="00B21343">
        <w:rPr>
          <w:rFonts w:hint="eastAsia"/>
        </w:rPr>
        <w:t>使得其在分类预测时不会产生过拟合的现象。</w:t>
      </w:r>
      <w:r w:rsidR="00A13957" w:rsidRPr="00A13957">
        <w:rPr>
          <w:rFonts w:hint="eastAsia"/>
        </w:rPr>
        <w:t>但是这两种随机性也使得算法的分类</w:t>
      </w:r>
      <w:r w:rsidR="00D608F2">
        <w:rPr>
          <w:rFonts w:hint="eastAsia"/>
        </w:rPr>
        <w:t>精度在同样的参数下表现出一定的波动性，然而这种波动由于算法的收敛</w:t>
      </w:r>
      <w:r w:rsidR="00A13957" w:rsidRPr="00A13957">
        <w:rPr>
          <w:rFonts w:hint="eastAsia"/>
        </w:rPr>
        <w:t>性使得分类精度仅在很小的范围内变动。正是由于这种微小波动的存在，使得在进行随机森林实证分析时，每次观察的结果存在一定的差异，为了解决这个问题，在实验的过程，均要在相同的参数下重复随机森林算法的执行次数，然后取分类精度的平均值</w:t>
      </w:r>
      <w:r w:rsidR="00A13957" w:rsidRPr="00A13957">
        <w:rPr>
          <w:rFonts w:hint="eastAsia"/>
        </w:rPr>
        <w:lastRenderedPageBreak/>
        <w:t>进行观察</w:t>
      </w:r>
      <w:r w:rsidR="008F2F1C" w:rsidRPr="000628C4">
        <w:rPr>
          <w:rFonts w:hint="eastAsia"/>
          <w:vertAlign w:val="superscript"/>
        </w:rPr>
        <w:t>[7</w:t>
      </w:r>
      <w:r w:rsidR="00EF4EB7">
        <w:rPr>
          <w:vertAlign w:val="superscript"/>
        </w:rPr>
        <w:t>6</w:t>
      </w:r>
      <w:r w:rsidR="008F2F1C" w:rsidRPr="000628C4">
        <w:rPr>
          <w:rFonts w:hint="eastAsia"/>
          <w:vertAlign w:val="superscript"/>
        </w:rPr>
        <w:t>]</w:t>
      </w:r>
      <w:r w:rsidR="00A13957" w:rsidRPr="00A13957">
        <w:rPr>
          <w:rFonts w:hint="eastAsia"/>
        </w:rPr>
        <w:t>。在本文的后续研究中，为了解决随机森林的内在随机性现象，在分析随机森林算法分类精度时，均采用重复多次实验，</w:t>
      </w:r>
      <w:proofErr w:type="gramStart"/>
      <w:r w:rsidR="00A13957" w:rsidRPr="00A13957">
        <w:rPr>
          <w:rFonts w:hint="eastAsia"/>
        </w:rPr>
        <w:t>取多次</w:t>
      </w:r>
      <w:proofErr w:type="gramEnd"/>
      <w:r w:rsidR="00A13957" w:rsidRPr="00A13957">
        <w:rPr>
          <w:rFonts w:hint="eastAsia"/>
        </w:rPr>
        <w:t>实验的算法分类精度的均值进行比较。</w:t>
      </w:r>
    </w:p>
    <w:p w:rsidR="00A13957" w:rsidRPr="00A13957" w:rsidRDefault="00A13957" w:rsidP="00A13957">
      <w:pPr>
        <w:pStyle w:val="ac"/>
        <w:ind w:firstLine="480"/>
      </w:pPr>
    </w:p>
    <w:p w:rsidR="006E1EF1" w:rsidRDefault="006E1EF1" w:rsidP="000D2863">
      <w:pPr>
        <w:pStyle w:val="af3"/>
      </w:pPr>
      <w:bookmarkStart w:id="195" w:name="_Toc495246590"/>
      <w:bookmarkStart w:id="196" w:name="_Toc512955956"/>
      <w:r>
        <w:rPr>
          <w:rFonts w:hint="eastAsia"/>
        </w:rPr>
        <w:t>3.2.4</w:t>
      </w:r>
      <w:r>
        <w:rPr>
          <w:rFonts w:hint="eastAsia"/>
        </w:rPr>
        <w:t>随机森林的优势</w:t>
      </w:r>
      <w:bookmarkEnd w:id="195"/>
      <w:bookmarkEnd w:id="196"/>
    </w:p>
    <w:p w:rsidR="00D36279" w:rsidRDefault="00D36279" w:rsidP="00D36279">
      <w:pPr>
        <w:pStyle w:val="ac"/>
        <w:ind w:firstLine="480"/>
      </w:pPr>
      <w:r>
        <w:rPr>
          <w:rFonts w:hint="eastAsia"/>
        </w:rPr>
        <w:t>本文在经过前期文献调查之后，最终选择随机森林算法用于高校信息碎片化整合过程的特征选择中，是因为随机森林同其他同类算法相比，具有很多的优点，更适用于本研究中数据分析挖掘的需要。其优势如下所示：</w:t>
      </w:r>
    </w:p>
    <w:p w:rsidR="00D36279" w:rsidRDefault="00D36279" w:rsidP="00D36279">
      <w:pPr>
        <w:pStyle w:val="ac"/>
        <w:ind w:firstLine="480"/>
      </w:pPr>
      <w:r>
        <w:rPr>
          <w:rFonts w:hint="eastAsia"/>
        </w:rPr>
        <w:t>（</w:t>
      </w:r>
      <w:r>
        <w:rPr>
          <w:rFonts w:hint="eastAsia"/>
        </w:rPr>
        <w:t>1</w:t>
      </w:r>
      <w:r>
        <w:rPr>
          <w:rFonts w:hint="eastAsia"/>
        </w:rPr>
        <w:t>）</w:t>
      </w:r>
      <w:r w:rsidR="003E2EA0">
        <w:rPr>
          <w:rFonts w:hint="eastAsia"/>
        </w:rPr>
        <w:t xml:space="preserve"> </w:t>
      </w:r>
      <w:r>
        <w:rPr>
          <w:rFonts w:hint="eastAsia"/>
        </w:rPr>
        <w:t>随着两个随机性的引入，使得模型随着规模的增加不会出现过拟合现象；</w:t>
      </w:r>
    </w:p>
    <w:p w:rsidR="00D36279" w:rsidRDefault="00D36279" w:rsidP="00D36279">
      <w:pPr>
        <w:pStyle w:val="ac"/>
        <w:ind w:firstLine="480"/>
      </w:pPr>
      <w:r>
        <w:rPr>
          <w:rFonts w:hint="eastAsia"/>
        </w:rPr>
        <w:t>（</w:t>
      </w:r>
      <w:r>
        <w:rPr>
          <w:rFonts w:hint="eastAsia"/>
        </w:rPr>
        <w:t>2</w:t>
      </w:r>
      <w:r>
        <w:rPr>
          <w:rFonts w:hint="eastAsia"/>
        </w:rPr>
        <w:t>）具有良好的抗噪声能力，并且对于一定量的数据丢失有很好的容忍力；</w:t>
      </w:r>
    </w:p>
    <w:p w:rsidR="00D36279" w:rsidRDefault="00D36279" w:rsidP="00D36279">
      <w:pPr>
        <w:pStyle w:val="ac"/>
        <w:ind w:firstLine="480"/>
      </w:pPr>
      <w:r>
        <w:rPr>
          <w:rFonts w:hint="eastAsia"/>
        </w:rPr>
        <w:t>（</w:t>
      </w:r>
      <w:r>
        <w:rPr>
          <w:rFonts w:hint="eastAsia"/>
        </w:rPr>
        <w:t>3</w:t>
      </w:r>
      <w:r>
        <w:rPr>
          <w:rFonts w:hint="eastAsia"/>
        </w:rPr>
        <w:t>）能够处理高维数据，对数据集的适应能力强，能处理连续型数据和离散型数据；</w:t>
      </w:r>
    </w:p>
    <w:p w:rsidR="00D36279" w:rsidRDefault="00D36279" w:rsidP="00D36279">
      <w:pPr>
        <w:pStyle w:val="ac"/>
        <w:ind w:firstLine="480"/>
      </w:pPr>
      <w:r>
        <w:rPr>
          <w:rFonts w:hint="eastAsia"/>
        </w:rPr>
        <w:t>（</w:t>
      </w:r>
      <w:r>
        <w:rPr>
          <w:rFonts w:hint="eastAsia"/>
        </w:rPr>
        <w:t>4</w:t>
      </w:r>
      <w:r>
        <w:rPr>
          <w:rFonts w:hint="eastAsia"/>
        </w:rPr>
        <w:t>）参数少而简单，算法容易实现；</w:t>
      </w:r>
    </w:p>
    <w:p w:rsidR="00D36279" w:rsidRDefault="00D36279" w:rsidP="00D36279">
      <w:pPr>
        <w:pStyle w:val="ac"/>
        <w:ind w:firstLine="480"/>
      </w:pPr>
      <w:r>
        <w:rPr>
          <w:rFonts w:hint="eastAsia"/>
        </w:rPr>
        <w:t>（</w:t>
      </w:r>
      <w:r>
        <w:rPr>
          <w:rFonts w:hint="eastAsia"/>
        </w:rPr>
        <w:t>5</w:t>
      </w:r>
      <w:r>
        <w:rPr>
          <w:rFonts w:hint="eastAsia"/>
        </w:rPr>
        <w:t>）决策树间可以并行化处理，算法效率较高；</w:t>
      </w:r>
    </w:p>
    <w:p w:rsidR="00D36279" w:rsidRDefault="00D36279" w:rsidP="00D36279">
      <w:pPr>
        <w:pStyle w:val="ac"/>
        <w:ind w:firstLine="480"/>
      </w:pPr>
      <w:r>
        <w:rPr>
          <w:rFonts w:hint="eastAsia"/>
        </w:rPr>
        <w:t>（</w:t>
      </w:r>
      <w:r>
        <w:rPr>
          <w:rFonts w:hint="eastAsia"/>
        </w:rPr>
        <w:t>6</w:t>
      </w:r>
      <w:r>
        <w:rPr>
          <w:rFonts w:hint="eastAsia"/>
        </w:rPr>
        <w:t>）可以有效解决样本中的</w:t>
      </w:r>
      <w:r w:rsidR="008C1F68">
        <w:rPr>
          <w:rFonts w:hint="eastAsia"/>
        </w:rPr>
        <w:t>分</w:t>
      </w:r>
      <w:r>
        <w:rPr>
          <w:rFonts w:hint="eastAsia"/>
        </w:rPr>
        <w:t>类不平衡问题；</w:t>
      </w:r>
    </w:p>
    <w:p w:rsidR="00D36279" w:rsidRDefault="00D36279" w:rsidP="00D36279">
      <w:pPr>
        <w:pStyle w:val="ac"/>
        <w:ind w:firstLine="480"/>
      </w:pPr>
      <w:r>
        <w:rPr>
          <w:rFonts w:hint="eastAsia"/>
        </w:rPr>
        <w:t>（</w:t>
      </w:r>
      <w:r>
        <w:rPr>
          <w:rFonts w:hint="eastAsia"/>
        </w:rPr>
        <w:t>7</w:t>
      </w:r>
      <w:r>
        <w:rPr>
          <w:rFonts w:hint="eastAsia"/>
        </w:rPr>
        <w:t>）针对特征可以对其重要性进行评估，从而进行特征选择。</w:t>
      </w:r>
    </w:p>
    <w:p w:rsidR="000E043A" w:rsidRPr="00DC6919" w:rsidRDefault="00D36279" w:rsidP="00C645D5">
      <w:pPr>
        <w:pStyle w:val="ac"/>
        <w:ind w:firstLine="480"/>
      </w:pPr>
      <w:r>
        <w:rPr>
          <w:rFonts w:hint="eastAsia"/>
        </w:rPr>
        <w:t>随机森林算法具有分类精度高、训练速度快、具有良好抗噪性、可并行化处理等优势，不仅能有效克服过拟合问题，还能够评价特征重要程度。因此，随机森林算法适用于高校信息碎片化整合过程中的特征选择中。</w:t>
      </w:r>
    </w:p>
    <w:p w:rsidR="008216B6" w:rsidRPr="00765A0B" w:rsidRDefault="008216B6" w:rsidP="00765A0B">
      <w:pPr>
        <w:pStyle w:val="ac"/>
        <w:ind w:firstLineChars="0" w:firstLine="0"/>
      </w:pPr>
    </w:p>
    <w:p w:rsidR="006E1EF1" w:rsidRDefault="00C645D5" w:rsidP="006E1EF1">
      <w:pPr>
        <w:pStyle w:val="af1"/>
      </w:pPr>
      <w:bookmarkStart w:id="197" w:name="_Toc495246594"/>
      <w:bookmarkStart w:id="198" w:name="_Toc512955957"/>
      <w:r>
        <w:rPr>
          <w:rFonts w:hint="eastAsia"/>
        </w:rPr>
        <w:t>3.</w:t>
      </w:r>
      <w:bookmarkStart w:id="199" w:name="_Toc494266216"/>
      <w:bookmarkStart w:id="200" w:name="_Toc494982389"/>
      <w:r>
        <w:rPr>
          <w:rFonts w:hint="eastAsia"/>
        </w:rPr>
        <w:t>3</w:t>
      </w:r>
      <w:r w:rsidRPr="008734E9">
        <w:t>基于随机森林的信息碎片化整合特征选择模型</w:t>
      </w:r>
      <w:bookmarkEnd w:id="199"/>
      <w:r>
        <w:rPr>
          <w:rFonts w:hint="eastAsia"/>
        </w:rPr>
        <w:t>构建</w:t>
      </w:r>
      <w:bookmarkEnd w:id="197"/>
      <w:bookmarkEnd w:id="198"/>
      <w:bookmarkEnd w:id="200"/>
    </w:p>
    <w:p w:rsidR="00DA5EB1" w:rsidRDefault="00DA5EB1" w:rsidP="00DA5EB1">
      <w:pPr>
        <w:pStyle w:val="ac"/>
        <w:ind w:firstLine="480"/>
      </w:pPr>
      <w:r w:rsidRPr="00DA5EB1">
        <w:rPr>
          <w:rFonts w:hint="eastAsia"/>
        </w:rPr>
        <w:t>基于随机森林的高校信息碎片化整合特征选择模型如图</w:t>
      </w:r>
      <w:r w:rsidRPr="00DA5EB1">
        <w:rPr>
          <w:rFonts w:hint="eastAsia"/>
        </w:rPr>
        <w:t>3-2</w:t>
      </w:r>
      <w:r w:rsidRPr="00DA5EB1">
        <w:rPr>
          <w:rFonts w:hint="eastAsia"/>
        </w:rPr>
        <w:t>所示，主要由三个模块构成，分别为特征提取模块、训练模块和测试模块。</w:t>
      </w:r>
    </w:p>
    <w:p w:rsidR="00DA5EB1" w:rsidRDefault="000E7FB9" w:rsidP="000E7FB9">
      <w:pPr>
        <w:pStyle w:val="ac"/>
        <w:spacing w:line="240" w:lineRule="auto"/>
        <w:ind w:firstLineChars="0" w:firstLine="0"/>
      </w:pPr>
      <w:r>
        <w:object w:dxaOrig="11655" w:dyaOrig="2700">
          <v:shape id="_x0000_i1092" type="#_x0000_t75" style="width:420pt;height:112.5pt" o:ole="">
            <v:imagedata r:id="rId143" o:title=""/>
          </v:shape>
          <o:OLEObject Type="Embed" ProgID="Visio.Drawing.15" ShapeID="_x0000_i1092" DrawAspect="Content" ObjectID="_1615664296" r:id="rId144"/>
        </w:object>
      </w:r>
    </w:p>
    <w:p w:rsidR="00A11F5E" w:rsidRDefault="00F32C93" w:rsidP="00A11F5E">
      <w:pPr>
        <w:pStyle w:val="ac"/>
        <w:spacing w:line="240" w:lineRule="auto"/>
        <w:ind w:firstLineChars="0" w:firstLine="0"/>
        <w:jc w:val="center"/>
        <w:rPr>
          <w:rFonts w:ascii="宋体" w:hAnsi="宋体"/>
          <w:sz w:val="21"/>
          <w:szCs w:val="21"/>
        </w:rPr>
      </w:pPr>
      <w:r w:rsidRPr="00F32C93">
        <w:rPr>
          <w:rFonts w:ascii="宋体" w:hAnsi="宋体" w:hint="eastAsia"/>
          <w:sz w:val="21"/>
          <w:szCs w:val="21"/>
        </w:rPr>
        <w:t>图</w:t>
      </w:r>
      <w:r w:rsidRPr="00F32C93">
        <w:rPr>
          <w:rFonts w:ascii="宋体" w:hAnsi="宋体"/>
          <w:sz w:val="21"/>
          <w:szCs w:val="21"/>
        </w:rPr>
        <w:t xml:space="preserve">3-2 </w:t>
      </w:r>
      <w:r w:rsidRPr="00F32C93">
        <w:rPr>
          <w:rFonts w:ascii="宋体" w:hAnsi="宋体" w:hint="eastAsia"/>
          <w:sz w:val="21"/>
          <w:szCs w:val="21"/>
        </w:rPr>
        <w:t>基于</w:t>
      </w:r>
      <w:r w:rsidRPr="00F32C93">
        <w:rPr>
          <w:rFonts w:ascii="宋体" w:hAnsi="宋体"/>
          <w:sz w:val="21"/>
          <w:szCs w:val="21"/>
        </w:rPr>
        <w:t>随机森林的整合特征选择模型</w:t>
      </w:r>
    </w:p>
    <w:p w:rsidR="00A11F5E" w:rsidRDefault="00A11F5E" w:rsidP="00A11F5E">
      <w:pPr>
        <w:pStyle w:val="ac"/>
        <w:spacing w:line="240" w:lineRule="auto"/>
        <w:ind w:firstLineChars="0" w:firstLine="0"/>
        <w:rPr>
          <w:rFonts w:ascii="宋体" w:hAnsi="宋体"/>
          <w:sz w:val="21"/>
          <w:szCs w:val="21"/>
        </w:rPr>
      </w:pPr>
    </w:p>
    <w:p w:rsidR="00E36CF5" w:rsidRPr="00A11F5E" w:rsidRDefault="00E36CF5" w:rsidP="00A11F5E">
      <w:pPr>
        <w:pStyle w:val="ac"/>
        <w:spacing w:line="240" w:lineRule="auto"/>
        <w:ind w:firstLineChars="0" w:firstLine="0"/>
        <w:rPr>
          <w:rFonts w:ascii="宋体" w:hAnsi="宋体"/>
          <w:sz w:val="21"/>
          <w:szCs w:val="21"/>
        </w:rPr>
      </w:pPr>
    </w:p>
    <w:p w:rsidR="006E1EF1" w:rsidRDefault="006E1EF1" w:rsidP="000D2863">
      <w:pPr>
        <w:pStyle w:val="af3"/>
      </w:pPr>
      <w:bookmarkStart w:id="201" w:name="_Toc495246595"/>
      <w:bookmarkStart w:id="202" w:name="_Toc512955958"/>
      <w:r>
        <w:rPr>
          <w:rFonts w:hint="eastAsia"/>
        </w:rPr>
        <w:lastRenderedPageBreak/>
        <w:t>3.</w:t>
      </w:r>
      <w:r w:rsidR="00C645D5">
        <w:rPr>
          <w:rFonts w:hint="eastAsia"/>
        </w:rPr>
        <w:t>3</w:t>
      </w:r>
      <w:r>
        <w:rPr>
          <w:rFonts w:hint="eastAsia"/>
        </w:rPr>
        <w:t>.1</w:t>
      </w:r>
      <w:r>
        <w:rPr>
          <w:rFonts w:hint="eastAsia"/>
        </w:rPr>
        <w:t>特征提取模块</w:t>
      </w:r>
      <w:bookmarkEnd w:id="201"/>
      <w:bookmarkEnd w:id="202"/>
    </w:p>
    <w:p w:rsidR="00DA5EB1" w:rsidRDefault="00945585" w:rsidP="00DA5EB1">
      <w:pPr>
        <w:pStyle w:val="ac"/>
        <w:ind w:firstLine="480"/>
      </w:pPr>
      <w:r w:rsidRPr="00945585">
        <w:rPr>
          <w:rFonts w:hint="eastAsia"/>
        </w:rPr>
        <w:t>特征提取模块的主要目的是提取样本集中有代表性的特征向量的集合，形成优化的特征集合。由于随机森林算法选择的特征是完全随机的，即每个特征被选中的概率完全相等，故认为每个特征对于目标需求的重要性相同。但在高校信息碎片化整合过程中发现大量的特征增加了模型的复杂度，并且对整合结果无明显影响，也就是说，实际上每个特征对于不同整合需求的重要度是不同的，对节点分裂影响也不同。因此</w:t>
      </w:r>
      <w:r w:rsidR="00A87503">
        <w:rPr>
          <w:rFonts w:hint="eastAsia"/>
        </w:rPr>
        <w:t>，</w:t>
      </w:r>
      <w:r w:rsidRPr="00945585">
        <w:rPr>
          <w:rFonts w:hint="eastAsia"/>
        </w:rPr>
        <w:t>需要在保证整合结果准确率的基础上，通过特征重要度计算，筛选出重要度较高的特征从而进行整合。</w:t>
      </w:r>
    </w:p>
    <w:p w:rsidR="00945585" w:rsidRDefault="00044874" w:rsidP="00DA5EB1">
      <w:pPr>
        <w:pStyle w:val="ac"/>
        <w:ind w:firstLine="480"/>
      </w:pPr>
      <w:r w:rsidRPr="00044874">
        <w:rPr>
          <w:rFonts w:hint="eastAsia"/>
        </w:rPr>
        <w:t>随机森林能够在对数据进行有效分析的同时，还能够给出变量重要性评分（</w:t>
      </w:r>
      <w:r w:rsidRPr="00044874">
        <w:rPr>
          <w:rFonts w:hint="eastAsia"/>
        </w:rPr>
        <w:t>variable importance measures, VIM</w:t>
      </w:r>
      <w:r w:rsidRPr="00044874">
        <w:rPr>
          <w:rFonts w:hint="eastAsia"/>
        </w:rPr>
        <w:t>）</w:t>
      </w:r>
      <w:r w:rsidR="00B21343">
        <w:rPr>
          <w:rFonts w:hint="eastAsia"/>
        </w:rPr>
        <w:t>。</w:t>
      </w:r>
      <w:r w:rsidRPr="00044874">
        <w:rPr>
          <w:rFonts w:hint="eastAsia"/>
        </w:rPr>
        <w:t>随机森林的特征重要性评分统计量计算有两种方式，分别为根据</w:t>
      </w:r>
      <w:r w:rsidRPr="00044874">
        <w:rPr>
          <w:rFonts w:hint="eastAsia"/>
        </w:rPr>
        <w:t>Gini</w:t>
      </w:r>
      <w:r w:rsidRPr="00044874">
        <w:rPr>
          <w:rFonts w:hint="eastAsia"/>
        </w:rPr>
        <w:t>指数和袋外数据（</w:t>
      </w:r>
      <w:r w:rsidRPr="00044874">
        <w:rPr>
          <w:rFonts w:hint="eastAsia"/>
        </w:rPr>
        <w:t>OOB</w:t>
      </w:r>
      <w:r w:rsidRPr="00044874">
        <w:rPr>
          <w:rFonts w:hint="eastAsia"/>
        </w:rPr>
        <w:t>）错误率</w:t>
      </w:r>
      <w:r w:rsidR="003979A0" w:rsidRPr="000628C4">
        <w:rPr>
          <w:rFonts w:hint="eastAsia"/>
          <w:vertAlign w:val="superscript"/>
        </w:rPr>
        <w:t>[</w:t>
      </w:r>
      <w:r w:rsidR="00B21343" w:rsidRPr="000628C4">
        <w:rPr>
          <w:rFonts w:hint="eastAsia"/>
          <w:vertAlign w:val="superscript"/>
        </w:rPr>
        <w:t>7</w:t>
      </w:r>
      <w:r w:rsidR="00EF4EB7">
        <w:rPr>
          <w:vertAlign w:val="superscript"/>
        </w:rPr>
        <w:t>7</w:t>
      </w:r>
      <w:r w:rsidR="003979A0" w:rsidRPr="000628C4">
        <w:rPr>
          <w:rFonts w:hint="eastAsia"/>
          <w:vertAlign w:val="superscript"/>
        </w:rPr>
        <w:t>]</w:t>
      </w:r>
      <w:r w:rsidRPr="00044874">
        <w:rPr>
          <w:rFonts w:hint="eastAsia"/>
        </w:rPr>
        <w:t>，本文根据</w:t>
      </w:r>
      <w:r w:rsidRPr="00044874">
        <w:rPr>
          <w:rFonts w:hint="eastAsia"/>
        </w:rPr>
        <w:t>Gini</w:t>
      </w:r>
      <w:r w:rsidRPr="00044874">
        <w:rPr>
          <w:rFonts w:hint="eastAsia"/>
        </w:rPr>
        <w:t>指数计算特征重要度。设一组随机变量</w:t>
      </w:r>
      <w:r w:rsidRPr="00044874">
        <w:rPr>
          <w:position w:val="-12"/>
        </w:rPr>
        <w:object w:dxaOrig="1160" w:dyaOrig="360">
          <v:shape id="_x0000_i1093" type="#_x0000_t75" style="width:57.75pt;height:18pt" o:ole="">
            <v:imagedata r:id="rId145" o:title=""/>
          </v:shape>
          <o:OLEObject Type="Embed" ProgID="Equation.DSMT4" ShapeID="_x0000_i1093" DrawAspect="Content" ObjectID="_1615664297" r:id="rId146"/>
        </w:object>
      </w:r>
      <w:r w:rsidRPr="00044874">
        <w:rPr>
          <w:rFonts w:hint="eastAsia"/>
        </w:rPr>
        <w:t>，则变量</w:t>
      </w:r>
      <w:r w:rsidR="002E5083" w:rsidRPr="002E5083">
        <w:rPr>
          <w:position w:val="-14"/>
        </w:rPr>
        <w:object w:dxaOrig="260" w:dyaOrig="380">
          <v:shape id="_x0000_i1094" type="#_x0000_t75" style="width:12.75pt;height:18.75pt" o:ole="">
            <v:imagedata r:id="rId147" o:title=""/>
          </v:shape>
          <o:OLEObject Type="Embed" ProgID="Equation.DSMT4" ShapeID="_x0000_i1094" DrawAspect="Content" ObjectID="_1615664298" r:id="rId148"/>
        </w:object>
      </w:r>
      <w:r w:rsidRPr="00044874">
        <w:rPr>
          <w:rFonts w:hint="eastAsia"/>
        </w:rPr>
        <w:t>的得分统计量用</w:t>
      </w:r>
      <w:r w:rsidR="00EE6036" w:rsidRPr="00EE6036">
        <w:rPr>
          <w:position w:val="-14"/>
        </w:rPr>
        <w:object w:dxaOrig="940" w:dyaOrig="400">
          <v:shape id="_x0000_i1095" type="#_x0000_t75" style="width:47.25pt;height:19.5pt" o:ole="">
            <v:imagedata r:id="rId149" o:title=""/>
          </v:shape>
          <o:OLEObject Type="Embed" ProgID="Equation.DSMT4" ShapeID="_x0000_i1095" DrawAspect="Content" ObjectID="_1615664299" r:id="rId150"/>
        </w:object>
      </w:r>
      <w:r w:rsidRPr="00044874">
        <w:rPr>
          <w:rFonts w:hint="eastAsia"/>
        </w:rPr>
        <w:t>表示，其含义为第</w:t>
      </w:r>
      <w:r w:rsidR="0061160F" w:rsidRPr="0061160F">
        <w:rPr>
          <w:position w:val="-10"/>
        </w:rPr>
        <w:object w:dxaOrig="200" w:dyaOrig="300">
          <v:shape id="_x0000_i1096" type="#_x0000_t75" style="width:10.5pt;height:15pt" o:ole="">
            <v:imagedata r:id="rId151" o:title=""/>
          </v:shape>
          <o:OLEObject Type="Embed" ProgID="Equation.DSMT4" ShapeID="_x0000_i1096" DrawAspect="Content" ObjectID="_1615664300" r:id="rId152"/>
        </w:object>
      </w:r>
      <w:proofErr w:type="gramStart"/>
      <w:r w:rsidR="00D608F2">
        <w:rPr>
          <w:rFonts w:hint="eastAsia"/>
        </w:rPr>
        <w:t>个</w:t>
      </w:r>
      <w:proofErr w:type="gramEnd"/>
      <w:r w:rsidR="00D608F2">
        <w:rPr>
          <w:rFonts w:hint="eastAsia"/>
        </w:rPr>
        <w:t>变量在随机森林的所有决策树中节点分裂</w:t>
      </w:r>
      <w:proofErr w:type="gramStart"/>
      <w:r w:rsidR="00D608F2">
        <w:rPr>
          <w:rFonts w:hint="eastAsia"/>
        </w:rPr>
        <w:t>不</w:t>
      </w:r>
      <w:proofErr w:type="gramEnd"/>
      <w:r w:rsidR="00D608F2">
        <w:rPr>
          <w:rFonts w:hint="eastAsia"/>
        </w:rPr>
        <w:t>纯度的平均改变</w:t>
      </w:r>
      <w:r w:rsidRPr="00044874">
        <w:rPr>
          <w:rFonts w:hint="eastAsia"/>
        </w:rPr>
        <w:t>量。</w:t>
      </w:r>
      <w:r w:rsidR="00F650F0" w:rsidRPr="00F650F0">
        <w:rPr>
          <w:position w:val="-14"/>
        </w:rPr>
        <w:object w:dxaOrig="940" w:dyaOrig="400">
          <v:shape id="_x0000_i1097" type="#_x0000_t75" style="width:47.25pt;height:19.5pt" o:ole="">
            <v:imagedata r:id="rId153" o:title=""/>
          </v:shape>
          <o:OLEObject Type="Embed" ProgID="Equation.DSMT4" ShapeID="_x0000_i1097" DrawAspect="Content" ObjectID="_1615664301" r:id="rId154"/>
        </w:object>
      </w:r>
      <w:r w:rsidRPr="00044874">
        <w:rPr>
          <w:rFonts w:hint="eastAsia"/>
        </w:rPr>
        <w:t>的计算过程如下</w:t>
      </w:r>
      <w:r w:rsidR="00FC1837">
        <w:rPr>
          <w:rFonts w:hint="eastAsia"/>
        </w:rPr>
        <w:t>：</w:t>
      </w:r>
    </w:p>
    <w:p w:rsidR="00B21343" w:rsidRDefault="00870F3B" w:rsidP="00B21343">
      <w:pPr>
        <w:pStyle w:val="ac"/>
        <w:numPr>
          <w:ilvl w:val="0"/>
          <w:numId w:val="7"/>
        </w:numPr>
        <w:ind w:firstLineChars="0"/>
      </w:pPr>
      <w:r>
        <w:rPr>
          <w:rFonts w:hint="eastAsia"/>
        </w:rPr>
        <w:t>节点</w:t>
      </w:r>
      <w:r w:rsidRPr="00870F3B">
        <w:rPr>
          <w:position w:val="-6"/>
        </w:rPr>
        <w:object w:dxaOrig="260" w:dyaOrig="220">
          <v:shape id="_x0000_i1098" type="#_x0000_t75" style="width:12.75pt;height:10.5pt" o:ole="">
            <v:imagedata r:id="rId155" o:title=""/>
          </v:shape>
          <o:OLEObject Type="Embed" ProgID="Equation.DSMT4" ShapeID="_x0000_i1098" DrawAspect="Content" ObjectID="_1615664302" r:id="rId156"/>
        </w:object>
      </w:r>
      <w:r>
        <w:rPr>
          <w:rFonts w:hint="eastAsia"/>
        </w:rPr>
        <w:t>的</w:t>
      </w:r>
      <w:r>
        <w:rPr>
          <w:rFonts w:hint="eastAsia"/>
        </w:rPr>
        <w:t>Gini</w:t>
      </w:r>
      <w:r>
        <w:rPr>
          <w:rFonts w:hint="eastAsia"/>
        </w:rPr>
        <w:t>指数为：</w:t>
      </w:r>
    </w:p>
    <w:p w:rsidR="00B21343" w:rsidRPr="00B21343" w:rsidRDefault="00870F3B" w:rsidP="00B21343">
      <w:pPr>
        <w:pStyle w:val="ac"/>
        <w:wordWrap w:val="0"/>
        <w:spacing w:line="240" w:lineRule="auto"/>
        <w:ind w:firstLineChars="0" w:firstLine="0"/>
        <w:jc w:val="right"/>
        <w:rPr>
          <w:b/>
        </w:rPr>
      </w:pPr>
      <w:r w:rsidRPr="00870F3B">
        <w:rPr>
          <w:position w:val="-28"/>
        </w:rPr>
        <w:object w:dxaOrig="2079" w:dyaOrig="680">
          <v:shape id="_x0000_i1099" type="#_x0000_t75" style="width:104.25pt;height:33.75pt" o:ole="">
            <v:imagedata r:id="rId157" o:title=""/>
          </v:shape>
          <o:OLEObject Type="Embed" ProgID="Equation.DSMT4" ShapeID="_x0000_i1099" DrawAspect="Content" ObjectID="_1615664303" r:id="rId158"/>
        </w:object>
      </w:r>
      <w:r w:rsidR="00B21343">
        <w:t xml:space="preserve">                  </w:t>
      </w:r>
      <w:r w:rsidR="00B21343">
        <w:rPr>
          <w:rFonts w:hint="eastAsia"/>
        </w:rPr>
        <w:t>公式（</w:t>
      </w:r>
      <w:r w:rsidR="00B21343">
        <w:rPr>
          <w:rFonts w:hint="eastAsia"/>
        </w:rPr>
        <w:t>3</w:t>
      </w:r>
      <w:r w:rsidR="00B21343">
        <w:rPr>
          <w:rFonts w:hint="eastAsia"/>
        </w:rPr>
        <w:t>—</w:t>
      </w:r>
      <w:r w:rsidR="00B21343">
        <w:rPr>
          <w:rFonts w:hint="eastAsia"/>
        </w:rPr>
        <w:t>5</w:t>
      </w:r>
      <w:r w:rsidR="00B21343">
        <w:rPr>
          <w:rFonts w:hint="eastAsia"/>
        </w:rPr>
        <w:t>）</w:t>
      </w:r>
    </w:p>
    <w:p w:rsidR="00870F3B" w:rsidRPr="00B21343" w:rsidRDefault="00870F3B" w:rsidP="00B21343">
      <w:pPr>
        <w:pStyle w:val="ac"/>
        <w:ind w:firstLine="480"/>
      </w:pPr>
      <w:r w:rsidRPr="00B21343">
        <w:rPr>
          <w:rFonts w:hint="eastAsia"/>
        </w:rPr>
        <w:t>其中</w:t>
      </w:r>
      <w:r w:rsidR="00B21343" w:rsidRPr="00B21343">
        <w:rPr>
          <w:position w:val="-4"/>
        </w:rPr>
        <w:object w:dxaOrig="260" w:dyaOrig="260">
          <v:shape id="_x0000_i1100" type="#_x0000_t75" style="width:12.75pt;height:12.75pt" o:ole="">
            <v:imagedata r:id="rId159" o:title=""/>
          </v:shape>
          <o:OLEObject Type="Embed" ProgID="Equation.DSMT4" ShapeID="_x0000_i1100" DrawAspect="Content" ObjectID="_1615664304" r:id="rId160"/>
        </w:object>
      </w:r>
      <w:r w:rsidRPr="00B21343">
        <w:rPr>
          <w:rFonts w:hint="eastAsia"/>
        </w:rPr>
        <w:t>为样本集的类别数，</w:t>
      </w:r>
      <w:r w:rsidR="00B21343" w:rsidRPr="00B21343">
        <w:rPr>
          <w:position w:val="-12"/>
        </w:rPr>
        <w:object w:dxaOrig="360" w:dyaOrig="360">
          <v:shape id="_x0000_i1101" type="#_x0000_t75" style="width:18pt;height:18pt" o:ole="">
            <v:imagedata r:id="rId161" o:title=""/>
          </v:shape>
          <o:OLEObject Type="Embed" ProgID="Equation.DSMT4" ShapeID="_x0000_i1101" DrawAspect="Content" ObjectID="_1615664305" r:id="rId162"/>
        </w:object>
      </w:r>
      <w:r w:rsidRPr="00B21343">
        <w:rPr>
          <w:rFonts w:hint="eastAsia"/>
        </w:rPr>
        <w:t>为节点</w:t>
      </w:r>
      <w:r w:rsidR="00B21343" w:rsidRPr="00B21343">
        <w:rPr>
          <w:position w:val="-6"/>
        </w:rPr>
        <w:object w:dxaOrig="260" w:dyaOrig="220">
          <v:shape id="_x0000_i1102" type="#_x0000_t75" style="width:12.75pt;height:11.25pt" o:ole="">
            <v:imagedata r:id="rId163" o:title=""/>
          </v:shape>
          <o:OLEObject Type="Embed" ProgID="Equation.DSMT4" ShapeID="_x0000_i1102" DrawAspect="Content" ObjectID="_1615664306" r:id="rId164"/>
        </w:object>
      </w:r>
      <w:r w:rsidRPr="00B21343">
        <w:rPr>
          <w:rFonts w:hint="eastAsia"/>
        </w:rPr>
        <w:t>样本属于第</w:t>
      </w:r>
      <w:r w:rsidR="00B21343" w:rsidRPr="00B21343">
        <w:rPr>
          <w:position w:val="-4"/>
        </w:rPr>
        <w:object w:dxaOrig="260" w:dyaOrig="260">
          <v:shape id="_x0000_i1103" type="#_x0000_t75" style="width:12.75pt;height:12.75pt" o:ole="">
            <v:imagedata r:id="rId165" o:title=""/>
          </v:shape>
          <o:OLEObject Type="Embed" ProgID="Equation.DSMT4" ShapeID="_x0000_i1103" DrawAspect="Content" ObjectID="_1615664307" r:id="rId166"/>
        </w:object>
      </w:r>
      <w:r w:rsidR="00B21343">
        <w:rPr>
          <w:rFonts w:hint="eastAsia"/>
        </w:rPr>
        <w:t>类的概率估计值。</w:t>
      </w:r>
    </w:p>
    <w:p w:rsidR="00B21343" w:rsidRDefault="00870F3B" w:rsidP="00B21343">
      <w:pPr>
        <w:pStyle w:val="ac"/>
        <w:numPr>
          <w:ilvl w:val="0"/>
          <w:numId w:val="7"/>
        </w:numPr>
        <w:ind w:firstLineChars="0"/>
      </w:pPr>
      <w:r>
        <w:rPr>
          <w:rFonts w:hint="eastAsia"/>
        </w:rPr>
        <w:t>变量</w:t>
      </w:r>
      <w:r w:rsidR="00CF4DA1" w:rsidRPr="006667B5">
        <w:rPr>
          <w:rFonts w:ascii="宋体" w:hAnsi="宋体"/>
          <w:position w:val="-14"/>
          <w:szCs w:val="21"/>
        </w:rPr>
        <w:object w:dxaOrig="260" w:dyaOrig="380">
          <v:shape id="_x0000_i1104" type="#_x0000_t75" style="width:12.75pt;height:18.75pt" o:ole="">
            <v:imagedata r:id="rId167" o:title=""/>
          </v:shape>
          <o:OLEObject Type="Embed" ProgID="Equation.DSMT4" ShapeID="_x0000_i1104" DrawAspect="Content" ObjectID="_1615664308" r:id="rId168"/>
        </w:object>
      </w:r>
      <w:r>
        <w:rPr>
          <w:rFonts w:hint="eastAsia"/>
        </w:rPr>
        <w:t>在节点</w:t>
      </w:r>
      <w:r w:rsidR="00CF4DA1" w:rsidRPr="00870F3B">
        <w:rPr>
          <w:position w:val="-6"/>
        </w:rPr>
        <w:object w:dxaOrig="260" w:dyaOrig="220">
          <v:shape id="_x0000_i1105" type="#_x0000_t75" style="width:12.75pt;height:10.5pt" o:ole="">
            <v:imagedata r:id="rId155" o:title=""/>
          </v:shape>
          <o:OLEObject Type="Embed" ProgID="Equation.DSMT4" ShapeID="_x0000_i1105" DrawAspect="Content" ObjectID="_1615664309" r:id="rId169"/>
        </w:object>
      </w:r>
      <w:r>
        <w:rPr>
          <w:rFonts w:hint="eastAsia"/>
        </w:rPr>
        <w:t>的重要度为：</w:t>
      </w:r>
    </w:p>
    <w:p w:rsidR="00B21343" w:rsidRDefault="00CF4DA1" w:rsidP="00B21343">
      <w:pPr>
        <w:pStyle w:val="ac"/>
        <w:wordWrap w:val="0"/>
        <w:spacing w:line="240" w:lineRule="auto"/>
        <w:ind w:firstLineChars="0" w:firstLine="0"/>
        <w:jc w:val="right"/>
      </w:pPr>
      <w:r w:rsidRPr="00021336">
        <w:rPr>
          <w:rFonts w:ascii="宋体" w:hAnsi="宋体"/>
          <w:position w:val="-16"/>
          <w:szCs w:val="21"/>
        </w:rPr>
        <w:object w:dxaOrig="2659" w:dyaOrig="420">
          <v:shape id="_x0000_i1106" type="#_x0000_t75" style="width:132.75pt;height:21pt" o:ole="">
            <v:imagedata r:id="rId170" o:title=""/>
          </v:shape>
          <o:OLEObject Type="Embed" ProgID="Equation.DSMT4" ShapeID="_x0000_i1106" DrawAspect="Content" ObjectID="_1615664310" r:id="rId171"/>
        </w:object>
      </w:r>
      <w:r w:rsidR="00B21343">
        <w:rPr>
          <w:rFonts w:ascii="宋体" w:hAnsi="宋体"/>
          <w:szCs w:val="21"/>
        </w:rPr>
        <w:t xml:space="preserve">               </w:t>
      </w:r>
      <w:r w:rsidR="00B21343">
        <w:rPr>
          <w:rFonts w:hint="eastAsia"/>
        </w:rPr>
        <w:t>公式（</w:t>
      </w:r>
      <w:r w:rsidR="00B21343">
        <w:rPr>
          <w:rFonts w:hint="eastAsia"/>
        </w:rPr>
        <w:t>3</w:t>
      </w:r>
      <w:r w:rsidR="00B21343">
        <w:rPr>
          <w:rFonts w:hint="eastAsia"/>
        </w:rPr>
        <w:t>—</w:t>
      </w:r>
      <w:r w:rsidR="00B21343">
        <w:rPr>
          <w:rFonts w:hint="eastAsia"/>
        </w:rPr>
        <w:t>6</w:t>
      </w:r>
      <w:r w:rsidR="00B21343">
        <w:rPr>
          <w:rFonts w:hint="eastAsia"/>
        </w:rPr>
        <w:t>）</w:t>
      </w:r>
    </w:p>
    <w:p w:rsidR="00870F3B" w:rsidRPr="00B21343" w:rsidRDefault="00870F3B" w:rsidP="00B21343">
      <w:pPr>
        <w:pStyle w:val="ac"/>
        <w:ind w:firstLine="480"/>
      </w:pPr>
      <w:r w:rsidRPr="00B21343">
        <w:rPr>
          <w:rFonts w:hint="eastAsia"/>
        </w:rPr>
        <w:t>其中</w:t>
      </w:r>
      <w:r w:rsidR="00B21343" w:rsidRPr="00B21343">
        <w:rPr>
          <w:position w:val="-12"/>
        </w:rPr>
        <w:object w:dxaOrig="380" w:dyaOrig="360">
          <v:shape id="_x0000_i1107" type="#_x0000_t75" style="width:18.75pt;height:18pt" o:ole="">
            <v:imagedata r:id="rId172" o:title=""/>
          </v:shape>
          <o:OLEObject Type="Embed" ProgID="Equation.DSMT4" ShapeID="_x0000_i1107" DrawAspect="Content" ObjectID="_1615664311" r:id="rId173"/>
        </w:object>
      </w:r>
      <w:r w:rsidRPr="00B21343">
        <w:rPr>
          <w:rFonts w:hint="eastAsia"/>
        </w:rPr>
        <w:t>、</w:t>
      </w:r>
      <w:r w:rsidR="00B21343" w:rsidRPr="00B21343">
        <w:rPr>
          <w:position w:val="-12"/>
        </w:rPr>
        <w:object w:dxaOrig="400" w:dyaOrig="360">
          <v:shape id="_x0000_i1108" type="#_x0000_t75" style="width:20.25pt;height:18pt" o:ole="">
            <v:imagedata r:id="rId174" o:title=""/>
          </v:shape>
          <o:OLEObject Type="Embed" ProgID="Equation.DSMT4" ShapeID="_x0000_i1108" DrawAspect="Content" ObjectID="_1615664312" r:id="rId175"/>
        </w:object>
      </w:r>
      <w:r w:rsidRPr="00B21343">
        <w:rPr>
          <w:rFonts w:hint="eastAsia"/>
        </w:rPr>
        <w:t>分别表示由节点</w:t>
      </w:r>
      <w:r w:rsidR="00B21343" w:rsidRPr="00B21343">
        <w:rPr>
          <w:position w:val="-6"/>
        </w:rPr>
        <w:object w:dxaOrig="260" w:dyaOrig="220">
          <v:shape id="_x0000_i1109" type="#_x0000_t75" style="width:12.75pt;height:11.25pt" o:ole="">
            <v:imagedata r:id="rId176" o:title=""/>
          </v:shape>
          <o:OLEObject Type="Embed" ProgID="Equation.DSMT4" ShapeID="_x0000_i1109" DrawAspect="Content" ObjectID="_1615664313" r:id="rId177"/>
        </w:object>
      </w:r>
      <w:r w:rsidRPr="00B21343">
        <w:rPr>
          <w:rFonts w:hint="eastAsia"/>
        </w:rPr>
        <w:t>分裂的两个新节点的</w:t>
      </w:r>
      <w:r w:rsidRPr="00B21343">
        <w:rPr>
          <w:rFonts w:hint="eastAsia"/>
        </w:rPr>
        <w:t>Gini</w:t>
      </w:r>
      <w:r w:rsidR="00B21343" w:rsidRPr="00B21343">
        <w:rPr>
          <w:rFonts w:hint="eastAsia"/>
        </w:rPr>
        <w:t>指数</w:t>
      </w:r>
      <w:r w:rsidR="00B21343">
        <w:rPr>
          <w:rFonts w:hint="eastAsia"/>
        </w:rPr>
        <w:t>。</w:t>
      </w:r>
    </w:p>
    <w:p w:rsidR="00B21343" w:rsidRDefault="00870F3B" w:rsidP="00B21343">
      <w:pPr>
        <w:pStyle w:val="ac"/>
        <w:numPr>
          <w:ilvl w:val="0"/>
          <w:numId w:val="7"/>
        </w:numPr>
        <w:ind w:firstLineChars="0"/>
      </w:pPr>
      <w:r>
        <w:rPr>
          <w:rFonts w:hint="eastAsia"/>
        </w:rPr>
        <w:t>如果变量</w:t>
      </w:r>
      <w:r w:rsidR="00F944A1" w:rsidRPr="006667B5">
        <w:rPr>
          <w:rFonts w:ascii="宋体" w:hAnsi="宋体"/>
          <w:position w:val="-14"/>
          <w:szCs w:val="21"/>
        </w:rPr>
        <w:object w:dxaOrig="260" w:dyaOrig="380">
          <v:shape id="_x0000_i1110" type="#_x0000_t75" style="width:12.75pt;height:18.75pt" o:ole="">
            <v:imagedata r:id="rId167" o:title=""/>
          </v:shape>
          <o:OLEObject Type="Embed" ProgID="Equation.DSMT4" ShapeID="_x0000_i1110" DrawAspect="Content" ObjectID="_1615664314" r:id="rId178"/>
        </w:object>
      </w:r>
      <w:r>
        <w:rPr>
          <w:rFonts w:hint="eastAsia"/>
        </w:rPr>
        <w:t>在第</w:t>
      </w:r>
      <w:r w:rsidR="00F944A1" w:rsidRPr="00F944A1">
        <w:rPr>
          <w:rFonts w:ascii="宋体" w:hAnsi="宋体"/>
          <w:position w:val="-6"/>
          <w:szCs w:val="21"/>
        </w:rPr>
        <w:object w:dxaOrig="139" w:dyaOrig="260">
          <v:shape id="_x0000_i1111" type="#_x0000_t75" style="width:6.75pt;height:12.75pt" o:ole="">
            <v:imagedata r:id="rId179" o:title=""/>
          </v:shape>
          <o:OLEObject Type="Embed" ProgID="Equation.DSMT4" ShapeID="_x0000_i1111" DrawAspect="Content" ObjectID="_1615664315" r:id="rId180"/>
        </w:object>
      </w:r>
      <w:r>
        <w:rPr>
          <w:rFonts w:hint="eastAsia"/>
        </w:rPr>
        <w:t>棵树中出现</w:t>
      </w:r>
      <w:r w:rsidR="004E61D3" w:rsidRPr="00C251B2">
        <w:rPr>
          <w:rFonts w:ascii="宋体" w:hAnsi="宋体"/>
          <w:position w:val="-4"/>
          <w:szCs w:val="21"/>
        </w:rPr>
        <w:object w:dxaOrig="320" w:dyaOrig="260">
          <v:shape id="_x0000_i1112" type="#_x0000_t75" style="width:15.75pt;height:12.75pt" o:ole="">
            <v:imagedata r:id="rId181" o:title=""/>
          </v:shape>
          <o:OLEObject Type="Embed" ProgID="Equation.DSMT4" ShapeID="_x0000_i1112" DrawAspect="Content" ObjectID="_1615664316" r:id="rId182"/>
        </w:object>
      </w:r>
      <w:r>
        <w:rPr>
          <w:rFonts w:hint="eastAsia"/>
        </w:rPr>
        <w:t>次，则变量</w:t>
      </w:r>
      <w:r w:rsidR="004E61D3" w:rsidRPr="006667B5">
        <w:rPr>
          <w:rFonts w:ascii="宋体" w:hAnsi="宋体"/>
          <w:position w:val="-14"/>
          <w:szCs w:val="21"/>
        </w:rPr>
        <w:object w:dxaOrig="260" w:dyaOrig="380">
          <v:shape id="_x0000_i1113" type="#_x0000_t75" style="width:12.75pt;height:18.75pt" o:ole="">
            <v:imagedata r:id="rId167" o:title=""/>
          </v:shape>
          <o:OLEObject Type="Embed" ProgID="Equation.DSMT4" ShapeID="_x0000_i1113" DrawAspect="Content" ObjectID="_1615664317" r:id="rId183"/>
        </w:object>
      </w:r>
      <w:r>
        <w:rPr>
          <w:rFonts w:hint="eastAsia"/>
        </w:rPr>
        <w:t>在第</w:t>
      </w:r>
      <w:r w:rsidR="004E61D3" w:rsidRPr="00C251B2">
        <w:rPr>
          <w:rFonts w:ascii="宋体" w:hAnsi="宋体"/>
          <w:position w:val="-6"/>
          <w:szCs w:val="21"/>
        </w:rPr>
        <w:object w:dxaOrig="139" w:dyaOrig="260">
          <v:shape id="_x0000_i1114" type="#_x0000_t75" style="width:6.75pt;height:12.75pt" o:ole="">
            <v:imagedata r:id="rId184" o:title=""/>
          </v:shape>
          <o:OLEObject Type="Embed" ProgID="Equation.DSMT4" ShapeID="_x0000_i1114" DrawAspect="Content" ObjectID="_1615664318" r:id="rId185"/>
        </w:object>
      </w:r>
      <w:r>
        <w:rPr>
          <w:rFonts w:hint="eastAsia"/>
        </w:rPr>
        <w:t>棵树的重要性为：</w:t>
      </w:r>
    </w:p>
    <w:p w:rsidR="00870F3B" w:rsidRDefault="004E61D3" w:rsidP="00B21343">
      <w:pPr>
        <w:pStyle w:val="ac"/>
        <w:wordWrap w:val="0"/>
        <w:spacing w:line="240" w:lineRule="auto"/>
        <w:ind w:firstLineChars="0" w:firstLine="0"/>
        <w:jc w:val="right"/>
      </w:pPr>
      <w:r w:rsidRPr="00C251B2">
        <w:rPr>
          <w:rFonts w:ascii="宋体" w:hAnsi="宋体"/>
          <w:position w:val="-28"/>
          <w:szCs w:val="21"/>
        </w:rPr>
        <w:object w:dxaOrig="2260" w:dyaOrig="680">
          <v:shape id="_x0000_i1115" type="#_x0000_t75" style="width:113.25pt;height:33.75pt" o:ole="">
            <v:imagedata r:id="rId186" o:title=""/>
          </v:shape>
          <o:OLEObject Type="Embed" ProgID="Equation.DSMT4" ShapeID="_x0000_i1115" DrawAspect="Content" ObjectID="_1615664319" r:id="rId187"/>
        </w:object>
      </w:r>
      <w:r w:rsidR="00B21343">
        <w:rPr>
          <w:rFonts w:ascii="宋体" w:hAnsi="宋体"/>
          <w:szCs w:val="21"/>
        </w:rPr>
        <w:t xml:space="preserve">                 </w:t>
      </w:r>
      <w:r w:rsidR="00B21343">
        <w:rPr>
          <w:rFonts w:hint="eastAsia"/>
        </w:rPr>
        <w:t>公式（</w:t>
      </w:r>
      <w:r w:rsidR="00B21343">
        <w:rPr>
          <w:rFonts w:hint="eastAsia"/>
        </w:rPr>
        <w:t>3</w:t>
      </w:r>
      <w:r w:rsidR="00B21343">
        <w:rPr>
          <w:rFonts w:hint="eastAsia"/>
        </w:rPr>
        <w:t>—</w:t>
      </w:r>
      <w:r w:rsidR="00E80F1C">
        <w:rPr>
          <w:rFonts w:hint="eastAsia"/>
        </w:rPr>
        <w:t>7</w:t>
      </w:r>
      <w:r w:rsidR="00B21343">
        <w:rPr>
          <w:rFonts w:hint="eastAsia"/>
        </w:rPr>
        <w:t>）</w:t>
      </w:r>
    </w:p>
    <w:p w:rsidR="00672D3B" w:rsidRDefault="00870F3B" w:rsidP="00672D3B">
      <w:pPr>
        <w:pStyle w:val="ac"/>
        <w:numPr>
          <w:ilvl w:val="0"/>
          <w:numId w:val="7"/>
        </w:numPr>
        <w:ind w:firstLineChars="0"/>
      </w:pPr>
      <w:r>
        <w:rPr>
          <w:rFonts w:hint="eastAsia"/>
        </w:rPr>
        <w:t>变量</w:t>
      </w:r>
      <w:r w:rsidR="00DB35DB" w:rsidRPr="006667B5">
        <w:rPr>
          <w:rFonts w:ascii="宋体" w:hAnsi="宋体"/>
          <w:position w:val="-14"/>
          <w:szCs w:val="21"/>
        </w:rPr>
        <w:object w:dxaOrig="260" w:dyaOrig="380">
          <v:shape id="_x0000_i1116" type="#_x0000_t75" style="width:12.75pt;height:18.75pt" o:ole="">
            <v:imagedata r:id="rId167" o:title=""/>
          </v:shape>
          <o:OLEObject Type="Embed" ProgID="Equation.DSMT4" ShapeID="_x0000_i1116" DrawAspect="Content" ObjectID="_1615664320" r:id="rId188"/>
        </w:object>
      </w:r>
      <w:r>
        <w:rPr>
          <w:rFonts w:hint="eastAsia"/>
        </w:rPr>
        <w:t>在随机森林中的</w:t>
      </w:r>
      <w:r>
        <w:rPr>
          <w:rFonts w:hint="eastAsia"/>
        </w:rPr>
        <w:t>Gini</w:t>
      </w:r>
      <w:r>
        <w:rPr>
          <w:rFonts w:hint="eastAsia"/>
        </w:rPr>
        <w:t>重要度为：</w:t>
      </w:r>
    </w:p>
    <w:p w:rsidR="00672D3B" w:rsidRDefault="00672D3B" w:rsidP="00672D3B">
      <w:pPr>
        <w:pStyle w:val="ac"/>
        <w:wordWrap w:val="0"/>
        <w:spacing w:line="240" w:lineRule="auto"/>
        <w:ind w:firstLineChars="0" w:firstLine="0"/>
        <w:jc w:val="right"/>
      </w:pPr>
      <w:r>
        <w:rPr>
          <w:rFonts w:ascii="宋体" w:hAnsi="宋体"/>
          <w:szCs w:val="21"/>
        </w:rPr>
        <w:t xml:space="preserve">                        </w:t>
      </w:r>
      <w:r w:rsidR="00DB35DB" w:rsidRPr="00ED4D5E">
        <w:rPr>
          <w:rFonts w:ascii="宋体" w:hAnsi="宋体"/>
          <w:position w:val="-28"/>
          <w:szCs w:val="21"/>
        </w:rPr>
        <w:object w:dxaOrig="2460" w:dyaOrig="680">
          <v:shape id="_x0000_i1117" type="#_x0000_t75" style="width:123pt;height:33.75pt" o:ole="">
            <v:imagedata r:id="rId189" o:title=""/>
          </v:shape>
          <o:OLEObject Type="Embed" ProgID="Equation.DSMT4" ShapeID="_x0000_i1117" DrawAspect="Content" ObjectID="_1615664321" r:id="rId190"/>
        </w:object>
      </w:r>
      <w:r>
        <w:rPr>
          <w:rFonts w:ascii="宋体" w:hAnsi="宋体"/>
          <w:szCs w:val="21"/>
        </w:rPr>
        <w:t xml:space="preserve">              </w:t>
      </w:r>
      <w:r>
        <w:rPr>
          <w:rFonts w:hint="eastAsia"/>
        </w:rPr>
        <w:t>公式（</w:t>
      </w:r>
      <w:r>
        <w:rPr>
          <w:rFonts w:hint="eastAsia"/>
        </w:rPr>
        <w:t>3</w:t>
      </w:r>
      <w:r>
        <w:rPr>
          <w:rFonts w:hint="eastAsia"/>
        </w:rPr>
        <w:t>—</w:t>
      </w:r>
      <w:r>
        <w:rPr>
          <w:rFonts w:hint="eastAsia"/>
        </w:rPr>
        <w:t>8</w:t>
      </w:r>
      <w:r>
        <w:rPr>
          <w:rFonts w:hint="eastAsia"/>
        </w:rPr>
        <w:t>）</w:t>
      </w:r>
    </w:p>
    <w:p w:rsidR="00F650F0" w:rsidRDefault="00870F3B" w:rsidP="00672D3B">
      <w:pPr>
        <w:pStyle w:val="ac"/>
        <w:ind w:firstLine="480"/>
      </w:pPr>
      <w:r>
        <w:rPr>
          <w:rFonts w:hint="eastAsia"/>
        </w:rPr>
        <w:t>其中</w:t>
      </w:r>
      <w:r w:rsidR="00DB35DB" w:rsidRPr="00672D3B">
        <w:object w:dxaOrig="200" w:dyaOrig="220">
          <v:shape id="_x0000_i1118" type="#_x0000_t75" style="width:9.75pt;height:11.25pt" o:ole="">
            <v:imagedata r:id="rId191" o:title=""/>
          </v:shape>
          <o:OLEObject Type="Embed" ProgID="Equation.DSMT4" ShapeID="_x0000_i1118" DrawAspect="Content" ObjectID="_1615664322" r:id="rId192"/>
        </w:object>
      </w:r>
      <w:r>
        <w:rPr>
          <w:rFonts w:hint="eastAsia"/>
        </w:rPr>
        <w:t>为随机森林中决策树的数量。</w:t>
      </w:r>
    </w:p>
    <w:p w:rsidR="00201EB3" w:rsidRPr="00201EB3" w:rsidRDefault="00201EB3" w:rsidP="00EF5BD7">
      <w:pPr>
        <w:pStyle w:val="ac"/>
        <w:ind w:firstLine="480"/>
      </w:pPr>
      <w:r w:rsidRPr="00201EB3">
        <w:rPr>
          <w:rFonts w:hint="eastAsia"/>
        </w:rPr>
        <w:t>由于大量特征向量不仅对整合结果没有影响，而且还提高了模型的复杂度，因此，在对特征变量进行重要度排序后，我们还需要设定一个阈值λ，将排序结果与所选阈值进行比较，选取前λ</w:t>
      </w:r>
      <w:proofErr w:type="gramStart"/>
      <w:r w:rsidRPr="00201EB3">
        <w:rPr>
          <w:rFonts w:hint="eastAsia"/>
        </w:rPr>
        <w:t>个</w:t>
      </w:r>
      <w:proofErr w:type="gramEnd"/>
      <w:r w:rsidRPr="00201EB3">
        <w:rPr>
          <w:rFonts w:hint="eastAsia"/>
        </w:rPr>
        <w:t>特征向量构成初步优化的特征集合进行训练。</w:t>
      </w:r>
    </w:p>
    <w:p w:rsidR="006E1EF1" w:rsidRDefault="006E1EF1" w:rsidP="000D2863">
      <w:pPr>
        <w:pStyle w:val="af3"/>
      </w:pPr>
      <w:bookmarkStart w:id="203" w:name="_Toc495246596"/>
      <w:bookmarkStart w:id="204" w:name="_Toc512955959"/>
      <w:r>
        <w:rPr>
          <w:rFonts w:hint="eastAsia"/>
        </w:rPr>
        <w:lastRenderedPageBreak/>
        <w:t>3.</w:t>
      </w:r>
      <w:r w:rsidR="00C645D5">
        <w:rPr>
          <w:rFonts w:hint="eastAsia"/>
        </w:rPr>
        <w:t>3</w:t>
      </w:r>
      <w:r>
        <w:rPr>
          <w:rFonts w:hint="eastAsia"/>
        </w:rPr>
        <w:t>.2</w:t>
      </w:r>
      <w:r>
        <w:rPr>
          <w:rFonts w:hint="eastAsia"/>
        </w:rPr>
        <w:t>训练及测试模块</w:t>
      </w:r>
      <w:bookmarkEnd w:id="203"/>
      <w:bookmarkEnd w:id="204"/>
    </w:p>
    <w:p w:rsidR="00842C68" w:rsidRDefault="00842C68" w:rsidP="00842C68">
      <w:pPr>
        <w:pStyle w:val="ac"/>
        <w:ind w:firstLine="480"/>
      </w:pPr>
      <w:r>
        <w:rPr>
          <w:rFonts w:hint="eastAsia"/>
        </w:rPr>
        <w:t>训练模块主要将特征提取模块生成的优化特征集合输入训练模块，抽样一部分数据作为待训练样本，剩下的作为测试样本。在训练样本上进行随机森林分类模型的创建，最终形成随机森林的决策树集合。</w:t>
      </w:r>
    </w:p>
    <w:p w:rsidR="00842C68" w:rsidRDefault="00842C68" w:rsidP="00842C68">
      <w:pPr>
        <w:pStyle w:val="ac"/>
        <w:ind w:firstLine="480"/>
      </w:pPr>
      <w:r>
        <w:rPr>
          <w:rFonts w:hint="eastAsia"/>
        </w:rPr>
        <w:t>测试模块则将测试样本输入训练后的决策树集，得出该特征集合的分类结果，并通过计算评价指标评价分类结果的精度，以此来确定特征选择的优劣。最终根据评价指标的最优结果确定整合特征的个数，并形成最优特征集合。</w:t>
      </w:r>
    </w:p>
    <w:p w:rsidR="00842C68" w:rsidRDefault="00842C68" w:rsidP="00842C68">
      <w:pPr>
        <w:pStyle w:val="ac"/>
        <w:ind w:firstLine="480"/>
      </w:pPr>
      <w:r>
        <w:rPr>
          <w:rFonts w:hint="eastAsia"/>
        </w:rPr>
        <w:t>在实际模型构建过程中，通常将数据集划分为训练集和测试集，其中训练集占总数据</w:t>
      </w:r>
      <w:r>
        <w:rPr>
          <w:rFonts w:hint="eastAsia"/>
        </w:rPr>
        <w:t>90%</w:t>
      </w:r>
      <w:r>
        <w:rPr>
          <w:rFonts w:hint="eastAsia"/>
        </w:rPr>
        <w:t>，用来设计和构造随机森林算法，其余</w:t>
      </w:r>
      <w:r>
        <w:rPr>
          <w:rFonts w:hint="eastAsia"/>
        </w:rPr>
        <w:t>10%</w:t>
      </w:r>
      <w:r>
        <w:rPr>
          <w:rFonts w:hint="eastAsia"/>
        </w:rPr>
        <w:t>作为测试集，用来检测算法的性能。</w:t>
      </w:r>
    </w:p>
    <w:p w:rsidR="006E1EF1" w:rsidRDefault="00842C68" w:rsidP="00842C68">
      <w:pPr>
        <w:pStyle w:val="ac"/>
        <w:ind w:firstLine="480"/>
      </w:pPr>
      <w:r>
        <w:rPr>
          <w:rFonts w:hint="eastAsia"/>
        </w:rPr>
        <w:t>本文利用</w:t>
      </w:r>
      <w:r>
        <w:rPr>
          <w:rFonts w:hint="eastAsia"/>
        </w:rPr>
        <w:t>Python</w:t>
      </w:r>
      <w:r>
        <w:rPr>
          <w:rFonts w:hint="eastAsia"/>
        </w:rPr>
        <w:t>对高校信息碎片化整合过程中的特征选择模型进行构建，部分代码及注释如下：</w:t>
      </w:r>
    </w:p>
    <w:p w:rsidR="008659C8" w:rsidRDefault="008659C8" w:rsidP="00842C68">
      <w:pPr>
        <w:pStyle w:val="ac"/>
        <w:ind w:firstLine="480"/>
      </w:pPr>
    </w:p>
    <w:p w:rsidR="005455C3" w:rsidRDefault="000E22BD" w:rsidP="005455C3">
      <w:pPr>
        <w:pStyle w:val="ac"/>
        <w:ind w:firstLine="480"/>
      </w:pPr>
      <w:r>
        <w:rPr>
          <w:rFonts w:hint="eastAsia"/>
        </w:rPr>
        <w:t>#</w:t>
      </w:r>
      <w:r w:rsidR="005455C3">
        <w:rPr>
          <w:rFonts w:hint="eastAsia"/>
        </w:rPr>
        <w:t>定义训练集和测试集，随机选取</w:t>
      </w:r>
      <w:r w:rsidR="005455C3">
        <w:rPr>
          <w:rFonts w:hint="eastAsia"/>
        </w:rPr>
        <w:t>10%</w:t>
      </w:r>
      <w:r w:rsidR="005455C3">
        <w:rPr>
          <w:rFonts w:hint="eastAsia"/>
        </w:rPr>
        <w:t>的样本作为测试集</w:t>
      </w:r>
    </w:p>
    <w:p w:rsidR="005455C3" w:rsidRDefault="005455C3" w:rsidP="00127B3F">
      <w:pPr>
        <w:pStyle w:val="ac"/>
        <w:wordWrap w:val="0"/>
        <w:ind w:firstLine="480"/>
      </w:pPr>
      <w:r>
        <w:t>x_train</w:t>
      </w:r>
      <w:proofErr w:type="gramStart"/>
      <w:r>
        <w:t>,x</w:t>
      </w:r>
      <w:proofErr w:type="gramEnd"/>
      <w:r>
        <w:t xml:space="preserve">_test,y_train,y_test=cross_validation.train_test_split(x,y,test_size=0.1,random_state=0) </w:t>
      </w:r>
    </w:p>
    <w:p w:rsidR="005455C3" w:rsidRDefault="005455C3" w:rsidP="00127B3F">
      <w:pPr>
        <w:pStyle w:val="ac"/>
        <w:wordWrap w:val="0"/>
        <w:ind w:firstLine="480"/>
      </w:pPr>
      <w:r>
        <w:rPr>
          <w:rFonts w:hint="eastAsia"/>
        </w:rPr>
        <w:t>#</w:t>
      </w:r>
      <w:r>
        <w:rPr>
          <w:rFonts w:hint="eastAsia"/>
        </w:rPr>
        <w:t>利用训练集数据拟合未调参模型，树的数量选择</w:t>
      </w:r>
      <w:r>
        <w:rPr>
          <w:rFonts w:hint="eastAsia"/>
        </w:rPr>
        <w:t>100</w:t>
      </w:r>
    </w:p>
    <w:p w:rsidR="005455C3" w:rsidRDefault="005455C3" w:rsidP="00127B3F">
      <w:pPr>
        <w:pStyle w:val="ac"/>
        <w:wordWrap w:val="0"/>
        <w:ind w:firstLine="480"/>
      </w:pPr>
      <w:proofErr w:type="spellStart"/>
      <w:proofErr w:type="gramStart"/>
      <w:r>
        <w:t>rf</w:t>
      </w:r>
      <w:proofErr w:type="spellEnd"/>
      <w:proofErr w:type="gramEnd"/>
      <w:r>
        <w:t xml:space="preserve"> = </w:t>
      </w:r>
      <w:proofErr w:type="spellStart"/>
      <w:r>
        <w:t>RandomForestClassifier</w:t>
      </w:r>
      <w:proofErr w:type="spellEnd"/>
      <w:r>
        <w:t>(</w:t>
      </w:r>
      <w:proofErr w:type="spellStart"/>
      <w:r>
        <w:t>n_estimators</w:t>
      </w:r>
      <w:proofErr w:type="spellEnd"/>
      <w:r>
        <w:t>=100)</w:t>
      </w:r>
    </w:p>
    <w:p w:rsidR="005455C3" w:rsidRDefault="005455C3" w:rsidP="00127B3F">
      <w:pPr>
        <w:pStyle w:val="ac"/>
        <w:wordWrap w:val="0"/>
        <w:ind w:firstLine="480"/>
      </w:pPr>
      <w:proofErr w:type="spellStart"/>
      <w:proofErr w:type="gramStart"/>
      <w:r>
        <w:t>rf.fit</w:t>
      </w:r>
      <w:proofErr w:type="spellEnd"/>
      <w:r>
        <w:t>(</w:t>
      </w:r>
      <w:proofErr w:type="spellStart"/>
      <w:proofErr w:type="gramEnd"/>
      <w:r>
        <w:t>x_train</w:t>
      </w:r>
      <w:proofErr w:type="spellEnd"/>
      <w:r>
        <w:t xml:space="preserve">, </w:t>
      </w:r>
      <w:proofErr w:type="spellStart"/>
      <w:r>
        <w:t>y_train</w:t>
      </w:r>
      <w:proofErr w:type="spellEnd"/>
      <w:r>
        <w:t xml:space="preserve">)  </w:t>
      </w:r>
    </w:p>
    <w:p w:rsidR="005455C3" w:rsidRDefault="005455C3" w:rsidP="00127B3F">
      <w:pPr>
        <w:pStyle w:val="ac"/>
        <w:wordWrap w:val="0"/>
        <w:ind w:firstLine="480"/>
      </w:pPr>
      <w:r>
        <w:rPr>
          <w:rFonts w:hint="eastAsia"/>
        </w:rPr>
        <w:t>#</w:t>
      </w:r>
      <w:r>
        <w:rPr>
          <w:rFonts w:hint="eastAsia"/>
        </w:rPr>
        <w:t>对特征变量的重要性排序</w:t>
      </w:r>
    </w:p>
    <w:p w:rsidR="005455C3" w:rsidRDefault="005455C3" w:rsidP="00127B3F">
      <w:pPr>
        <w:pStyle w:val="ac"/>
        <w:wordWrap w:val="0"/>
        <w:ind w:firstLine="480"/>
      </w:pPr>
      <w:r>
        <w:t>a=</w:t>
      </w:r>
      <w:proofErr w:type="gramStart"/>
      <w:r>
        <w:t>list(</w:t>
      </w:r>
      <w:proofErr w:type="gramEnd"/>
      <w:r>
        <w:t xml:space="preserve">zip(map(lambda </w:t>
      </w:r>
      <w:proofErr w:type="spellStart"/>
      <w:r>
        <w:t>x_train</w:t>
      </w:r>
      <w:proofErr w:type="spellEnd"/>
      <w:r>
        <w:t>: round(</w:t>
      </w:r>
      <w:proofErr w:type="spellStart"/>
      <w:r>
        <w:t>x_train</w:t>
      </w:r>
      <w:proofErr w:type="spellEnd"/>
      <w:r>
        <w:t xml:space="preserve">, 8), </w:t>
      </w:r>
      <w:proofErr w:type="spellStart"/>
      <w:r>
        <w:t>rf.feature_importances</w:t>
      </w:r>
      <w:proofErr w:type="spellEnd"/>
      <w:r>
        <w:t>_), names))</w:t>
      </w:r>
    </w:p>
    <w:p w:rsidR="005455C3" w:rsidRDefault="005455C3" w:rsidP="00127B3F">
      <w:pPr>
        <w:pStyle w:val="ac"/>
        <w:wordWrap w:val="0"/>
        <w:ind w:firstLine="480"/>
      </w:pPr>
      <w:proofErr w:type="gramStart"/>
      <w:r>
        <w:t>sorted(</w:t>
      </w:r>
      <w:proofErr w:type="gramEnd"/>
      <w:r>
        <w:t xml:space="preserve">a, reverse=True) </w:t>
      </w:r>
    </w:p>
    <w:p w:rsidR="005455C3" w:rsidRDefault="005455C3" w:rsidP="00127B3F">
      <w:pPr>
        <w:pStyle w:val="ac"/>
        <w:wordWrap w:val="0"/>
        <w:ind w:firstLine="480"/>
      </w:pPr>
      <w:r>
        <w:rPr>
          <w:rFonts w:hint="eastAsia"/>
        </w:rPr>
        <w:t>#</w:t>
      </w:r>
      <w:r>
        <w:rPr>
          <w:rFonts w:hint="eastAsia"/>
        </w:rPr>
        <w:t>利用测试集，测试模型的准确率</w:t>
      </w:r>
    </w:p>
    <w:p w:rsidR="005455C3" w:rsidRDefault="005455C3" w:rsidP="00127B3F">
      <w:pPr>
        <w:pStyle w:val="ac"/>
        <w:wordWrap w:val="0"/>
        <w:ind w:firstLine="480"/>
      </w:pPr>
      <w:proofErr w:type="spellStart"/>
      <w:proofErr w:type="gramStart"/>
      <w:r>
        <w:t>rf.score</w:t>
      </w:r>
      <w:proofErr w:type="spellEnd"/>
      <w:r>
        <w:t>(</w:t>
      </w:r>
      <w:proofErr w:type="spellStart"/>
      <w:proofErr w:type="gramEnd"/>
      <w:r>
        <w:t>x_test</w:t>
      </w:r>
      <w:proofErr w:type="spellEnd"/>
      <w:r>
        <w:t xml:space="preserve">, </w:t>
      </w:r>
      <w:proofErr w:type="spellStart"/>
      <w:r>
        <w:t>y_test</w:t>
      </w:r>
      <w:proofErr w:type="spellEnd"/>
      <w:r>
        <w:t>)</w:t>
      </w:r>
    </w:p>
    <w:p w:rsidR="005455C3" w:rsidRDefault="005455C3" w:rsidP="00127B3F">
      <w:pPr>
        <w:pStyle w:val="ac"/>
        <w:wordWrap w:val="0"/>
        <w:ind w:firstLine="480"/>
      </w:pPr>
      <w:r>
        <w:rPr>
          <w:rFonts w:hint="eastAsia"/>
        </w:rPr>
        <w:t>#</w:t>
      </w:r>
      <w:r>
        <w:rPr>
          <w:rFonts w:hint="eastAsia"/>
        </w:rPr>
        <w:t>计算模型的</w:t>
      </w:r>
      <w:r>
        <w:rPr>
          <w:rFonts w:hint="eastAsia"/>
        </w:rPr>
        <w:t>AUC</w:t>
      </w:r>
      <w:r>
        <w:rPr>
          <w:rFonts w:hint="eastAsia"/>
        </w:rPr>
        <w:t>值</w:t>
      </w:r>
    </w:p>
    <w:p w:rsidR="005455C3" w:rsidRDefault="005455C3" w:rsidP="00127B3F">
      <w:pPr>
        <w:pStyle w:val="ac"/>
        <w:wordWrap w:val="0"/>
        <w:ind w:firstLine="480"/>
      </w:pPr>
      <w:proofErr w:type="spellStart"/>
      <w:r>
        <w:t>y_predprob</w:t>
      </w:r>
      <w:proofErr w:type="spellEnd"/>
      <w:r>
        <w:t xml:space="preserve"> = </w:t>
      </w:r>
      <w:proofErr w:type="spellStart"/>
      <w:r>
        <w:t>rf.predict_</w:t>
      </w:r>
      <w:proofErr w:type="gramStart"/>
      <w:r>
        <w:t>proba</w:t>
      </w:r>
      <w:proofErr w:type="spellEnd"/>
      <w:r>
        <w:t>(</w:t>
      </w:r>
      <w:proofErr w:type="spellStart"/>
      <w:proofErr w:type="gramEnd"/>
      <w:r>
        <w:t>x_test</w:t>
      </w:r>
      <w:proofErr w:type="spellEnd"/>
      <w:r>
        <w:t xml:space="preserve">)[:,1]  </w:t>
      </w:r>
    </w:p>
    <w:p w:rsidR="005455C3" w:rsidRDefault="005455C3" w:rsidP="00127B3F">
      <w:pPr>
        <w:pStyle w:val="ac"/>
        <w:wordWrap w:val="0"/>
        <w:ind w:firstLine="480"/>
      </w:pPr>
      <w:proofErr w:type="gramStart"/>
      <w:r>
        <w:t>print</w:t>
      </w:r>
      <w:proofErr w:type="gramEnd"/>
      <w:r>
        <w:t xml:space="preserve"> ("AUC Score (Train): %f" % </w:t>
      </w:r>
      <w:proofErr w:type="spellStart"/>
      <w:r>
        <w:t>metrics.roc_auc_score</w:t>
      </w:r>
      <w:proofErr w:type="spellEnd"/>
      <w:r>
        <w:t>(</w:t>
      </w:r>
      <w:proofErr w:type="spellStart"/>
      <w:r>
        <w:t>y_test,y_predprob</w:t>
      </w:r>
      <w:proofErr w:type="spellEnd"/>
      <w:r>
        <w:t>))</w:t>
      </w:r>
    </w:p>
    <w:p w:rsidR="005455C3" w:rsidRDefault="005455C3" w:rsidP="00127B3F">
      <w:pPr>
        <w:pStyle w:val="ac"/>
        <w:wordWrap w:val="0"/>
        <w:ind w:firstLine="480"/>
      </w:pPr>
      <w:r>
        <w:rPr>
          <w:rFonts w:hint="eastAsia"/>
        </w:rPr>
        <w:t>……</w:t>
      </w:r>
    </w:p>
    <w:p w:rsidR="005455C3" w:rsidRDefault="005455C3" w:rsidP="00127B3F">
      <w:pPr>
        <w:pStyle w:val="ac"/>
        <w:wordWrap w:val="0"/>
        <w:ind w:firstLine="480"/>
      </w:pPr>
      <w:r>
        <w:rPr>
          <w:rFonts w:hint="eastAsia"/>
        </w:rPr>
        <w:t>#</w:t>
      </w:r>
      <w:r>
        <w:rPr>
          <w:rFonts w:hint="eastAsia"/>
        </w:rPr>
        <w:t>循环遍历</w:t>
      </w:r>
    </w:p>
    <w:p w:rsidR="005455C3" w:rsidRDefault="005455C3" w:rsidP="00127B3F">
      <w:pPr>
        <w:pStyle w:val="ac"/>
        <w:wordWrap w:val="0"/>
        <w:ind w:firstLine="480"/>
      </w:pPr>
      <w:proofErr w:type="gramStart"/>
      <w:r>
        <w:t>for</w:t>
      </w:r>
      <w:proofErr w:type="gramEnd"/>
      <w:r>
        <w:t xml:space="preserve"> </w:t>
      </w:r>
      <w:proofErr w:type="spellStart"/>
      <w:r>
        <w:t>leaf_size</w:t>
      </w:r>
      <w:proofErr w:type="spellEnd"/>
      <w:r>
        <w:t xml:space="preserve"> in </w:t>
      </w:r>
      <w:proofErr w:type="spellStart"/>
      <w:r>
        <w:t>sample_leaf_options</w:t>
      </w:r>
      <w:proofErr w:type="spellEnd"/>
      <w:r>
        <w:t>:</w:t>
      </w:r>
    </w:p>
    <w:p w:rsidR="005455C3" w:rsidRDefault="005455C3" w:rsidP="00127B3F">
      <w:pPr>
        <w:pStyle w:val="ac"/>
        <w:wordWrap w:val="0"/>
        <w:ind w:firstLine="480"/>
      </w:pPr>
      <w:r>
        <w:t xml:space="preserve">    </w:t>
      </w:r>
      <w:proofErr w:type="gramStart"/>
      <w:r>
        <w:t>for</w:t>
      </w:r>
      <w:proofErr w:type="gramEnd"/>
      <w:r>
        <w:t xml:space="preserve"> </w:t>
      </w:r>
      <w:proofErr w:type="spellStart"/>
      <w:r>
        <w:t>n_estimators_size</w:t>
      </w:r>
      <w:proofErr w:type="spellEnd"/>
      <w:r>
        <w:t xml:space="preserve"> in </w:t>
      </w:r>
      <w:proofErr w:type="spellStart"/>
      <w:r>
        <w:t>n_estimators_options</w:t>
      </w:r>
      <w:proofErr w:type="spellEnd"/>
      <w:r>
        <w:t>:</w:t>
      </w:r>
    </w:p>
    <w:p w:rsidR="005455C3" w:rsidRDefault="005455C3" w:rsidP="00127B3F">
      <w:pPr>
        <w:pStyle w:val="ac"/>
        <w:wordWrap w:val="0"/>
        <w:ind w:firstLineChars="400" w:firstLine="960"/>
      </w:pPr>
      <w:r>
        <w:lastRenderedPageBreak/>
        <w:t>RF=</w:t>
      </w:r>
      <w:proofErr w:type="gramStart"/>
      <w:r>
        <w:t>RandomForestClassifier(</w:t>
      </w:r>
      <w:proofErr w:type="gramEnd"/>
      <w:r>
        <w:t xml:space="preserve">min_samples_leaf=leaf_size,n_estimators=n_estimators_size, </w:t>
      </w:r>
      <w:proofErr w:type="spellStart"/>
      <w:r>
        <w:t>random_state</w:t>
      </w:r>
      <w:proofErr w:type="spellEnd"/>
      <w:r>
        <w:t>=50)</w:t>
      </w:r>
    </w:p>
    <w:p w:rsidR="005455C3" w:rsidRDefault="005455C3" w:rsidP="00127B3F">
      <w:pPr>
        <w:pStyle w:val="ac"/>
        <w:wordWrap w:val="0"/>
        <w:ind w:firstLine="480"/>
      </w:pPr>
      <w:r>
        <w:t xml:space="preserve">        </w:t>
      </w:r>
      <w:proofErr w:type="spellStart"/>
      <w:proofErr w:type="gramStart"/>
      <w:r>
        <w:t>RF.fit</w:t>
      </w:r>
      <w:proofErr w:type="spellEnd"/>
      <w:r>
        <w:t>(</w:t>
      </w:r>
      <w:proofErr w:type="spellStart"/>
      <w:proofErr w:type="gramEnd"/>
      <w:r>
        <w:t>x_train</w:t>
      </w:r>
      <w:proofErr w:type="spellEnd"/>
      <w:r>
        <w:t xml:space="preserve">, </w:t>
      </w:r>
      <w:proofErr w:type="spellStart"/>
      <w:r>
        <w:t>y_train</w:t>
      </w:r>
      <w:proofErr w:type="spellEnd"/>
      <w:r>
        <w:t>)</w:t>
      </w:r>
    </w:p>
    <w:p w:rsidR="005455C3" w:rsidRDefault="005455C3" w:rsidP="00127B3F">
      <w:pPr>
        <w:pStyle w:val="ac"/>
        <w:wordWrap w:val="0"/>
        <w:ind w:firstLine="480"/>
      </w:pPr>
      <w:r>
        <w:t xml:space="preserve">        </w:t>
      </w:r>
      <w:proofErr w:type="gramStart"/>
      <w:r>
        <w:t>predict</w:t>
      </w:r>
      <w:r w:rsidR="009613AB">
        <w:t>=</w:t>
      </w:r>
      <w:proofErr w:type="spellStart"/>
      <w:proofErr w:type="gramEnd"/>
      <w:r>
        <w:t>RF.predict</w:t>
      </w:r>
      <w:proofErr w:type="spellEnd"/>
      <w:r>
        <w:t>(</w:t>
      </w:r>
      <w:proofErr w:type="spellStart"/>
      <w:r>
        <w:t>x_test</w:t>
      </w:r>
      <w:proofErr w:type="spellEnd"/>
      <w:r>
        <w:t>)</w:t>
      </w:r>
    </w:p>
    <w:p w:rsidR="005455C3" w:rsidRDefault="00127B3F" w:rsidP="00127B3F">
      <w:pPr>
        <w:pStyle w:val="ac"/>
        <w:wordWrap w:val="0"/>
        <w:ind w:firstLine="480"/>
      </w:pPr>
      <w:r>
        <w:rPr>
          <w:rFonts w:hint="eastAsia"/>
        </w:rPr>
        <w:t xml:space="preserve">      </w:t>
      </w:r>
      <w:r w:rsidR="005455C3">
        <w:rPr>
          <w:rFonts w:hint="eastAsia"/>
        </w:rPr>
        <w:t xml:space="preserve"># </w:t>
      </w:r>
      <w:r w:rsidR="005455C3">
        <w:rPr>
          <w:rFonts w:hint="eastAsia"/>
        </w:rPr>
        <w:t>用一个三元组，分别记录当前的</w:t>
      </w:r>
      <w:r w:rsidR="005455C3">
        <w:rPr>
          <w:rFonts w:hint="eastAsia"/>
        </w:rPr>
        <w:t xml:space="preserve"> </w:t>
      </w:r>
      <w:proofErr w:type="spellStart"/>
      <w:r w:rsidR="005455C3">
        <w:rPr>
          <w:rFonts w:hint="eastAsia"/>
        </w:rPr>
        <w:t>min_samples_leaf</w:t>
      </w:r>
      <w:proofErr w:type="spellEnd"/>
      <w:r w:rsidR="005455C3">
        <w:rPr>
          <w:rFonts w:hint="eastAsia"/>
        </w:rPr>
        <w:t>，</w:t>
      </w:r>
      <w:proofErr w:type="spellStart"/>
      <w:r w:rsidR="005455C3">
        <w:rPr>
          <w:rFonts w:hint="eastAsia"/>
        </w:rPr>
        <w:t>n_estimators</w:t>
      </w:r>
      <w:proofErr w:type="spellEnd"/>
      <w:r w:rsidR="005455C3">
        <w:rPr>
          <w:rFonts w:hint="eastAsia"/>
        </w:rPr>
        <w:t>，</w:t>
      </w:r>
      <w:r w:rsidR="005455C3">
        <w:rPr>
          <w:rFonts w:hint="eastAsia"/>
        </w:rPr>
        <w:t xml:space="preserve"> </w:t>
      </w:r>
      <w:r w:rsidR="005455C3">
        <w:rPr>
          <w:rFonts w:hint="eastAsia"/>
        </w:rPr>
        <w:t>和在测试数据集上的精度</w:t>
      </w:r>
    </w:p>
    <w:p w:rsidR="005455C3" w:rsidRDefault="00127B3F" w:rsidP="009613AB">
      <w:pPr>
        <w:pStyle w:val="ac"/>
        <w:ind w:firstLine="480"/>
      </w:pPr>
      <w:r>
        <w:t xml:space="preserve">     </w:t>
      </w:r>
      <w:r w:rsidR="009613AB">
        <w:t xml:space="preserve">  </w:t>
      </w:r>
      <w:proofErr w:type="spellStart"/>
      <w:proofErr w:type="gramStart"/>
      <w:r w:rsidR="005455C3">
        <w:t>results.append</w:t>
      </w:r>
      <w:proofErr w:type="spellEnd"/>
      <w:r w:rsidR="005455C3">
        <w:t>(</w:t>
      </w:r>
      <w:proofErr w:type="gramEnd"/>
      <w:r w:rsidR="005455C3">
        <w:t>(</w:t>
      </w:r>
      <w:proofErr w:type="spellStart"/>
      <w:r w:rsidR="005455C3">
        <w:t>leaf_size</w:t>
      </w:r>
      <w:proofErr w:type="spellEnd"/>
      <w:r w:rsidR="005455C3">
        <w:t xml:space="preserve">, </w:t>
      </w:r>
      <w:proofErr w:type="spellStart"/>
      <w:r w:rsidR="005455C3">
        <w:t>n_estimators_size</w:t>
      </w:r>
      <w:proofErr w:type="spellEnd"/>
      <w:r w:rsidR="005455C3">
        <w:t>, (</w:t>
      </w:r>
      <w:proofErr w:type="spellStart"/>
      <w:r w:rsidR="005455C3">
        <w:t>y_test</w:t>
      </w:r>
      <w:proofErr w:type="spellEnd"/>
      <w:r w:rsidR="005455C3">
        <w:t xml:space="preserve"> == predict).mean()))</w:t>
      </w:r>
    </w:p>
    <w:p w:rsidR="005455C3" w:rsidRDefault="005455C3" w:rsidP="00127B3F">
      <w:pPr>
        <w:pStyle w:val="ac"/>
        <w:wordWrap w:val="0"/>
        <w:ind w:firstLine="480"/>
      </w:pPr>
      <w:r>
        <w:rPr>
          <w:rFonts w:hint="eastAsia"/>
        </w:rPr>
        <w:t xml:space="preserve">        # </w:t>
      </w:r>
      <w:r>
        <w:rPr>
          <w:rFonts w:hint="eastAsia"/>
        </w:rPr>
        <w:t>真实结果和预测结果进行比较，计算准确率</w:t>
      </w:r>
    </w:p>
    <w:p w:rsidR="005455C3" w:rsidRDefault="005455C3" w:rsidP="00127B3F">
      <w:pPr>
        <w:pStyle w:val="ac"/>
        <w:wordWrap w:val="0"/>
        <w:ind w:firstLine="480"/>
      </w:pPr>
      <w:r>
        <w:t xml:space="preserve">        </w:t>
      </w:r>
      <w:proofErr w:type="gramStart"/>
      <w:r>
        <w:t>print(</w:t>
      </w:r>
      <w:proofErr w:type="gramEnd"/>
      <w:r>
        <w:t>(</w:t>
      </w:r>
      <w:proofErr w:type="spellStart"/>
      <w:r>
        <w:t>y_test</w:t>
      </w:r>
      <w:proofErr w:type="spellEnd"/>
      <w:r>
        <w:t xml:space="preserve"> == predict).mean())</w:t>
      </w:r>
    </w:p>
    <w:p w:rsidR="005455C3" w:rsidRDefault="005455C3" w:rsidP="00127B3F">
      <w:pPr>
        <w:pStyle w:val="ac"/>
        <w:wordWrap w:val="0"/>
        <w:ind w:firstLine="480"/>
      </w:pPr>
      <w:r>
        <w:rPr>
          <w:rFonts w:hint="eastAsia"/>
        </w:rPr>
        <w:t xml:space="preserve"># </w:t>
      </w:r>
      <w:r>
        <w:rPr>
          <w:rFonts w:hint="eastAsia"/>
        </w:rPr>
        <w:t>打印精度最大的那一个三元组</w:t>
      </w:r>
    </w:p>
    <w:p w:rsidR="005455C3" w:rsidRDefault="005455C3" w:rsidP="00127B3F">
      <w:pPr>
        <w:pStyle w:val="ac"/>
        <w:wordWrap w:val="0"/>
        <w:ind w:firstLine="480"/>
      </w:pPr>
      <w:proofErr w:type="gramStart"/>
      <w:r>
        <w:t>print(</w:t>
      </w:r>
      <w:proofErr w:type="gramEnd"/>
      <w:r>
        <w:t>max(results, key=lambda x: x[2]))</w:t>
      </w:r>
    </w:p>
    <w:p w:rsidR="005455C3" w:rsidRDefault="005455C3" w:rsidP="00127B3F">
      <w:pPr>
        <w:pStyle w:val="ac"/>
        <w:wordWrap w:val="0"/>
        <w:ind w:firstLine="480"/>
      </w:pPr>
      <w:r>
        <w:rPr>
          <w:rFonts w:hint="eastAsia"/>
        </w:rPr>
        <w:t>#</w:t>
      </w:r>
      <w:r>
        <w:rPr>
          <w:rFonts w:hint="eastAsia"/>
        </w:rPr>
        <w:t>重新测算准确率和</w:t>
      </w:r>
      <w:r>
        <w:rPr>
          <w:rFonts w:hint="eastAsia"/>
        </w:rPr>
        <w:t>AUC</w:t>
      </w:r>
      <w:r>
        <w:rPr>
          <w:rFonts w:hint="eastAsia"/>
        </w:rPr>
        <w:t>，确保达到最优</w:t>
      </w:r>
    </w:p>
    <w:p w:rsidR="005455C3" w:rsidRDefault="005455C3" w:rsidP="00127B3F">
      <w:pPr>
        <w:pStyle w:val="ac"/>
        <w:wordWrap w:val="0"/>
        <w:ind w:firstLine="480"/>
      </w:pPr>
      <w:r>
        <w:t>RF</w:t>
      </w:r>
      <w:r w:rsidR="009613AB">
        <w:t>=</w:t>
      </w:r>
      <w:proofErr w:type="spellStart"/>
      <w:proofErr w:type="gramStart"/>
      <w:r>
        <w:t>RandomForestClassifier</w:t>
      </w:r>
      <w:proofErr w:type="spellEnd"/>
      <w:r>
        <w:t>(</w:t>
      </w:r>
      <w:proofErr w:type="spellStart"/>
      <w:proofErr w:type="gramEnd"/>
      <w:r>
        <w:t>min_samples_leaf</w:t>
      </w:r>
      <w:proofErr w:type="spellEnd"/>
      <w:r>
        <w:t xml:space="preserve">=1, </w:t>
      </w:r>
      <w:proofErr w:type="spellStart"/>
      <w:r>
        <w:t>n_estimators</w:t>
      </w:r>
      <w:proofErr w:type="spellEnd"/>
      <w:r>
        <w:t xml:space="preserve">=200, </w:t>
      </w:r>
      <w:proofErr w:type="spellStart"/>
      <w:r>
        <w:t>random_state</w:t>
      </w:r>
      <w:proofErr w:type="spellEnd"/>
      <w:r>
        <w:t>=50)</w:t>
      </w:r>
    </w:p>
    <w:p w:rsidR="005455C3" w:rsidRDefault="005455C3" w:rsidP="00127B3F">
      <w:pPr>
        <w:pStyle w:val="ac"/>
        <w:wordWrap w:val="0"/>
        <w:ind w:firstLine="480"/>
      </w:pPr>
      <w:proofErr w:type="spellStart"/>
      <w:proofErr w:type="gramStart"/>
      <w:r>
        <w:t>RF.fit</w:t>
      </w:r>
      <w:proofErr w:type="spellEnd"/>
      <w:r>
        <w:t>(</w:t>
      </w:r>
      <w:proofErr w:type="spellStart"/>
      <w:proofErr w:type="gramEnd"/>
      <w:r>
        <w:t>x_train</w:t>
      </w:r>
      <w:proofErr w:type="spellEnd"/>
      <w:r>
        <w:t xml:space="preserve">, </w:t>
      </w:r>
      <w:proofErr w:type="spellStart"/>
      <w:r>
        <w:t>y_train</w:t>
      </w:r>
      <w:proofErr w:type="spellEnd"/>
      <w:r>
        <w:t>)</w:t>
      </w:r>
    </w:p>
    <w:p w:rsidR="005455C3" w:rsidRDefault="005455C3" w:rsidP="00127B3F">
      <w:pPr>
        <w:pStyle w:val="ac"/>
        <w:wordWrap w:val="0"/>
        <w:ind w:firstLine="480"/>
      </w:pPr>
      <w:proofErr w:type="spellStart"/>
      <w:r>
        <w:t>y_predprob</w:t>
      </w:r>
      <w:proofErr w:type="spellEnd"/>
      <w:r>
        <w:t xml:space="preserve"> = </w:t>
      </w:r>
      <w:proofErr w:type="spellStart"/>
      <w:r>
        <w:t>RF.predict_</w:t>
      </w:r>
      <w:proofErr w:type="gramStart"/>
      <w:r>
        <w:t>proba</w:t>
      </w:r>
      <w:proofErr w:type="spellEnd"/>
      <w:r>
        <w:t>(</w:t>
      </w:r>
      <w:proofErr w:type="spellStart"/>
      <w:proofErr w:type="gramEnd"/>
      <w:r>
        <w:t>x_train</w:t>
      </w:r>
      <w:proofErr w:type="spellEnd"/>
      <w:r>
        <w:t xml:space="preserve">)[:,1]  </w:t>
      </w:r>
    </w:p>
    <w:p w:rsidR="005455C3" w:rsidRDefault="009613AB" w:rsidP="00127B3F">
      <w:pPr>
        <w:pStyle w:val="ac"/>
        <w:wordWrap w:val="0"/>
        <w:ind w:firstLine="480"/>
      </w:pPr>
      <w:proofErr w:type="gramStart"/>
      <w:r>
        <w:t>print</w:t>
      </w:r>
      <w:r w:rsidR="005455C3">
        <w:t>(</w:t>
      </w:r>
      <w:proofErr w:type="gramEnd"/>
      <w:r w:rsidR="005455C3">
        <w:t xml:space="preserve">"AUC Score (Train): %f" % </w:t>
      </w:r>
      <w:proofErr w:type="spellStart"/>
      <w:r w:rsidR="005455C3">
        <w:t>metrics.roc_auc_score</w:t>
      </w:r>
      <w:proofErr w:type="spellEnd"/>
      <w:r w:rsidR="005455C3">
        <w:t>(</w:t>
      </w:r>
      <w:proofErr w:type="spellStart"/>
      <w:r w:rsidR="005455C3">
        <w:t>y_train,y_predprob</w:t>
      </w:r>
      <w:proofErr w:type="spellEnd"/>
      <w:r w:rsidR="005455C3">
        <w:t>))</w:t>
      </w:r>
    </w:p>
    <w:p w:rsidR="00C645D5" w:rsidRDefault="005455C3" w:rsidP="00C645D5">
      <w:pPr>
        <w:pStyle w:val="ac"/>
        <w:wordWrap w:val="0"/>
        <w:ind w:firstLine="480"/>
      </w:pPr>
      <w:proofErr w:type="spellStart"/>
      <w:proofErr w:type="gramStart"/>
      <w:r>
        <w:t>RF.score</w:t>
      </w:r>
      <w:proofErr w:type="spellEnd"/>
      <w:r>
        <w:t>(</w:t>
      </w:r>
      <w:proofErr w:type="spellStart"/>
      <w:proofErr w:type="gramEnd"/>
      <w:r>
        <w:t>x_test</w:t>
      </w:r>
      <w:proofErr w:type="spellEnd"/>
      <w:r>
        <w:t xml:space="preserve">, </w:t>
      </w:r>
      <w:proofErr w:type="spellStart"/>
      <w:r>
        <w:t>y_test</w:t>
      </w:r>
      <w:proofErr w:type="spellEnd"/>
      <w:r>
        <w:t>)</w:t>
      </w:r>
    </w:p>
    <w:p w:rsidR="009F60ED" w:rsidRDefault="009F60ED" w:rsidP="00C645D5">
      <w:pPr>
        <w:pStyle w:val="ac"/>
        <w:wordWrap w:val="0"/>
        <w:ind w:firstLineChars="0" w:firstLine="0"/>
      </w:pPr>
    </w:p>
    <w:p w:rsidR="009F60ED" w:rsidRDefault="009F60ED" w:rsidP="00C645D5">
      <w:pPr>
        <w:pStyle w:val="ac"/>
        <w:wordWrap w:val="0"/>
        <w:ind w:firstLineChars="0" w:firstLine="0"/>
      </w:pPr>
    </w:p>
    <w:p w:rsidR="00C645D5" w:rsidRDefault="00C645D5" w:rsidP="00C645D5">
      <w:pPr>
        <w:pStyle w:val="af1"/>
      </w:pPr>
      <w:bookmarkStart w:id="205" w:name="_Toc495246591"/>
      <w:bookmarkStart w:id="206" w:name="_Toc512955960"/>
      <w:r>
        <w:rPr>
          <w:rFonts w:hint="eastAsia"/>
        </w:rPr>
        <w:t>3.</w:t>
      </w:r>
      <w:r w:rsidR="000C08E9">
        <w:rPr>
          <w:rFonts w:hint="eastAsia"/>
        </w:rPr>
        <w:t>4</w:t>
      </w:r>
      <w:r w:rsidR="00885401">
        <w:rPr>
          <w:rFonts w:hint="eastAsia"/>
        </w:rPr>
        <w:t>整合</w:t>
      </w:r>
      <w:r>
        <w:rPr>
          <w:rFonts w:hint="eastAsia"/>
        </w:rPr>
        <w:t>特征选择模型评价指标</w:t>
      </w:r>
      <w:bookmarkEnd w:id="205"/>
      <w:bookmarkEnd w:id="206"/>
    </w:p>
    <w:p w:rsidR="00C645D5" w:rsidRDefault="00C645D5" w:rsidP="00C645D5">
      <w:pPr>
        <w:pStyle w:val="ac"/>
        <w:ind w:firstLine="480"/>
      </w:pPr>
      <w:r w:rsidRPr="001F79C6">
        <w:rPr>
          <w:rFonts w:hint="eastAsia"/>
        </w:rPr>
        <w:t>对于模型选择出的特征集合，我们需要定义一组评价指标来验证分类结果的有效性。本文除了利用传统的模型评价指标外，针对现实样本的不平衡分类特征，提出了一些改进的评价指标。</w:t>
      </w:r>
    </w:p>
    <w:p w:rsidR="00C645D5" w:rsidRPr="001F79C6" w:rsidRDefault="00C645D5" w:rsidP="00C645D5">
      <w:pPr>
        <w:pStyle w:val="ac"/>
        <w:ind w:firstLine="480"/>
      </w:pPr>
    </w:p>
    <w:p w:rsidR="00C645D5" w:rsidRDefault="00C645D5" w:rsidP="000D2863">
      <w:pPr>
        <w:pStyle w:val="af3"/>
      </w:pPr>
      <w:bookmarkStart w:id="207" w:name="_Toc495246592"/>
      <w:bookmarkStart w:id="208" w:name="_Toc512955961"/>
      <w:r>
        <w:rPr>
          <w:rFonts w:hint="eastAsia"/>
        </w:rPr>
        <w:t>3.</w:t>
      </w:r>
      <w:r w:rsidR="008D31F5">
        <w:rPr>
          <w:rFonts w:hint="eastAsia"/>
        </w:rPr>
        <w:t>4</w:t>
      </w:r>
      <w:r>
        <w:rPr>
          <w:rFonts w:hint="eastAsia"/>
        </w:rPr>
        <w:t>.1</w:t>
      </w:r>
      <w:r>
        <w:rPr>
          <w:rFonts w:hint="eastAsia"/>
        </w:rPr>
        <w:t>传统评价指标</w:t>
      </w:r>
      <w:bookmarkEnd w:id="207"/>
      <w:bookmarkEnd w:id="208"/>
    </w:p>
    <w:p w:rsidR="00C645D5" w:rsidRDefault="00C645D5" w:rsidP="00C645D5">
      <w:pPr>
        <w:pStyle w:val="ac"/>
        <w:ind w:firstLine="480"/>
      </w:pPr>
      <w:r w:rsidRPr="00A46CE8">
        <w:rPr>
          <w:rFonts w:hint="eastAsia"/>
        </w:rPr>
        <w:t>关于分类预测问题常用的评价指标有查全率、查准率和分类精度等。针对本文的整合特征选择模型，同样定义这样一组评价指标。</w:t>
      </w:r>
    </w:p>
    <w:p w:rsidR="00C645D5" w:rsidRDefault="00C645D5" w:rsidP="00C645D5">
      <w:pPr>
        <w:pStyle w:val="ac"/>
        <w:ind w:firstLine="480"/>
      </w:pPr>
      <w:r>
        <w:rPr>
          <w:rFonts w:hint="eastAsia"/>
        </w:rPr>
        <w:t>假设</w:t>
      </w:r>
      <w:r>
        <w:rPr>
          <w:rFonts w:hint="eastAsia"/>
        </w:rPr>
        <w:t>TP</w:t>
      </w:r>
      <w:r>
        <w:rPr>
          <w:rFonts w:hint="eastAsia"/>
        </w:rPr>
        <w:t>（</w:t>
      </w:r>
      <w:r>
        <w:rPr>
          <w:rFonts w:hint="eastAsia"/>
        </w:rPr>
        <w:t>True Positive</w:t>
      </w:r>
      <w:r>
        <w:rPr>
          <w:rFonts w:hint="eastAsia"/>
        </w:rPr>
        <w:t>）代表实际为正类且被确认为正类的个数，</w:t>
      </w:r>
      <w:r>
        <w:rPr>
          <w:rFonts w:hint="eastAsia"/>
        </w:rPr>
        <w:t>FP</w:t>
      </w:r>
      <w:r>
        <w:rPr>
          <w:rFonts w:hint="eastAsia"/>
        </w:rPr>
        <w:t>（</w:t>
      </w:r>
      <w:r>
        <w:rPr>
          <w:rFonts w:hint="eastAsia"/>
        </w:rPr>
        <w:t>False Positive</w:t>
      </w:r>
      <w:r>
        <w:rPr>
          <w:rFonts w:hint="eastAsia"/>
        </w:rPr>
        <w:t>）代表实际为负类却被确认为正类的个数，</w:t>
      </w:r>
      <w:r>
        <w:rPr>
          <w:rFonts w:hint="eastAsia"/>
        </w:rPr>
        <w:t>FN</w:t>
      </w:r>
      <w:r>
        <w:rPr>
          <w:rFonts w:hint="eastAsia"/>
        </w:rPr>
        <w:t>（</w:t>
      </w:r>
      <w:r>
        <w:rPr>
          <w:rFonts w:hint="eastAsia"/>
        </w:rPr>
        <w:t>False Negative</w:t>
      </w:r>
      <w:r>
        <w:rPr>
          <w:rFonts w:hint="eastAsia"/>
        </w:rPr>
        <w:t>）代表实际为正类却被确认为负类的个数，</w:t>
      </w:r>
      <w:r>
        <w:rPr>
          <w:rFonts w:hint="eastAsia"/>
        </w:rPr>
        <w:t>TN</w:t>
      </w:r>
      <w:r>
        <w:rPr>
          <w:rFonts w:hint="eastAsia"/>
        </w:rPr>
        <w:t>（</w:t>
      </w:r>
      <w:r>
        <w:rPr>
          <w:rFonts w:hint="eastAsia"/>
        </w:rPr>
        <w:t>True Negative</w:t>
      </w:r>
      <w:r>
        <w:rPr>
          <w:rFonts w:hint="eastAsia"/>
        </w:rPr>
        <w:t>）代表实际为负类且被确认为负类的个数。</w:t>
      </w:r>
      <w:r w:rsidRPr="009936B9">
        <w:rPr>
          <w:position w:val="-6"/>
        </w:rPr>
        <w:object w:dxaOrig="2220" w:dyaOrig="279">
          <v:shape id="_x0000_i1119" type="#_x0000_t75" style="width:111pt;height:14.25pt" o:ole="">
            <v:imagedata r:id="rId193" o:title=""/>
          </v:shape>
          <o:OLEObject Type="Embed" ProgID="Equation.DSMT4" ShapeID="_x0000_i1119" DrawAspect="Content" ObjectID="_1615664323" r:id="rId194"/>
        </w:object>
      </w:r>
      <w:r>
        <w:rPr>
          <w:rFonts w:hint="eastAsia"/>
        </w:rPr>
        <w:t>表示样本总量。</w:t>
      </w:r>
    </w:p>
    <w:p w:rsidR="00C645D5" w:rsidRDefault="00C645D5" w:rsidP="00C645D5">
      <w:pPr>
        <w:pStyle w:val="ac"/>
        <w:ind w:firstLine="482"/>
      </w:pPr>
      <w:r w:rsidRPr="00C52D58">
        <w:rPr>
          <w:rFonts w:hint="eastAsia"/>
          <w:b/>
        </w:rPr>
        <w:lastRenderedPageBreak/>
        <w:t>定义</w:t>
      </w:r>
      <w:r w:rsidRPr="00C52D58">
        <w:rPr>
          <w:rFonts w:hint="eastAsia"/>
          <w:b/>
        </w:rPr>
        <w:t>5</w:t>
      </w:r>
      <w:r>
        <w:rPr>
          <w:rFonts w:hint="eastAsia"/>
        </w:rPr>
        <w:t xml:space="preserve">. </w:t>
      </w:r>
      <w:r>
        <w:rPr>
          <w:rFonts w:hint="eastAsia"/>
        </w:rPr>
        <w:t>分类精度（</w:t>
      </w:r>
      <w:r>
        <w:rPr>
          <w:rFonts w:hint="eastAsia"/>
        </w:rPr>
        <w:t>Accuracy</w:t>
      </w:r>
      <w:r>
        <w:rPr>
          <w:rFonts w:hint="eastAsia"/>
        </w:rPr>
        <w:t>），记为</w:t>
      </w:r>
      <w:proofErr w:type="spellStart"/>
      <w:r>
        <w:rPr>
          <w:rFonts w:hint="eastAsia"/>
        </w:rPr>
        <w:t>Acc</w:t>
      </w:r>
      <w:proofErr w:type="spellEnd"/>
      <w:r>
        <w:rPr>
          <w:rFonts w:hint="eastAsia"/>
        </w:rPr>
        <w:t>，表示所有样本被正确分类的比例，其计算公式为：</w:t>
      </w:r>
    </w:p>
    <w:p w:rsidR="00C645D5" w:rsidRDefault="00C645D5" w:rsidP="00C645D5">
      <w:pPr>
        <w:pStyle w:val="MTDisplayEquation"/>
        <w:wordWrap w:val="0"/>
        <w:spacing w:line="480" w:lineRule="auto"/>
        <w:jc w:val="right"/>
      </w:pPr>
      <w:r>
        <w:tab/>
      </w:r>
      <w:r w:rsidR="004A65E3" w:rsidRPr="00EA6142">
        <w:rPr>
          <w:position w:val="-24"/>
        </w:rPr>
        <w:object w:dxaOrig="2600" w:dyaOrig="620">
          <v:shape id="_x0000_i1120" type="#_x0000_t75" style="width:130.5pt;height:30.75pt" o:ole="">
            <v:imagedata r:id="rId195" o:title=""/>
          </v:shape>
          <o:OLEObject Type="Embed" ProgID="Equation.DSMT4" ShapeID="_x0000_i1120" DrawAspect="Content" ObjectID="_1615664324" r:id="rId196"/>
        </w:object>
      </w:r>
      <w:r>
        <w:t xml:space="preserve">     </w:t>
      </w:r>
      <w:r w:rsidR="004A65E3">
        <w:t xml:space="preserve"> </w:t>
      </w:r>
      <w:r w:rsidR="009F60ED">
        <w:t xml:space="preserve">  </w:t>
      </w:r>
      <w:r w:rsidR="004A65E3">
        <w:t xml:space="preserve"> </w:t>
      </w:r>
      <w:r w:rsidR="0097085D">
        <w:t xml:space="preserve">   </w:t>
      </w:r>
      <w:r w:rsidR="0097085D">
        <w:rPr>
          <w:rFonts w:hint="eastAsia"/>
        </w:rPr>
        <w:t>公式</w:t>
      </w:r>
      <w:r>
        <w:rPr>
          <w:rFonts w:hint="eastAsia"/>
        </w:rPr>
        <w:t>（</w:t>
      </w:r>
      <w:r w:rsidR="008851C7">
        <w:rPr>
          <w:rFonts w:hint="eastAsia"/>
        </w:rPr>
        <w:t>3</w:t>
      </w:r>
      <w:r w:rsidR="008851C7">
        <w:rPr>
          <w:rFonts w:hint="eastAsia"/>
        </w:rPr>
        <w:t>—</w:t>
      </w:r>
      <w:r w:rsidR="009F60ED">
        <w:rPr>
          <w:rFonts w:hint="eastAsia"/>
        </w:rPr>
        <w:t>9</w:t>
      </w:r>
      <w:r>
        <w:rPr>
          <w:rFonts w:hint="eastAsia"/>
        </w:rPr>
        <w:t>）</w:t>
      </w:r>
    </w:p>
    <w:p w:rsidR="00C645D5" w:rsidRDefault="00C645D5" w:rsidP="00C645D5">
      <w:pPr>
        <w:pStyle w:val="ac"/>
        <w:ind w:firstLine="480"/>
      </w:pPr>
      <w:r w:rsidRPr="00035595">
        <w:rPr>
          <w:rFonts w:hint="eastAsia"/>
        </w:rPr>
        <w:t>该指标用来衡量样本总量整体的分类精度，</w:t>
      </w:r>
      <w:proofErr w:type="spellStart"/>
      <w:r w:rsidRPr="00035595">
        <w:rPr>
          <w:rFonts w:hint="eastAsia"/>
        </w:rPr>
        <w:t>Acc</w:t>
      </w:r>
      <w:proofErr w:type="spellEnd"/>
      <w:r w:rsidRPr="00035595">
        <w:rPr>
          <w:rFonts w:hint="eastAsia"/>
        </w:rPr>
        <w:t>值越高则算法的分类效果越好。</w:t>
      </w:r>
    </w:p>
    <w:p w:rsidR="00C645D5" w:rsidRDefault="00C645D5" w:rsidP="00C645D5">
      <w:pPr>
        <w:pStyle w:val="ac"/>
        <w:ind w:firstLine="482"/>
      </w:pPr>
      <w:r w:rsidRPr="00035595">
        <w:rPr>
          <w:rFonts w:hint="eastAsia"/>
          <w:b/>
        </w:rPr>
        <w:t>定义</w:t>
      </w:r>
      <w:r w:rsidRPr="00035595">
        <w:rPr>
          <w:rFonts w:hint="eastAsia"/>
          <w:b/>
        </w:rPr>
        <w:t>6</w:t>
      </w:r>
      <w:r w:rsidRPr="00035595">
        <w:rPr>
          <w:rFonts w:hint="eastAsia"/>
        </w:rPr>
        <w:t xml:space="preserve">. </w:t>
      </w:r>
      <w:r w:rsidRPr="00035595">
        <w:rPr>
          <w:rFonts w:hint="eastAsia"/>
        </w:rPr>
        <w:t>召回率（</w:t>
      </w:r>
      <w:r w:rsidRPr="00035595">
        <w:rPr>
          <w:rFonts w:hint="eastAsia"/>
        </w:rPr>
        <w:t>Recall</w:t>
      </w:r>
      <w:r w:rsidRPr="00035595">
        <w:rPr>
          <w:rFonts w:hint="eastAsia"/>
        </w:rPr>
        <w:t>），即查全率，记为</w:t>
      </w:r>
      <w:r w:rsidRPr="00035595">
        <w:rPr>
          <w:rFonts w:hint="eastAsia"/>
        </w:rPr>
        <w:t>Rec</w:t>
      </w:r>
      <w:r w:rsidRPr="00035595">
        <w:rPr>
          <w:rFonts w:hint="eastAsia"/>
        </w:rPr>
        <w:t>，表示正样本被正确</w:t>
      </w:r>
      <w:proofErr w:type="gramStart"/>
      <w:r w:rsidRPr="00035595">
        <w:rPr>
          <w:rFonts w:hint="eastAsia"/>
        </w:rPr>
        <w:t>分类占正</w:t>
      </w:r>
      <w:proofErr w:type="gramEnd"/>
      <w:r w:rsidRPr="00035595">
        <w:rPr>
          <w:rFonts w:hint="eastAsia"/>
        </w:rPr>
        <w:t>样本的比例，其计算公式为：</w:t>
      </w:r>
    </w:p>
    <w:p w:rsidR="00C645D5" w:rsidRPr="00035595" w:rsidRDefault="00C645D5" w:rsidP="00C645D5">
      <w:pPr>
        <w:pStyle w:val="MTDisplayEquation"/>
        <w:wordWrap w:val="0"/>
        <w:spacing w:line="480" w:lineRule="auto"/>
        <w:jc w:val="right"/>
      </w:pPr>
      <w:r>
        <w:tab/>
      </w:r>
      <w:r w:rsidRPr="00E3258D">
        <w:rPr>
          <w:position w:val="-24"/>
        </w:rPr>
        <w:object w:dxaOrig="1560" w:dyaOrig="620">
          <v:shape id="_x0000_i1121" type="#_x0000_t75" style="width:78pt;height:30.75pt" o:ole="">
            <v:imagedata r:id="rId197" o:title=""/>
          </v:shape>
          <o:OLEObject Type="Embed" ProgID="Equation.DSMT4" ShapeID="_x0000_i1121" DrawAspect="Content" ObjectID="_1615664325" r:id="rId198"/>
        </w:object>
      </w:r>
      <w:r w:rsidR="008851C7">
        <w:t xml:space="preserve">       </w:t>
      </w:r>
      <w:r w:rsidR="009F60ED">
        <w:t xml:space="preserve">  </w:t>
      </w:r>
      <w:r w:rsidR="008851C7">
        <w:t xml:space="preserve">      </w:t>
      </w:r>
      <w:r>
        <w:t xml:space="preserve">   </w:t>
      </w:r>
      <w:r w:rsidR="0097085D">
        <w:rPr>
          <w:rFonts w:hint="eastAsia"/>
        </w:rPr>
        <w:t>公式</w:t>
      </w:r>
      <w:r w:rsidRPr="00E3258D">
        <w:rPr>
          <w:rFonts w:hint="eastAsia"/>
        </w:rPr>
        <w:t>（</w:t>
      </w:r>
      <w:r w:rsidR="008851C7">
        <w:rPr>
          <w:rFonts w:hint="eastAsia"/>
        </w:rPr>
        <w:t>3</w:t>
      </w:r>
      <w:r w:rsidR="008851C7">
        <w:rPr>
          <w:rFonts w:hint="eastAsia"/>
        </w:rPr>
        <w:t>—</w:t>
      </w:r>
      <w:r w:rsidR="009F60ED">
        <w:rPr>
          <w:rFonts w:hint="eastAsia"/>
        </w:rPr>
        <w:t>10</w:t>
      </w:r>
      <w:r w:rsidRPr="00E3258D">
        <w:rPr>
          <w:rFonts w:hint="eastAsia"/>
        </w:rPr>
        <w:t>）</w:t>
      </w:r>
    </w:p>
    <w:p w:rsidR="00C645D5" w:rsidRPr="009D6BD3" w:rsidRDefault="00C645D5" w:rsidP="00C645D5">
      <w:pPr>
        <w:pStyle w:val="ac"/>
        <w:ind w:firstLine="482"/>
      </w:pPr>
      <w:r w:rsidRPr="009D6BD3">
        <w:rPr>
          <w:rFonts w:hint="eastAsia"/>
          <w:b/>
        </w:rPr>
        <w:t>定义</w:t>
      </w:r>
      <w:r w:rsidRPr="009D6BD3">
        <w:rPr>
          <w:rFonts w:hint="eastAsia"/>
          <w:b/>
        </w:rPr>
        <w:t>7</w:t>
      </w:r>
      <w:r w:rsidRPr="009D6BD3">
        <w:rPr>
          <w:rFonts w:hint="eastAsia"/>
        </w:rPr>
        <w:t xml:space="preserve">. </w:t>
      </w:r>
      <w:r w:rsidRPr="009D6BD3">
        <w:rPr>
          <w:rFonts w:hint="eastAsia"/>
        </w:rPr>
        <w:t>准确率（</w:t>
      </w:r>
      <w:r w:rsidRPr="009D6BD3">
        <w:rPr>
          <w:rFonts w:hint="eastAsia"/>
        </w:rPr>
        <w:t>Precision</w:t>
      </w:r>
      <w:r w:rsidRPr="009D6BD3">
        <w:rPr>
          <w:rFonts w:hint="eastAsia"/>
        </w:rPr>
        <w:t>），即查准率，记为</w:t>
      </w:r>
      <w:r w:rsidRPr="009D6BD3">
        <w:rPr>
          <w:rFonts w:hint="eastAsia"/>
        </w:rPr>
        <w:t>Pre</w:t>
      </w:r>
      <w:r w:rsidRPr="009D6BD3">
        <w:rPr>
          <w:rFonts w:hint="eastAsia"/>
        </w:rPr>
        <w:t>，表示正样本被正确</w:t>
      </w:r>
      <w:proofErr w:type="gramStart"/>
      <w:r w:rsidRPr="009D6BD3">
        <w:rPr>
          <w:rFonts w:hint="eastAsia"/>
        </w:rPr>
        <w:t>分类占</w:t>
      </w:r>
      <w:proofErr w:type="gramEnd"/>
      <w:r w:rsidRPr="009D6BD3">
        <w:rPr>
          <w:rFonts w:hint="eastAsia"/>
        </w:rPr>
        <w:t>被分类为正样本的比例，其计算公式为：</w:t>
      </w:r>
    </w:p>
    <w:p w:rsidR="00C645D5" w:rsidRDefault="00C645D5" w:rsidP="00C645D5">
      <w:pPr>
        <w:pStyle w:val="ac"/>
        <w:wordWrap w:val="0"/>
        <w:spacing w:line="480" w:lineRule="auto"/>
        <w:ind w:firstLineChars="0" w:firstLine="0"/>
        <w:jc w:val="right"/>
      </w:pPr>
      <w:r w:rsidRPr="009D6BD3">
        <w:rPr>
          <w:position w:val="-24"/>
        </w:rPr>
        <w:object w:dxaOrig="1460" w:dyaOrig="620">
          <v:shape id="_x0000_i1122" type="#_x0000_t75" style="width:72.75pt;height:30.75pt" o:ole="">
            <v:imagedata r:id="rId199" o:title=""/>
          </v:shape>
          <o:OLEObject Type="Embed" ProgID="Equation.DSMT4" ShapeID="_x0000_i1122" DrawAspect="Content" ObjectID="_1615664326" r:id="rId200"/>
        </w:object>
      </w:r>
      <w:r w:rsidR="009F60ED">
        <w:t xml:space="preserve">   </w:t>
      </w:r>
      <w:r w:rsidR="008851C7">
        <w:t xml:space="preserve"> </w:t>
      </w:r>
      <w:r w:rsidR="009F60ED">
        <w:t xml:space="preserve">    </w:t>
      </w:r>
      <w:r w:rsidR="008851C7">
        <w:t xml:space="preserve">          </w:t>
      </w:r>
      <w:r>
        <w:t xml:space="preserve"> </w:t>
      </w:r>
      <w:r w:rsidR="0097085D">
        <w:rPr>
          <w:rFonts w:hint="eastAsia"/>
        </w:rPr>
        <w:t>公式</w:t>
      </w:r>
      <w:r w:rsidRPr="009D6BD3">
        <w:rPr>
          <w:rFonts w:hint="eastAsia"/>
        </w:rPr>
        <w:t>（</w:t>
      </w:r>
      <w:r w:rsidR="008851C7">
        <w:rPr>
          <w:rFonts w:hint="eastAsia"/>
        </w:rPr>
        <w:t>3</w:t>
      </w:r>
      <w:r w:rsidR="008851C7">
        <w:rPr>
          <w:rFonts w:hint="eastAsia"/>
        </w:rPr>
        <w:t>—</w:t>
      </w:r>
      <w:r w:rsidR="009F60ED">
        <w:rPr>
          <w:rFonts w:hint="eastAsia"/>
        </w:rPr>
        <w:t>11</w:t>
      </w:r>
      <w:r w:rsidRPr="009D6BD3">
        <w:rPr>
          <w:rFonts w:hint="eastAsia"/>
        </w:rPr>
        <w:t>）</w:t>
      </w:r>
    </w:p>
    <w:p w:rsidR="00C645D5" w:rsidRPr="006B43EC" w:rsidRDefault="00C645D5" w:rsidP="00C645D5">
      <w:pPr>
        <w:pStyle w:val="ac"/>
        <w:ind w:firstLineChars="0" w:firstLine="0"/>
      </w:pPr>
    </w:p>
    <w:p w:rsidR="00C645D5" w:rsidRDefault="00C645D5" w:rsidP="000D2863">
      <w:pPr>
        <w:pStyle w:val="af3"/>
      </w:pPr>
      <w:bookmarkStart w:id="209" w:name="_Toc495246593"/>
      <w:bookmarkStart w:id="210" w:name="_Toc512955962"/>
      <w:r>
        <w:rPr>
          <w:rFonts w:hint="eastAsia"/>
        </w:rPr>
        <w:t>3.</w:t>
      </w:r>
      <w:r w:rsidR="008D31F5">
        <w:rPr>
          <w:rFonts w:hint="eastAsia"/>
        </w:rPr>
        <w:t>4</w:t>
      </w:r>
      <w:r>
        <w:rPr>
          <w:rFonts w:hint="eastAsia"/>
        </w:rPr>
        <w:t>.2</w:t>
      </w:r>
      <w:r>
        <w:rPr>
          <w:rFonts w:hint="eastAsia"/>
        </w:rPr>
        <w:t>改进评价指标</w:t>
      </w:r>
      <w:bookmarkEnd w:id="209"/>
      <w:bookmarkEnd w:id="210"/>
    </w:p>
    <w:p w:rsidR="00C645D5" w:rsidRDefault="00C645D5" w:rsidP="00C645D5">
      <w:pPr>
        <w:pStyle w:val="ac"/>
        <w:ind w:firstLine="480"/>
      </w:pPr>
      <w:r w:rsidRPr="00CA5701">
        <w:rPr>
          <w:rFonts w:hint="eastAsia"/>
        </w:rPr>
        <w:t>实际生活中，大部分的样本数据都是不平衡的，如果单独使用这些传统评价指标，那模型的真正性能会值得怀疑。例如，假设一个样本有</w:t>
      </w:r>
      <w:r w:rsidRPr="00CA5701">
        <w:rPr>
          <w:rFonts w:hint="eastAsia"/>
        </w:rPr>
        <w:t>999</w:t>
      </w:r>
      <w:r w:rsidRPr="00CA5701">
        <w:rPr>
          <w:rFonts w:hint="eastAsia"/>
        </w:rPr>
        <w:t>个正类，而只有</w:t>
      </w:r>
      <w:r w:rsidRPr="00CA5701">
        <w:rPr>
          <w:rFonts w:hint="eastAsia"/>
        </w:rPr>
        <w:t>1</w:t>
      </w:r>
      <w:r w:rsidRPr="00CA5701">
        <w:rPr>
          <w:rFonts w:hint="eastAsia"/>
        </w:rPr>
        <w:t>个负类时，如果模型简单地将所有数据都归属正类，则其准确度可以达到</w:t>
      </w:r>
      <w:r w:rsidRPr="00CA5701">
        <w:rPr>
          <w:rFonts w:hint="eastAsia"/>
        </w:rPr>
        <w:t>99.9%</w:t>
      </w:r>
      <w:r w:rsidRPr="00CA5701">
        <w:rPr>
          <w:rFonts w:hint="eastAsia"/>
        </w:rPr>
        <w:t>。在实际问题中，单独使用这些指标不能有代表性地反映不平衡数据分类的性能。当不分给任何样本到正类时可以使模型准确率接近完美，同样的，如果分配所有样本到正类中时可以使模型的召回率接近完美。因此，本文在传统评价指标的基础上，引入了可以评价不平衡数据的指标：</w:t>
      </w:r>
      <w:r w:rsidRPr="00CA5701">
        <w:rPr>
          <w:rFonts w:hint="eastAsia"/>
        </w:rPr>
        <w:t>F</w:t>
      </w:r>
      <w:r w:rsidRPr="00CA5701">
        <w:rPr>
          <w:rFonts w:hint="eastAsia"/>
        </w:rPr>
        <w:t>值和</w:t>
      </w:r>
      <w:r w:rsidRPr="00CA5701">
        <w:rPr>
          <w:rFonts w:hint="eastAsia"/>
        </w:rPr>
        <w:t>AUC</w:t>
      </w:r>
      <w:r w:rsidRPr="00CA5701">
        <w:rPr>
          <w:rFonts w:hint="eastAsia"/>
        </w:rPr>
        <w:t>。</w:t>
      </w:r>
    </w:p>
    <w:p w:rsidR="00C645D5" w:rsidRDefault="00C645D5" w:rsidP="00C645D5">
      <w:pPr>
        <w:pStyle w:val="ac"/>
        <w:ind w:firstLine="482"/>
      </w:pPr>
      <w:r w:rsidRPr="00CE5AE9">
        <w:rPr>
          <w:rFonts w:hint="eastAsia"/>
          <w:b/>
        </w:rPr>
        <w:t>定义</w:t>
      </w:r>
      <w:r w:rsidRPr="00CE5AE9">
        <w:rPr>
          <w:rFonts w:hint="eastAsia"/>
          <w:b/>
        </w:rPr>
        <w:t>8</w:t>
      </w:r>
      <w:r w:rsidR="000E22BD">
        <w:rPr>
          <w:rFonts w:hint="eastAsia"/>
        </w:rPr>
        <w:t xml:space="preserve">.  </w:t>
      </w:r>
      <w:r w:rsidRPr="007326FF">
        <w:rPr>
          <w:rFonts w:hint="eastAsia"/>
        </w:rPr>
        <w:t>F</w:t>
      </w:r>
      <w:r w:rsidRPr="007326FF">
        <w:rPr>
          <w:rFonts w:hint="eastAsia"/>
        </w:rPr>
        <w:t>值（</w:t>
      </w:r>
      <w:r w:rsidRPr="007326FF">
        <w:rPr>
          <w:rFonts w:hint="eastAsia"/>
        </w:rPr>
        <w:t>F-Value</w:t>
      </w:r>
      <w:r w:rsidRPr="007326FF">
        <w:rPr>
          <w:rFonts w:hint="eastAsia"/>
        </w:rPr>
        <w:t>），是评价不平衡数据集的有效综合性能指标，取决于召回率和准确率。其计算公式如下：</w:t>
      </w:r>
    </w:p>
    <w:p w:rsidR="00C645D5" w:rsidRDefault="00C645D5" w:rsidP="00D172E6">
      <w:pPr>
        <w:pStyle w:val="MTDisplayEquation"/>
        <w:wordWrap w:val="0"/>
        <w:spacing w:line="720" w:lineRule="auto"/>
        <w:jc w:val="right"/>
      </w:pPr>
      <w:r>
        <w:tab/>
      </w:r>
      <w:r w:rsidRPr="007D5A09">
        <w:rPr>
          <w:position w:val="-32"/>
        </w:rPr>
        <w:object w:dxaOrig="3080" w:dyaOrig="800">
          <v:shape id="_x0000_i1123" type="#_x0000_t75" style="width:154.5pt;height:40.5pt" o:ole="">
            <v:imagedata r:id="rId201" o:title=""/>
          </v:shape>
          <o:OLEObject Type="Embed" ProgID="Equation.DSMT4" ShapeID="_x0000_i1123" DrawAspect="Content" ObjectID="_1615664327" r:id="rId202"/>
        </w:object>
      </w:r>
      <w:r w:rsidR="008851C7">
        <w:t xml:space="preserve">          </w:t>
      </w:r>
      <w:r w:rsidR="003B083B">
        <w:t xml:space="preserve"> </w:t>
      </w:r>
      <w:r w:rsidR="003B083B">
        <w:rPr>
          <w:rFonts w:hint="eastAsia"/>
        </w:rPr>
        <w:t>公式</w:t>
      </w:r>
      <w:r w:rsidRPr="007D5A09">
        <w:rPr>
          <w:rFonts w:hint="eastAsia"/>
        </w:rPr>
        <w:t>（</w:t>
      </w:r>
      <w:r w:rsidR="008851C7">
        <w:rPr>
          <w:rFonts w:hint="eastAsia"/>
        </w:rPr>
        <w:t>3</w:t>
      </w:r>
      <w:r w:rsidR="008851C7">
        <w:rPr>
          <w:rFonts w:hint="eastAsia"/>
        </w:rPr>
        <w:t>—</w:t>
      </w:r>
      <w:r w:rsidR="009F60ED">
        <w:rPr>
          <w:rFonts w:hint="eastAsia"/>
        </w:rPr>
        <w:t>12</w:t>
      </w:r>
      <w:r w:rsidRPr="007D5A09">
        <w:rPr>
          <w:rFonts w:hint="eastAsia"/>
        </w:rPr>
        <w:t>）</w:t>
      </w:r>
    </w:p>
    <w:p w:rsidR="00C645D5" w:rsidRDefault="00C645D5" w:rsidP="00C645D5">
      <w:pPr>
        <w:pStyle w:val="ac"/>
        <w:ind w:firstLine="480"/>
      </w:pPr>
      <w:r w:rsidRPr="00412978">
        <w:rPr>
          <w:rFonts w:hint="eastAsia"/>
        </w:rPr>
        <w:t>其中</w:t>
      </w:r>
      <w:r w:rsidRPr="00412978">
        <w:t>β</w:t>
      </w:r>
      <w:r w:rsidRPr="00412978">
        <w:rPr>
          <w:rFonts w:hint="eastAsia"/>
        </w:rPr>
        <w:t>表示召回率和准确率的重要性，</w:t>
      </w:r>
      <w:r w:rsidRPr="00412978">
        <w:t>β</w:t>
      </w:r>
      <w:r w:rsidRPr="00412978">
        <w:rPr>
          <w:rFonts w:hint="eastAsia"/>
        </w:rPr>
        <w:t>&gt;</w:t>
      </w:r>
      <w:r w:rsidRPr="00412978">
        <w:t>1</w:t>
      </w:r>
      <w:r w:rsidRPr="00412978">
        <w:rPr>
          <w:rFonts w:hint="eastAsia"/>
        </w:rPr>
        <w:t>表示召回率更重要，相反表示准确率更重要。根据实际情况取值，一般取</w:t>
      </w:r>
      <w:r w:rsidRPr="00412978">
        <w:t>β=1</w:t>
      </w:r>
      <w:r w:rsidRPr="00412978">
        <w:rPr>
          <w:rFonts w:hint="eastAsia"/>
        </w:rPr>
        <w:t>，表示召回率和准确率重要性相同。</w:t>
      </w:r>
    </w:p>
    <w:p w:rsidR="00C645D5" w:rsidRDefault="00C645D5" w:rsidP="00C645D5">
      <w:pPr>
        <w:pStyle w:val="MTDisplayEquation"/>
        <w:wordWrap w:val="0"/>
        <w:spacing w:line="480" w:lineRule="auto"/>
        <w:jc w:val="right"/>
      </w:pPr>
      <w:r>
        <w:tab/>
      </w:r>
      <w:r w:rsidRPr="002F0E6D">
        <w:rPr>
          <w:position w:val="-24"/>
        </w:rPr>
        <w:object w:dxaOrig="3260" w:dyaOrig="620">
          <v:shape id="_x0000_i1124" type="#_x0000_t75" style="width:162.75pt;height:31.5pt" o:ole="">
            <v:imagedata r:id="rId203" o:title=""/>
          </v:shape>
          <o:OLEObject Type="Embed" ProgID="Equation.DSMT4" ShapeID="_x0000_i1124" DrawAspect="Content" ObjectID="_1615664328" r:id="rId204"/>
        </w:object>
      </w:r>
      <w:r w:rsidR="003B083B">
        <w:t xml:space="preserve">            </w:t>
      </w:r>
      <w:r w:rsidR="00D172E6">
        <w:rPr>
          <w:rFonts w:hint="eastAsia"/>
        </w:rPr>
        <w:t>公</w:t>
      </w:r>
      <w:r w:rsidR="003B083B">
        <w:rPr>
          <w:rFonts w:hint="eastAsia"/>
        </w:rPr>
        <w:t>式</w:t>
      </w:r>
      <w:r>
        <w:rPr>
          <w:rFonts w:hint="eastAsia"/>
        </w:rPr>
        <w:t>（</w:t>
      </w:r>
      <w:r>
        <w:rPr>
          <w:rFonts w:hint="eastAsia"/>
        </w:rPr>
        <w:t>3</w:t>
      </w:r>
      <w:r w:rsidR="008851C7">
        <w:rPr>
          <w:rFonts w:hint="eastAsia"/>
        </w:rPr>
        <w:t>—</w:t>
      </w:r>
      <w:r w:rsidR="009F60ED">
        <w:rPr>
          <w:rFonts w:hint="eastAsia"/>
        </w:rPr>
        <w:t>13</w:t>
      </w:r>
      <w:r>
        <w:rPr>
          <w:rFonts w:hint="eastAsia"/>
        </w:rPr>
        <w:t>）</w:t>
      </w:r>
    </w:p>
    <w:p w:rsidR="00C645D5" w:rsidRDefault="00C645D5" w:rsidP="00C645D5">
      <w:pPr>
        <w:pStyle w:val="ac"/>
        <w:ind w:firstLine="480"/>
      </w:pPr>
      <w:r>
        <w:rPr>
          <w:rFonts w:hint="eastAsia"/>
        </w:rPr>
        <w:t>只有当两者都高时，</w:t>
      </w:r>
      <w:r>
        <w:rPr>
          <w:rFonts w:hint="eastAsia"/>
        </w:rPr>
        <w:t>F</w:t>
      </w:r>
      <w:r>
        <w:rPr>
          <w:rFonts w:hint="eastAsia"/>
        </w:rPr>
        <w:t>值数值才越大，意味着分类器效果越好。</w:t>
      </w:r>
    </w:p>
    <w:p w:rsidR="00C645D5" w:rsidRDefault="00C645D5" w:rsidP="00C645D5">
      <w:pPr>
        <w:pStyle w:val="ac"/>
        <w:ind w:firstLine="482"/>
      </w:pPr>
      <w:r w:rsidRPr="005D72D3">
        <w:rPr>
          <w:rFonts w:hint="eastAsia"/>
          <w:b/>
        </w:rPr>
        <w:lastRenderedPageBreak/>
        <w:t>定义</w:t>
      </w:r>
      <w:r w:rsidRPr="005D72D3">
        <w:rPr>
          <w:rFonts w:hint="eastAsia"/>
          <w:b/>
        </w:rPr>
        <w:t>9</w:t>
      </w:r>
      <w:r>
        <w:rPr>
          <w:rFonts w:hint="eastAsia"/>
        </w:rPr>
        <w:t xml:space="preserve">. </w:t>
      </w:r>
      <w:r>
        <w:rPr>
          <w:rFonts w:hint="eastAsia"/>
        </w:rPr>
        <w:t>受试者特征曲线（</w:t>
      </w:r>
      <w:r>
        <w:rPr>
          <w:rFonts w:hint="eastAsia"/>
        </w:rPr>
        <w:t>Receive Operating Characteristic</w:t>
      </w:r>
      <w:r>
        <w:rPr>
          <w:rFonts w:hint="eastAsia"/>
        </w:rPr>
        <w:t>，</w:t>
      </w:r>
      <w:r>
        <w:rPr>
          <w:rFonts w:hint="eastAsia"/>
        </w:rPr>
        <w:t>ROC</w:t>
      </w:r>
      <w:r>
        <w:rPr>
          <w:rFonts w:hint="eastAsia"/>
        </w:rPr>
        <w:t>），是用来描述正确分类和错误分类之间的特征，每一个分类的性能用曲线上的点表示，是评价模型性能的方法。</w:t>
      </w:r>
    </w:p>
    <w:p w:rsidR="00C645D5" w:rsidRDefault="00C645D5" w:rsidP="00C645D5">
      <w:pPr>
        <w:pStyle w:val="ac"/>
        <w:ind w:firstLine="482"/>
      </w:pPr>
      <w:r w:rsidRPr="005D72D3">
        <w:rPr>
          <w:rFonts w:hint="eastAsia"/>
          <w:b/>
        </w:rPr>
        <w:t>定义</w:t>
      </w:r>
      <w:r w:rsidRPr="005D72D3">
        <w:rPr>
          <w:rFonts w:hint="eastAsia"/>
          <w:b/>
        </w:rPr>
        <w:t>10</w:t>
      </w:r>
      <w:r>
        <w:rPr>
          <w:rFonts w:hint="eastAsia"/>
        </w:rPr>
        <w:t>.  AUC</w:t>
      </w:r>
      <w:r>
        <w:rPr>
          <w:rFonts w:hint="eastAsia"/>
        </w:rPr>
        <w:t>（</w:t>
      </w:r>
      <w:r>
        <w:rPr>
          <w:rFonts w:hint="eastAsia"/>
        </w:rPr>
        <w:t>area under roc curve, AUC</w:t>
      </w:r>
      <w:r>
        <w:rPr>
          <w:rFonts w:hint="eastAsia"/>
        </w:rPr>
        <w:t>），即曲线下</w:t>
      </w:r>
      <w:r>
        <w:rPr>
          <w:rFonts w:hint="eastAsia"/>
        </w:rPr>
        <w:t>ROC</w:t>
      </w:r>
      <w:r>
        <w:rPr>
          <w:rFonts w:hint="eastAsia"/>
        </w:rPr>
        <w:t>图的面积，是标志分类器好坏的一个量化标准</w:t>
      </w:r>
      <w:r w:rsidR="003979A0" w:rsidRPr="000628C4">
        <w:rPr>
          <w:rFonts w:hint="eastAsia"/>
          <w:vertAlign w:val="superscript"/>
        </w:rPr>
        <w:t>[</w:t>
      </w:r>
      <w:r w:rsidR="009F60ED" w:rsidRPr="000628C4">
        <w:rPr>
          <w:rFonts w:hint="eastAsia"/>
          <w:vertAlign w:val="superscript"/>
        </w:rPr>
        <w:t>7</w:t>
      </w:r>
      <w:r w:rsidR="00EF4EB7">
        <w:rPr>
          <w:vertAlign w:val="superscript"/>
        </w:rPr>
        <w:t>8</w:t>
      </w:r>
      <w:r w:rsidR="003979A0" w:rsidRPr="000628C4">
        <w:rPr>
          <w:rFonts w:hint="eastAsia"/>
          <w:vertAlign w:val="superscript"/>
        </w:rPr>
        <w:t>]</w:t>
      </w:r>
      <w:r>
        <w:rPr>
          <w:rFonts w:hint="eastAsia"/>
        </w:rPr>
        <w:t>。其计算公式如下：</w:t>
      </w:r>
    </w:p>
    <w:p w:rsidR="00C645D5" w:rsidRDefault="00C645D5" w:rsidP="00C645D5">
      <w:pPr>
        <w:pStyle w:val="MTDisplayEquation"/>
        <w:wordWrap w:val="0"/>
        <w:spacing w:line="480" w:lineRule="auto"/>
        <w:jc w:val="right"/>
      </w:pPr>
      <w:r>
        <w:tab/>
      </w:r>
      <w:r w:rsidRPr="00765A0B">
        <w:rPr>
          <w:position w:val="-24"/>
        </w:rPr>
        <w:object w:dxaOrig="2799" w:dyaOrig="900">
          <v:shape id="_x0000_i1125" type="#_x0000_t75" style="width:140.25pt;height:45pt" o:ole="">
            <v:imagedata r:id="rId205" o:title=""/>
          </v:shape>
          <o:OLEObject Type="Embed" ProgID="Equation.DSMT4" ShapeID="_x0000_i1125" DrawAspect="Content" ObjectID="_1615664329" r:id="rId206"/>
        </w:object>
      </w:r>
      <w:r w:rsidR="008851C7">
        <w:t xml:space="preserve">        </w:t>
      </w:r>
      <w:r w:rsidR="009F60ED">
        <w:t xml:space="preserve">  </w:t>
      </w:r>
      <w:r w:rsidR="0081761F">
        <w:t xml:space="preserve">   </w:t>
      </w:r>
      <w:r w:rsidR="0081761F">
        <w:rPr>
          <w:rFonts w:hint="eastAsia"/>
        </w:rPr>
        <w:t>公式</w:t>
      </w:r>
      <w:r w:rsidRPr="00765A0B">
        <w:rPr>
          <w:rFonts w:hint="eastAsia"/>
        </w:rPr>
        <w:t>（</w:t>
      </w:r>
      <w:r w:rsidR="000C536E">
        <w:rPr>
          <w:rFonts w:hint="eastAsia"/>
        </w:rPr>
        <w:t>3</w:t>
      </w:r>
      <w:r w:rsidR="008851C7">
        <w:rPr>
          <w:rFonts w:hint="eastAsia"/>
        </w:rPr>
        <w:t>—</w:t>
      </w:r>
      <w:r w:rsidRPr="00765A0B">
        <w:rPr>
          <w:rFonts w:hint="eastAsia"/>
        </w:rPr>
        <w:t>1</w:t>
      </w:r>
      <w:r w:rsidR="009F60ED">
        <w:rPr>
          <w:rFonts w:hint="eastAsia"/>
        </w:rPr>
        <w:t>4</w:t>
      </w:r>
      <w:r w:rsidRPr="00765A0B">
        <w:rPr>
          <w:rFonts w:hint="eastAsia"/>
        </w:rPr>
        <w:t>）</w:t>
      </w:r>
    </w:p>
    <w:p w:rsidR="008B7E38" w:rsidRDefault="008B7E38" w:rsidP="008B7E38">
      <w:pPr>
        <w:pStyle w:val="ac"/>
        <w:ind w:firstLine="480"/>
      </w:pPr>
      <w:r w:rsidRPr="008B7E38">
        <w:rPr>
          <w:rFonts w:hint="eastAsia"/>
        </w:rPr>
        <w:t>其中，</w:t>
      </w:r>
      <w:r w:rsidRPr="008B7E38">
        <w:rPr>
          <w:rFonts w:hint="eastAsia"/>
        </w:rPr>
        <w:t>M</w:t>
      </w:r>
      <w:r w:rsidRPr="008B7E38">
        <w:rPr>
          <w:rFonts w:hint="eastAsia"/>
        </w:rPr>
        <w:t>为正类样本的数量；</w:t>
      </w:r>
      <w:r w:rsidRPr="008B7E38">
        <w:rPr>
          <w:rFonts w:hint="eastAsia"/>
        </w:rPr>
        <w:t>N</w:t>
      </w:r>
      <w:r w:rsidRPr="008B7E38">
        <w:rPr>
          <w:rFonts w:hint="eastAsia"/>
        </w:rPr>
        <w:t>为负类样本的数量。</w:t>
      </w:r>
      <w:r w:rsidRPr="008B7E38">
        <w:rPr>
          <w:rFonts w:hint="eastAsia"/>
        </w:rPr>
        <w:t>A</w:t>
      </w:r>
      <w:r w:rsidRPr="008B7E38">
        <w:t>UC</w:t>
      </w:r>
      <w:r w:rsidRPr="008B7E38">
        <w:rPr>
          <w:rFonts w:hint="eastAsia"/>
        </w:rPr>
        <w:t>值一般在</w:t>
      </w:r>
      <w:r w:rsidRPr="008B7E38">
        <w:rPr>
          <w:rFonts w:hint="eastAsia"/>
        </w:rPr>
        <w:t>0.5</w:t>
      </w:r>
      <w:r w:rsidRPr="008B7E38">
        <w:rPr>
          <w:rFonts w:hint="eastAsia"/>
        </w:rPr>
        <w:t>到</w:t>
      </w:r>
      <w:r w:rsidRPr="008B7E38">
        <w:rPr>
          <w:rFonts w:hint="eastAsia"/>
        </w:rPr>
        <w:t>1</w:t>
      </w:r>
      <w:r w:rsidRPr="008B7E38">
        <w:rPr>
          <w:rFonts w:hint="eastAsia"/>
        </w:rPr>
        <w:t>之间，越高的</w:t>
      </w:r>
      <w:r w:rsidR="000E22BD">
        <w:rPr>
          <w:rFonts w:hint="eastAsia"/>
        </w:rPr>
        <w:t>AUC</w:t>
      </w:r>
      <w:r w:rsidRPr="008B7E38">
        <w:rPr>
          <w:rFonts w:hint="eastAsia"/>
        </w:rPr>
        <w:t>值分类器的性能越好，如果</w:t>
      </w:r>
      <w:r w:rsidRPr="008B7E38">
        <w:rPr>
          <w:rFonts w:hint="eastAsia"/>
        </w:rPr>
        <w:t>AUC</w:t>
      </w:r>
      <w:r w:rsidRPr="008B7E38">
        <w:rPr>
          <w:rFonts w:hint="eastAsia"/>
        </w:rPr>
        <w:t>为</w:t>
      </w:r>
      <w:r w:rsidRPr="008B7E38">
        <w:t>0.5</w:t>
      </w:r>
      <w:r w:rsidRPr="008B7E38">
        <w:rPr>
          <w:rFonts w:hint="eastAsia"/>
        </w:rPr>
        <w:t>就相当于完全随机分类。</w:t>
      </w:r>
      <w:bookmarkStart w:id="211" w:name="_Toc495246597"/>
    </w:p>
    <w:p w:rsidR="002F5220" w:rsidRDefault="002F5220">
      <w:pPr>
        <w:widowControl/>
        <w:jc w:val="left"/>
        <w:rPr>
          <w:rFonts w:asciiTheme="minorHAnsi" w:eastAsia="黑体" w:hAnsiTheme="minorHAnsi" w:cs="宋体"/>
          <w:sz w:val="36"/>
          <w:szCs w:val="20"/>
        </w:rPr>
      </w:pPr>
      <w:r>
        <w:br w:type="page"/>
      </w:r>
    </w:p>
    <w:p w:rsidR="007D50E5" w:rsidRDefault="007D50E5" w:rsidP="007D50E5">
      <w:pPr>
        <w:pStyle w:val="af"/>
        <w:ind w:firstLine="480"/>
      </w:pPr>
      <w:bookmarkStart w:id="212" w:name="_Toc512955963"/>
      <w:r>
        <w:rPr>
          <w:rFonts w:hint="eastAsia"/>
        </w:rPr>
        <w:lastRenderedPageBreak/>
        <w:t>第四章</w:t>
      </w:r>
      <w:r>
        <w:rPr>
          <w:rFonts w:hint="eastAsia"/>
        </w:rPr>
        <w:t xml:space="preserve"> </w:t>
      </w:r>
      <w:bookmarkStart w:id="213" w:name="_Toc494266224"/>
      <w:bookmarkStart w:id="214" w:name="_Toc494982392"/>
      <w:r w:rsidR="003153AF" w:rsidRPr="00375036">
        <w:t>案例应用及结果分析</w:t>
      </w:r>
      <w:bookmarkEnd w:id="211"/>
      <w:bookmarkEnd w:id="212"/>
      <w:bookmarkEnd w:id="213"/>
      <w:bookmarkEnd w:id="214"/>
    </w:p>
    <w:p w:rsidR="00C53F84" w:rsidRDefault="007C6AEA" w:rsidP="00C53F84">
      <w:pPr>
        <w:pStyle w:val="ac"/>
        <w:ind w:firstLine="480"/>
      </w:pPr>
      <w:r>
        <w:rPr>
          <w:rFonts w:hint="eastAsia"/>
        </w:rPr>
        <w:t>一个好的整合特征选择模型，不仅要具有良好的算法性能，还应具有较好的算法效率。也就是说，优秀的整合特征选择模型需要在不增加计算量和算法空间的基础上，尽可能地提高算法准确率。根据以上要求，本研究</w:t>
      </w:r>
      <w:r>
        <w:t>以高校贫困生认定这一</w:t>
      </w:r>
      <w:r>
        <w:rPr>
          <w:rFonts w:hint="eastAsia"/>
        </w:rPr>
        <w:t>实验</w:t>
      </w:r>
      <w:r w:rsidRPr="00005250">
        <w:t>为例</w:t>
      </w:r>
      <w:r w:rsidRPr="00005250">
        <w:rPr>
          <w:rFonts w:hint="eastAsia"/>
        </w:rPr>
        <w:t>，</w:t>
      </w:r>
      <w:r w:rsidRPr="00005250">
        <w:t>验证</w:t>
      </w:r>
      <w:r>
        <w:rPr>
          <w:rFonts w:hint="eastAsia"/>
        </w:rPr>
        <w:t>基于</w:t>
      </w:r>
      <w:r w:rsidRPr="00005250">
        <w:t>随机森林</w:t>
      </w:r>
      <w:r>
        <w:rPr>
          <w:rFonts w:hint="eastAsia"/>
        </w:rPr>
        <w:t>的</w:t>
      </w:r>
      <w:r w:rsidRPr="00005250">
        <w:t>高校信息</w:t>
      </w:r>
      <w:r>
        <w:rPr>
          <w:rFonts w:hint="eastAsia"/>
        </w:rPr>
        <w:t>碎片化</w:t>
      </w:r>
      <w:r w:rsidRPr="00005250">
        <w:t>整合</w:t>
      </w:r>
      <w:r>
        <w:rPr>
          <w:rFonts w:hint="eastAsia"/>
        </w:rPr>
        <w:t>过程中整合</w:t>
      </w:r>
      <w:r w:rsidRPr="00005250">
        <w:t>特征选择</w:t>
      </w:r>
      <w:r>
        <w:rPr>
          <w:rFonts w:hint="eastAsia"/>
        </w:rPr>
        <w:t>模型</w:t>
      </w:r>
      <w:r w:rsidRPr="00005250">
        <w:rPr>
          <w:rFonts w:hint="eastAsia"/>
        </w:rPr>
        <w:t>的准确性</w:t>
      </w:r>
      <w:r w:rsidRPr="00005250">
        <w:t>及有效性。</w:t>
      </w:r>
    </w:p>
    <w:p w:rsidR="007C6AEA" w:rsidRPr="007C6AEA" w:rsidRDefault="007C6AEA" w:rsidP="00C53F84">
      <w:pPr>
        <w:pStyle w:val="ac"/>
        <w:ind w:firstLine="480"/>
      </w:pPr>
    </w:p>
    <w:p w:rsidR="001E2441" w:rsidRDefault="001E2441" w:rsidP="001E2441">
      <w:pPr>
        <w:pStyle w:val="af1"/>
      </w:pPr>
      <w:bookmarkStart w:id="215" w:name="_Toc495246598"/>
      <w:bookmarkStart w:id="216" w:name="_Toc512955964"/>
      <w:r>
        <w:rPr>
          <w:rFonts w:hint="eastAsia"/>
        </w:rPr>
        <w:t>4.1</w:t>
      </w:r>
      <w:bookmarkEnd w:id="215"/>
      <w:r w:rsidR="00FD0AA7">
        <w:rPr>
          <w:rFonts w:hint="eastAsia"/>
        </w:rPr>
        <w:t>实验背景与数据准备</w:t>
      </w:r>
      <w:bookmarkEnd w:id="216"/>
    </w:p>
    <w:p w:rsidR="00D14636" w:rsidRPr="00D14636" w:rsidRDefault="00D14636" w:rsidP="000D2863">
      <w:pPr>
        <w:pStyle w:val="af3"/>
      </w:pPr>
      <w:bookmarkStart w:id="217" w:name="_Toc512955965"/>
      <w:r>
        <w:rPr>
          <w:rFonts w:hint="eastAsia"/>
        </w:rPr>
        <w:t>4.1.1</w:t>
      </w:r>
      <w:r>
        <w:rPr>
          <w:rFonts w:hint="eastAsia"/>
        </w:rPr>
        <w:t>实验背景</w:t>
      </w:r>
      <w:bookmarkEnd w:id="217"/>
    </w:p>
    <w:p w:rsidR="00B346C2" w:rsidRDefault="00B346C2" w:rsidP="00E002AC">
      <w:pPr>
        <w:pStyle w:val="ac"/>
        <w:ind w:firstLine="480"/>
      </w:pPr>
      <w:r>
        <w:rPr>
          <w:rFonts w:hint="eastAsia"/>
        </w:rPr>
        <w:t>随着高校资助项目</w:t>
      </w:r>
      <w:r w:rsidR="00E002AC">
        <w:rPr>
          <w:rFonts w:hint="eastAsia"/>
        </w:rPr>
        <w:t>不断增多</w:t>
      </w:r>
      <w:r>
        <w:rPr>
          <w:rFonts w:hint="eastAsia"/>
        </w:rPr>
        <w:t>，社会对高校管理工作要求也越来越高，</w:t>
      </w:r>
      <w:r w:rsidR="00E002AC">
        <w:rPr>
          <w:rFonts w:hint="eastAsia"/>
        </w:rPr>
        <w:t>这使得高校对贫困生认定过程的公平公正性愈发重视。</w:t>
      </w:r>
      <w:r w:rsidRPr="00005250">
        <w:rPr>
          <w:rFonts w:hint="eastAsia"/>
        </w:rPr>
        <w:t>我国</w:t>
      </w:r>
      <w:r w:rsidRPr="00005250">
        <w:t>高校贫困生认定</w:t>
      </w:r>
      <w:r w:rsidRPr="00005250">
        <w:rPr>
          <w:rFonts w:hint="eastAsia"/>
        </w:rPr>
        <w:t>过程</w:t>
      </w:r>
      <w:r w:rsidRPr="00005250">
        <w:t>存在很多困难，如</w:t>
      </w:r>
      <w:r w:rsidRPr="00005250">
        <w:rPr>
          <w:rFonts w:hint="eastAsia"/>
        </w:rPr>
        <w:t>无法</w:t>
      </w:r>
      <w:r w:rsidRPr="00005250">
        <w:t>判断在众多</w:t>
      </w:r>
      <w:r w:rsidRPr="00005250">
        <w:rPr>
          <w:rFonts w:hint="eastAsia"/>
        </w:rPr>
        <w:t>学生</w:t>
      </w:r>
      <w:r w:rsidRPr="00005250">
        <w:t>贫困指标中，哪些</w:t>
      </w:r>
      <w:r w:rsidRPr="00005250">
        <w:rPr>
          <w:rFonts w:hint="eastAsia"/>
        </w:rPr>
        <w:t>指标</w:t>
      </w:r>
      <w:r w:rsidRPr="00005250">
        <w:t>能</w:t>
      </w:r>
      <w:r w:rsidRPr="00005250">
        <w:rPr>
          <w:rFonts w:hint="eastAsia"/>
        </w:rPr>
        <w:t>反映</w:t>
      </w:r>
      <w:r w:rsidRPr="00005250">
        <w:t>学生</w:t>
      </w:r>
      <w:r w:rsidRPr="00005250">
        <w:rPr>
          <w:rFonts w:hint="eastAsia"/>
        </w:rPr>
        <w:t>贫困</w:t>
      </w:r>
      <w:r w:rsidRPr="00005250">
        <w:t>程度</w:t>
      </w:r>
      <w:r w:rsidR="00E002AC">
        <w:rPr>
          <w:rFonts w:hint="eastAsia"/>
        </w:rPr>
        <w:t>，不能</w:t>
      </w:r>
      <w:r w:rsidRPr="00005250">
        <w:rPr>
          <w:rFonts w:hint="eastAsia"/>
        </w:rPr>
        <w:t>控制</w:t>
      </w:r>
      <w:r w:rsidR="00E002AC">
        <w:rPr>
          <w:rFonts w:hint="eastAsia"/>
        </w:rPr>
        <w:t>人为</w:t>
      </w:r>
      <w:r w:rsidRPr="00005250">
        <w:t>主观因素的影响</w:t>
      </w:r>
      <w:r w:rsidRPr="00005250">
        <w:rPr>
          <w:rFonts w:hint="eastAsia"/>
        </w:rPr>
        <w:t>，</w:t>
      </w:r>
      <w:r w:rsidR="00E002AC">
        <w:t>以及</w:t>
      </w:r>
      <w:r w:rsidR="00E002AC">
        <w:rPr>
          <w:rFonts w:hint="eastAsia"/>
        </w:rPr>
        <w:t>无法</w:t>
      </w:r>
      <w:r w:rsidRPr="00005250">
        <w:t>平衡贫困生认定</w:t>
      </w:r>
      <w:r w:rsidRPr="00005250">
        <w:rPr>
          <w:rFonts w:hint="eastAsia"/>
        </w:rPr>
        <w:t>过程</w:t>
      </w:r>
      <w:r w:rsidRPr="00005250">
        <w:t>的公开性和</w:t>
      </w:r>
      <w:r w:rsidRPr="00005250">
        <w:rPr>
          <w:rFonts w:hint="eastAsia"/>
        </w:rPr>
        <w:t>学生隐私</w:t>
      </w:r>
      <w:r w:rsidRPr="00005250">
        <w:t>的保密性等问题</w:t>
      </w:r>
      <w:r w:rsidRPr="00005250">
        <w:rPr>
          <w:rFonts w:hint="eastAsia"/>
        </w:rPr>
        <w:t>等</w:t>
      </w:r>
      <w:r w:rsidRPr="00005250">
        <w:t>。</w:t>
      </w:r>
      <w:r w:rsidR="00E002AC">
        <w:rPr>
          <w:rFonts w:hint="eastAsia"/>
        </w:rPr>
        <w:t>目前对于高校管理者来说，如何客观真实地界定贫困情况，如何合理、公平、公正地分配资助资金是</w:t>
      </w:r>
      <w:r w:rsidR="00E002AC" w:rsidRPr="00D52B77">
        <w:rPr>
          <w:rFonts w:hint="eastAsia"/>
        </w:rPr>
        <w:t>高校资助管理工作中</w:t>
      </w:r>
      <w:r w:rsidR="00E002AC">
        <w:rPr>
          <w:rFonts w:hint="eastAsia"/>
        </w:rPr>
        <w:t>亟待解决的问题</w:t>
      </w:r>
      <w:r w:rsidR="00577F99" w:rsidRPr="00577F99">
        <w:rPr>
          <w:rFonts w:hint="eastAsia"/>
          <w:vertAlign w:val="superscript"/>
        </w:rPr>
        <w:t>[7</w:t>
      </w:r>
      <w:r w:rsidR="00EF4EB7">
        <w:rPr>
          <w:vertAlign w:val="superscript"/>
        </w:rPr>
        <w:t>9</w:t>
      </w:r>
      <w:r w:rsidR="00577F99" w:rsidRPr="00577F99">
        <w:rPr>
          <w:rFonts w:hint="eastAsia"/>
          <w:vertAlign w:val="superscript"/>
        </w:rPr>
        <w:t>]</w:t>
      </w:r>
      <w:r w:rsidR="00E002AC" w:rsidRPr="00D52B77">
        <w:rPr>
          <w:rFonts w:hint="eastAsia"/>
        </w:rPr>
        <w:t>。</w:t>
      </w:r>
    </w:p>
    <w:p w:rsidR="00186F7E" w:rsidRDefault="00B346C2" w:rsidP="00B346C2">
      <w:pPr>
        <w:pStyle w:val="ac"/>
        <w:ind w:firstLine="480"/>
      </w:pPr>
      <w:r>
        <w:rPr>
          <w:rFonts w:hint="eastAsia"/>
        </w:rPr>
        <w:t>为此，</w:t>
      </w:r>
      <w:r w:rsidRPr="00186F7E">
        <w:rPr>
          <w:rFonts w:hint="eastAsia"/>
        </w:rPr>
        <w:t>本文提出</w:t>
      </w:r>
      <w:r>
        <w:rPr>
          <w:rFonts w:hint="eastAsia"/>
        </w:rPr>
        <w:t>将基于随机森林的整合特征选择模型应用到贫困生认定这一决策需求中，利用整合特征选择模型，得到最能反映本校贫困生标准的特征，通过对最优整合特征的碎片化整合，从而解决当前贫困生认定的决策难题。</w:t>
      </w:r>
    </w:p>
    <w:p w:rsidR="00D14636" w:rsidRDefault="00D14636" w:rsidP="00D14636">
      <w:pPr>
        <w:pStyle w:val="ac"/>
        <w:ind w:firstLineChars="0" w:firstLine="0"/>
      </w:pPr>
    </w:p>
    <w:p w:rsidR="00D14636" w:rsidRDefault="00EA4CD4" w:rsidP="000D2863">
      <w:pPr>
        <w:pStyle w:val="af3"/>
      </w:pPr>
      <w:bookmarkStart w:id="218" w:name="_Toc512955966"/>
      <w:r>
        <w:rPr>
          <w:rFonts w:hint="eastAsia"/>
        </w:rPr>
        <w:t>4.1.2</w:t>
      </w:r>
      <w:r w:rsidR="00D14636">
        <w:rPr>
          <w:rFonts w:hint="eastAsia"/>
        </w:rPr>
        <w:t>数据来源及说明</w:t>
      </w:r>
      <w:bookmarkEnd w:id="218"/>
    </w:p>
    <w:p w:rsidR="00EA4CD4" w:rsidRDefault="00FD3051" w:rsidP="00EA4CD4">
      <w:pPr>
        <w:pStyle w:val="ac"/>
        <w:ind w:firstLine="480"/>
      </w:pPr>
      <w:r>
        <w:rPr>
          <w:rFonts w:hint="eastAsia"/>
        </w:rPr>
        <w:t>在使用基于随机森林的特征整合模型对贫困</w:t>
      </w:r>
      <w:proofErr w:type="gramStart"/>
      <w:r>
        <w:rPr>
          <w:rFonts w:hint="eastAsia"/>
        </w:rPr>
        <w:t>生数据</w:t>
      </w:r>
      <w:proofErr w:type="gramEnd"/>
      <w:r>
        <w:rPr>
          <w:rFonts w:hint="eastAsia"/>
        </w:rPr>
        <w:t>进行挖掘前</w:t>
      </w:r>
      <w:r w:rsidR="00A965EA">
        <w:rPr>
          <w:rFonts w:hint="eastAsia"/>
        </w:rPr>
        <w:t>，</w:t>
      </w:r>
      <w:r>
        <w:rPr>
          <w:rFonts w:hint="eastAsia"/>
        </w:rPr>
        <w:t>首先要进行数据准备工作，即对高校信息进行碎片化整合。整合的目的是</w:t>
      </w:r>
      <w:r w:rsidRPr="00777989">
        <w:rPr>
          <w:rFonts w:hint="eastAsia"/>
        </w:rPr>
        <w:t>从不同的数据源中提取数据</w:t>
      </w:r>
      <w:r>
        <w:rPr>
          <w:rFonts w:hint="eastAsia"/>
        </w:rPr>
        <w:t>，</w:t>
      </w:r>
      <w:r w:rsidRPr="00777989">
        <w:rPr>
          <w:rFonts w:hint="eastAsia"/>
        </w:rPr>
        <w:t>解决原始数据库中数据的不</w:t>
      </w:r>
      <w:r>
        <w:rPr>
          <w:rFonts w:hint="eastAsia"/>
        </w:rPr>
        <w:t>完整、错误和不一致等问题，</w:t>
      </w:r>
      <w:r w:rsidRPr="00777989">
        <w:rPr>
          <w:rFonts w:hint="eastAsia"/>
        </w:rPr>
        <w:t>通过转换得到符合要求的数据</w:t>
      </w:r>
      <w:r>
        <w:rPr>
          <w:rFonts w:hint="eastAsia"/>
        </w:rPr>
        <w:t>，最终按照规范、统一的标准整合到数据共享池</w:t>
      </w:r>
      <w:r w:rsidRPr="00777989">
        <w:rPr>
          <w:rFonts w:hint="eastAsia"/>
        </w:rPr>
        <w:t>中</w:t>
      </w:r>
      <w:r w:rsidR="00E417D9">
        <w:rPr>
          <w:rFonts w:hint="eastAsia"/>
        </w:rPr>
        <w:t>。</w:t>
      </w:r>
    </w:p>
    <w:p w:rsidR="00577F99" w:rsidRDefault="00C922F6" w:rsidP="00EF5BD7">
      <w:pPr>
        <w:pStyle w:val="ac"/>
        <w:ind w:firstLine="480"/>
      </w:pPr>
      <w:r w:rsidRPr="007C533E">
        <w:rPr>
          <w:rFonts w:hint="eastAsia"/>
        </w:rPr>
        <w:t>本次实验使用某校某一年级</w:t>
      </w:r>
      <w:r w:rsidRPr="007C533E">
        <w:rPr>
          <w:rFonts w:hint="eastAsia"/>
        </w:rPr>
        <w:t>430</w:t>
      </w:r>
      <w:r w:rsidRPr="007C533E">
        <w:rPr>
          <w:rFonts w:hint="eastAsia"/>
        </w:rPr>
        <w:t>名学生数据，包括学生基本信息表、</w:t>
      </w:r>
      <w:r>
        <w:rPr>
          <w:rFonts w:hint="eastAsia"/>
        </w:rPr>
        <w:t>学生成绩表、</w:t>
      </w:r>
      <w:r w:rsidRPr="007C533E">
        <w:rPr>
          <w:rFonts w:hint="eastAsia"/>
        </w:rPr>
        <w:t>学生家庭情况表、学生消费情况表、学生贷款情况表、学生勤工助学表、学生困难认定申请表等信息。</w:t>
      </w:r>
    </w:p>
    <w:p w:rsidR="00EF5BD7" w:rsidRDefault="00EF5BD7" w:rsidP="00EF5BD7">
      <w:pPr>
        <w:pStyle w:val="ac"/>
        <w:ind w:firstLine="480"/>
      </w:pPr>
    </w:p>
    <w:p w:rsidR="00EF5BD7" w:rsidRDefault="00EF5BD7" w:rsidP="00EF5BD7">
      <w:pPr>
        <w:pStyle w:val="ac"/>
        <w:ind w:firstLine="480"/>
      </w:pPr>
    </w:p>
    <w:p w:rsidR="00EF5BD7" w:rsidRDefault="00EF5BD7" w:rsidP="00EF5BD7">
      <w:pPr>
        <w:pStyle w:val="ac"/>
        <w:ind w:firstLine="480"/>
      </w:pPr>
    </w:p>
    <w:p w:rsidR="00C922F6" w:rsidRPr="000E3456" w:rsidRDefault="00C922F6" w:rsidP="00C922F6">
      <w:pPr>
        <w:pStyle w:val="ac"/>
        <w:ind w:firstLine="480"/>
      </w:pPr>
      <w:r>
        <w:rPr>
          <w:rFonts w:hint="eastAsia"/>
        </w:rPr>
        <w:lastRenderedPageBreak/>
        <w:t>（</w:t>
      </w:r>
      <w:r>
        <w:rPr>
          <w:rFonts w:hint="eastAsia"/>
        </w:rPr>
        <w:t>1</w:t>
      </w:r>
      <w:r>
        <w:rPr>
          <w:rFonts w:hint="eastAsia"/>
        </w:rPr>
        <w:t>）</w:t>
      </w:r>
      <w:r w:rsidRPr="000E3456">
        <w:rPr>
          <w:rFonts w:hint="eastAsia"/>
        </w:rPr>
        <w:t>学生基本信息表</w:t>
      </w:r>
    </w:p>
    <w:p w:rsidR="00C922F6" w:rsidRDefault="00C922F6" w:rsidP="00C922F6">
      <w:pPr>
        <w:pStyle w:val="ac"/>
        <w:ind w:firstLine="480"/>
      </w:pPr>
      <w:r>
        <w:rPr>
          <w:rFonts w:hint="eastAsia"/>
        </w:rPr>
        <w:t>学生基本信息表用于存储不同学生的基本信息，是贫困生认定的基础信息，字段主要</w:t>
      </w:r>
      <w:r w:rsidRPr="00C54A91">
        <w:t>包括</w:t>
      </w:r>
      <w:r>
        <w:rPr>
          <w:rFonts w:hint="eastAsia"/>
        </w:rPr>
        <w:t>学号、姓名、学院、专业、年级、班级、性别、出生年月、民族、身份证、政治面貌、生源地、录取成绩等。</w:t>
      </w:r>
    </w:p>
    <w:p w:rsidR="00C922F6" w:rsidRPr="000E3456" w:rsidRDefault="00C922F6" w:rsidP="00C922F6">
      <w:pPr>
        <w:pStyle w:val="ac"/>
        <w:ind w:firstLine="480"/>
      </w:pPr>
      <w:r w:rsidRPr="000E3456">
        <w:rPr>
          <w:rFonts w:hint="eastAsia"/>
        </w:rPr>
        <w:t>（</w:t>
      </w:r>
      <w:r w:rsidRPr="000E3456">
        <w:rPr>
          <w:rFonts w:hint="eastAsia"/>
        </w:rPr>
        <w:t>2</w:t>
      </w:r>
      <w:r w:rsidRPr="000E3456">
        <w:rPr>
          <w:rFonts w:hint="eastAsia"/>
        </w:rPr>
        <w:t>）学生成绩表</w:t>
      </w:r>
    </w:p>
    <w:p w:rsidR="00C922F6" w:rsidRDefault="00C922F6" w:rsidP="00C922F6">
      <w:pPr>
        <w:pStyle w:val="ac"/>
        <w:ind w:firstLine="480"/>
      </w:pPr>
      <w:r w:rsidRPr="00B50EAA">
        <w:rPr>
          <w:rFonts w:hint="eastAsia"/>
        </w:rPr>
        <w:t>学生成绩表用于记录学生入学后的课程成绩，用于判断学生是否刻苦学习，有无补考等情况，主要包括学号、姓名、课程名、学期、分数、学分、是否重修、是否补考</w:t>
      </w:r>
      <w:r>
        <w:rPr>
          <w:rFonts w:hint="eastAsia"/>
        </w:rPr>
        <w:t>、</w:t>
      </w:r>
      <w:r>
        <w:rPr>
          <w:rFonts w:ascii="宋体" w:hAnsi="宋体" w:hint="eastAsia"/>
          <w:color w:val="000000"/>
          <w:kern w:val="0"/>
          <w:szCs w:val="21"/>
        </w:rPr>
        <w:t>业成绩排名</w:t>
      </w:r>
      <w:r w:rsidRPr="00B50EAA">
        <w:rPr>
          <w:rFonts w:hint="eastAsia"/>
        </w:rPr>
        <w:t>等字段。</w:t>
      </w:r>
    </w:p>
    <w:p w:rsidR="00C922F6" w:rsidRDefault="00C922F6" w:rsidP="00C922F6">
      <w:pPr>
        <w:pStyle w:val="ac"/>
        <w:ind w:firstLine="480"/>
      </w:pPr>
      <w:r>
        <w:rPr>
          <w:rFonts w:hint="eastAsia"/>
        </w:rPr>
        <w:t>（</w:t>
      </w:r>
      <w:r>
        <w:rPr>
          <w:rFonts w:hint="eastAsia"/>
        </w:rPr>
        <w:t>3</w:t>
      </w:r>
      <w:r>
        <w:rPr>
          <w:rFonts w:hint="eastAsia"/>
        </w:rPr>
        <w:t>）学生家庭情况表</w:t>
      </w:r>
    </w:p>
    <w:p w:rsidR="00C922F6" w:rsidRDefault="00C922F6" w:rsidP="00C922F6">
      <w:pPr>
        <w:pStyle w:val="ac"/>
        <w:ind w:firstLine="480"/>
      </w:pPr>
      <w:r>
        <w:rPr>
          <w:rFonts w:hint="eastAsia"/>
        </w:rPr>
        <w:t>学生家庭情况表主要用于记录学生家庭健康及收入情况，也是判断学生是否为贫困生的重要依据，主要包括学号、姓名、</w:t>
      </w:r>
      <w:proofErr w:type="gramStart"/>
      <w:r>
        <w:rPr>
          <w:rFonts w:hint="eastAsia"/>
        </w:rPr>
        <w:t>是否低保户</w:t>
      </w:r>
      <w:proofErr w:type="gramEnd"/>
      <w:r>
        <w:rPr>
          <w:rFonts w:hint="eastAsia"/>
        </w:rPr>
        <w:t>、家庭月收入、父母健康情况、家庭人口综述、在上学人数、有无危重病人、是否来自贫困地区、</w:t>
      </w:r>
      <w:r>
        <w:rPr>
          <w:rFonts w:ascii="宋体" w:hAnsi="宋体" w:hint="eastAsia"/>
          <w:color w:val="000000"/>
          <w:kern w:val="0"/>
          <w:szCs w:val="21"/>
        </w:rPr>
        <w:t>是否遭遇重大灾害、是否农村户口</w:t>
      </w:r>
      <w:r>
        <w:rPr>
          <w:rFonts w:hint="eastAsia"/>
        </w:rPr>
        <w:t>等字段。</w:t>
      </w:r>
    </w:p>
    <w:p w:rsidR="00C922F6" w:rsidRPr="000E3456" w:rsidRDefault="00C922F6" w:rsidP="00C922F6">
      <w:pPr>
        <w:pStyle w:val="ac"/>
        <w:ind w:firstLine="480"/>
      </w:pPr>
      <w:r>
        <w:rPr>
          <w:rFonts w:hint="eastAsia"/>
        </w:rPr>
        <w:t>（</w:t>
      </w:r>
      <w:r>
        <w:rPr>
          <w:rFonts w:hint="eastAsia"/>
        </w:rPr>
        <w:t>4</w:t>
      </w:r>
      <w:r>
        <w:rPr>
          <w:rFonts w:hint="eastAsia"/>
        </w:rPr>
        <w:t>）</w:t>
      </w:r>
      <w:r w:rsidRPr="000E3456">
        <w:rPr>
          <w:rFonts w:hint="eastAsia"/>
        </w:rPr>
        <w:t>学生消费情况表</w:t>
      </w:r>
    </w:p>
    <w:p w:rsidR="00C922F6" w:rsidRDefault="00C922F6" w:rsidP="00C922F6">
      <w:pPr>
        <w:pStyle w:val="ac"/>
        <w:ind w:firstLine="480"/>
      </w:pPr>
      <w:r>
        <w:rPr>
          <w:rFonts w:hint="eastAsia"/>
        </w:rPr>
        <w:t>学生消费情况表用于记录学生的消费情况，</w:t>
      </w:r>
      <w:r w:rsidRPr="001A1146">
        <w:rPr>
          <w:rFonts w:hint="eastAsia"/>
        </w:rPr>
        <w:t>一般都是由校内</w:t>
      </w:r>
      <w:proofErr w:type="gramStart"/>
      <w:r w:rsidRPr="001A1146">
        <w:rPr>
          <w:rFonts w:hint="eastAsia"/>
        </w:rPr>
        <w:t>一</w:t>
      </w:r>
      <w:proofErr w:type="gramEnd"/>
      <w:r w:rsidRPr="001A1146">
        <w:rPr>
          <w:rFonts w:hint="eastAsia"/>
        </w:rPr>
        <w:t>卡通系统记录，能体现出学生的消费水平，从一定程度上印证学生的经济情况。消费记</w:t>
      </w:r>
      <w:r>
        <w:rPr>
          <w:rFonts w:hint="eastAsia"/>
        </w:rPr>
        <w:t>录一般包括了卡号、学号、姓名、消费金额、消费时间、消费地点、消费</w:t>
      </w:r>
      <w:r w:rsidRPr="001A1146">
        <w:rPr>
          <w:rFonts w:hint="eastAsia"/>
        </w:rPr>
        <w:t>类型等</w:t>
      </w:r>
      <w:r>
        <w:rPr>
          <w:rFonts w:hint="eastAsia"/>
        </w:rPr>
        <w:t>。</w:t>
      </w:r>
    </w:p>
    <w:p w:rsidR="00C922F6" w:rsidRDefault="00C922F6" w:rsidP="00C922F6">
      <w:pPr>
        <w:pStyle w:val="ac"/>
        <w:ind w:firstLine="480"/>
      </w:pPr>
      <w:r w:rsidRPr="00345080">
        <w:t>（</w:t>
      </w:r>
      <w:r w:rsidRPr="00345080">
        <w:rPr>
          <w:rFonts w:hint="eastAsia"/>
        </w:rPr>
        <w:t>5</w:t>
      </w:r>
      <w:r w:rsidRPr="00345080">
        <w:t>）</w:t>
      </w:r>
      <w:r w:rsidRPr="00345080">
        <w:rPr>
          <w:rFonts w:hint="eastAsia"/>
        </w:rPr>
        <w:t>学生贷款情况表</w:t>
      </w:r>
    </w:p>
    <w:p w:rsidR="00C922F6" w:rsidRDefault="00C922F6" w:rsidP="00C922F6">
      <w:pPr>
        <w:pStyle w:val="ac"/>
        <w:ind w:firstLine="480"/>
      </w:pPr>
      <w:r>
        <w:rPr>
          <w:rFonts w:hint="eastAsia"/>
        </w:rPr>
        <w:t>学生贷款情况表用于记录学生在上学期间助学贷款情况，可作为贫困生认定问题的辅助参考，主要包括学号、姓名、学院、专业、贷款金额、贷款期限等字段。</w:t>
      </w:r>
    </w:p>
    <w:p w:rsidR="00C922F6" w:rsidRDefault="00C922F6" w:rsidP="00C922F6">
      <w:pPr>
        <w:pStyle w:val="ac"/>
        <w:ind w:firstLine="480"/>
      </w:pPr>
      <w:r w:rsidRPr="00345080">
        <w:rPr>
          <w:rFonts w:hint="eastAsia"/>
        </w:rPr>
        <w:t>（</w:t>
      </w:r>
      <w:r w:rsidRPr="00345080">
        <w:rPr>
          <w:rFonts w:hint="eastAsia"/>
        </w:rPr>
        <w:t>6</w:t>
      </w:r>
      <w:r w:rsidRPr="00345080">
        <w:rPr>
          <w:rFonts w:hint="eastAsia"/>
        </w:rPr>
        <w:t>）学生勤工助学表</w:t>
      </w:r>
    </w:p>
    <w:p w:rsidR="00C922F6" w:rsidRDefault="00C922F6" w:rsidP="00C922F6">
      <w:pPr>
        <w:pStyle w:val="ac"/>
        <w:ind w:firstLine="480"/>
      </w:pPr>
      <w:r>
        <w:rPr>
          <w:rFonts w:hint="eastAsia"/>
        </w:rPr>
        <w:t>学生勤工助学表用于记录学生在校期间参与的助学工作及受助金额，主要包括学号、姓名、助学种类、助学名称、平均月助学金额等字段。</w:t>
      </w:r>
    </w:p>
    <w:p w:rsidR="00C922F6" w:rsidRDefault="00C922F6" w:rsidP="00C922F6">
      <w:pPr>
        <w:pStyle w:val="ac"/>
        <w:ind w:firstLine="480"/>
      </w:pPr>
      <w:r w:rsidRPr="00345080">
        <w:rPr>
          <w:rFonts w:hint="eastAsia"/>
        </w:rPr>
        <w:t>（</w:t>
      </w:r>
      <w:r w:rsidRPr="00345080">
        <w:rPr>
          <w:rFonts w:hint="eastAsia"/>
        </w:rPr>
        <w:t>7</w:t>
      </w:r>
      <w:r w:rsidRPr="00345080">
        <w:rPr>
          <w:rFonts w:hint="eastAsia"/>
        </w:rPr>
        <w:t>）学生困难认定申请表</w:t>
      </w:r>
    </w:p>
    <w:p w:rsidR="00A965EA" w:rsidRDefault="00C922F6" w:rsidP="00577F99">
      <w:pPr>
        <w:pStyle w:val="ac"/>
        <w:ind w:firstLine="480"/>
      </w:pPr>
      <w:r>
        <w:rPr>
          <w:rFonts w:hint="eastAsia"/>
        </w:rPr>
        <w:t>学生困难认定申请表主要记录学生申请贫困生</w:t>
      </w:r>
      <w:r w:rsidR="00A965EA">
        <w:rPr>
          <w:rFonts w:hint="eastAsia"/>
        </w:rPr>
        <w:t>认定的信息，有无</w:t>
      </w:r>
      <w:r>
        <w:rPr>
          <w:rFonts w:hint="eastAsia"/>
        </w:rPr>
        <w:t>申请是认定</w:t>
      </w:r>
      <w:r w:rsidR="00A965EA">
        <w:rPr>
          <w:rFonts w:hint="eastAsia"/>
        </w:rPr>
        <w:t>其</w:t>
      </w:r>
      <w:r>
        <w:rPr>
          <w:rFonts w:hint="eastAsia"/>
        </w:rPr>
        <w:t>是否为贫困生的必要条件，主要包括学号、姓名、申请理由等字段。</w:t>
      </w:r>
    </w:p>
    <w:p w:rsidR="00A965EA" w:rsidRPr="00577F99" w:rsidRDefault="00A965EA" w:rsidP="00577F99">
      <w:pPr>
        <w:pStyle w:val="ac"/>
        <w:ind w:firstLineChars="0" w:firstLine="0"/>
      </w:pPr>
    </w:p>
    <w:p w:rsidR="001E2441" w:rsidRDefault="005F0328" w:rsidP="001E2441">
      <w:pPr>
        <w:pStyle w:val="af1"/>
      </w:pPr>
      <w:bookmarkStart w:id="219" w:name="_Toc494266227"/>
      <w:bookmarkStart w:id="220" w:name="_Toc494982395"/>
      <w:bookmarkStart w:id="221" w:name="_Toc495246600"/>
      <w:bookmarkStart w:id="222" w:name="_Toc512955967"/>
      <w:r>
        <w:rPr>
          <w:rFonts w:hint="eastAsia"/>
        </w:rPr>
        <w:t>4.2</w:t>
      </w:r>
      <w:r w:rsidR="001E2441">
        <w:rPr>
          <w:rFonts w:hint="eastAsia"/>
        </w:rPr>
        <w:t>贫困生认定的整合特征选择</w:t>
      </w:r>
      <w:bookmarkEnd w:id="219"/>
      <w:bookmarkEnd w:id="220"/>
      <w:bookmarkEnd w:id="221"/>
      <w:bookmarkEnd w:id="222"/>
    </w:p>
    <w:p w:rsidR="00806C42" w:rsidRPr="007C533E" w:rsidRDefault="00806C42" w:rsidP="00806C42">
      <w:pPr>
        <w:pStyle w:val="ac"/>
        <w:ind w:firstLine="480"/>
      </w:pPr>
      <w:r>
        <w:rPr>
          <w:rFonts w:hint="eastAsia"/>
        </w:rPr>
        <w:t>将</w:t>
      </w:r>
      <w:r w:rsidRPr="007C533E">
        <w:rPr>
          <w:rFonts w:hint="eastAsia"/>
        </w:rPr>
        <w:t>数据集中正确判断学生为贫困生的样本数量记为</w:t>
      </w:r>
      <w:r w:rsidRPr="007C533E">
        <w:rPr>
          <w:rFonts w:hint="eastAsia"/>
        </w:rPr>
        <w:t>TP</w:t>
      </w:r>
      <w:r w:rsidRPr="007C533E">
        <w:rPr>
          <w:rFonts w:hint="eastAsia"/>
        </w:rPr>
        <w:t>，正确判断学生不是贫困生的样本数量为</w:t>
      </w:r>
      <w:r w:rsidRPr="007C533E">
        <w:rPr>
          <w:rFonts w:hint="eastAsia"/>
        </w:rPr>
        <w:t>TN</w:t>
      </w:r>
      <w:r w:rsidRPr="007C533E">
        <w:rPr>
          <w:rFonts w:hint="eastAsia"/>
        </w:rPr>
        <w:t>，学生本身为贫困生但判断不是贫困生的样本数量记为</w:t>
      </w:r>
      <w:r w:rsidRPr="007C533E">
        <w:rPr>
          <w:rFonts w:hint="eastAsia"/>
        </w:rPr>
        <w:t>FP</w:t>
      </w:r>
      <w:r w:rsidRPr="007C533E">
        <w:rPr>
          <w:rFonts w:hint="eastAsia"/>
        </w:rPr>
        <w:t>，学生本身不是贫困生但判断是贫困生的样本数量记为</w:t>
      </w:r>
      <w:r w:rsidRPr="007C533E">
        <w:rPr>
          <w:rFonts w:hint="eastAsia"/>
        </w:rPr>
        <w:t>FN</w:t>
      </w:r>
      <w:r w:rsidRPr="007C533E">
        <w:rPr>
          <w:rFonts w:hint="eastAsia"/>
        </w:rPr>
        <w:t>。</w:t>
      </w:r>
    </w:p>
    <w:p w:rsidR="00061113" w:rsidRDefault="00806C42" w:rsidP="00806C42">
      <w:pPr>
        <w:pStyle w:val="ac"/>
        <w:ind w:firstLine="480"/>
      </w:pPr>
      <w:r>
        <w:rPr>
          <w:rFonts w:hint="eastAsia"/>
        </w:rPr>
        <w:lastRenderedPageBreak/>
        <w:t>使用随机森林模型构建</w:t>
      </w:r>
      <w:r>
        <w:rPr>
          <w:rFonts w:hint="eastAsia"/>
        </w:rPr>
        <w:t>200</w:t>
      </w:r>
      <w:r>
        <w:rPr>
          <w:rFonts w:hint="eastAsia"/>
        </w:rPr>
        <w:t>棵决策树进行贫困生认定的特征选择，选择相关特征并根据</w:t>
      </w:r>
      <w:r>
        <w:rPr>
          <w:rFonts w:hint="eastAsia"/>
        </w:rPr>
        <w:t>Gini</w:t>
      </w:r>
      <w:r>
        <w:rPr>
          <w:rFonts w:hint="eastAsia"/>
        </w:rPr>
        <w:t>指数进行重要度计算，取阈值</w:t>
      </w:r>
      <w:r>
        <w:rPr>
          <w:rFonts w:ascii="Cambria Math" w:hAnsi="Cambria Math"/>
        </w:rPr>
        <w:t>λ</w:t>
      </w:r>
      <w:r>
        <w:rPr>
          <w:rFonts w:ascii="Cambria Math" w:hAnsi="Cambria Math" w:hint="eastAsia"/>
        </w:rPr>
        <w:t>=27</w:t>
      </w:r>
      <w:r>
        <w:rPr>
          <w:rFonts w:hint="eastAsia"/>
        </w:rPr>
        <w:t>，按重要度排序取前</w:t>
      </w:r>
      <w:r>
        <w:rPr>
          <w:rFonts w:hint="eastAsia"/>
        </w:rPr>
        <w:t>27</w:t>
      </w:r>
      <w:r>
        <w:rPr>
          <w:rFonts w:hint="eastAsia"/>
        </w:rPr>
        <w:t>个特征形成特征集合，其特征描述及重要度如表</w:t>
      </w:r>
      <w:r>
        <w:rPr>
          <w:rFonts w:hint="eastAsia"/>
        </w:rPr>
        <w:t>4-1</w:t>
      </w:r>
      <w:r>
        <w:rPr>
          <w:rFonts w:hint="eastAsia"/>
        </w:rPr>
        <w:t>所示。</w:t>
      </w:r>
    </w:p>
    <w:p w:rsidR="00806C42" w:rsidRDefault="00806C42" w:rsidP="00806C42">
      <w:pPr>
        <w:pStyle w:val="ac"/>
        <w:ind w:firstLine="480"/>
      </w:pPr>
    </w:p>
    <w:p w:rsidR="00C40F0C" w:rsidRDefault="00C40F0C" w:rsidP="00C40F0C">
      <w:pPr>
        <w:jc w:val="center"/>
        <w:rPr>
          <w:rFonts w:ascii="宋体" w:hAnsi="宋体"/>
          <w:szCs w:val="21"/>
        </w:rPr>
      </w:pPr>
      <w:r w:rsidRPr="00544CD7">
        <w:rPr>
          <w:rFonts w:ascii="宋体" w:hAnsi="宋体" w:hint="eastAsia"/>
          <w:szCs w:val="21"/>
        </w:rPr>
        <w:t>表</w:t>
      </w:r>
      <w:r>
        <w:rPr>
          <w:rFonts w:ascii="宋体" w:hAnsi="宋体" w:hint="eastAsia"/>
          <w:szCs w:val="21"/>
        </w:rPr>
        <w:t>4-</w:t>
      </w:r>
      <w:r w:rsidR="001D622E">
        <w:rPr>
          <w:rFonts w:ascii="宋体" w:hAnsi="宋体" w:hint="eastAsia"/>
          <w:szCs w:val="21"/>
        </w:rPr>
        <w:t>1</w:t>
      </w:r>
      <w:r w:rsidR="000E22BD">
        <w:rPr>
          <w:rFonts w:ascii="宋体" w:hAnsi="宋体"/>
          <w:szCs w:val="21"/>
        </w:rPr>
        <w:t xml:space="preserve"> </w:t>
      </w:r>
      <w:r w:rsidRPr="00544CD7">
        <w:rPr>
          <w:rFonts w:ascii="宋体" w:hAnsi="宋体" w:hint="eastAsia"/>
          <w:szCs w:val="21"/>
        </w:rPr>
        <w:t>贫困生</w:t>
      </w:r>
      <w:r w:rsidRPr="00544CD7">
        <w:rPr>
          <w:rFonts w:ascii="宋体" w:hAnsi="宋体"/>
          <w:szCs w:val="21"/>
        </w:rPr>
        <w:t>评定</w:t>
      </w:r>
      <w:r w:rsidRPr="00544CD7">
        <w:rPr>
          <w:rFonts w:ascii="宋体" w:hAnsi="宋体" w:hint="eastAsia"/>
          <w:szCs w:val="21"/>
        </w:rPr>
        <w:t>特征</w:t>
      </w:r>
      <w:r w:rsidRPr="00544CD7">
        <w:rPr>
          <w:rFonts w:ascii="宋体" w:hAnsi="宋体"/>
          <w:szCs w:val="21"/>
        </w:rPr>
        <w:t>重要度排序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2693"/>
        <w:gridCol w:w="2552"/>
        <w:gridCol w:w="1643"/>
      </w:tblGrid>
      <w:tr w:rsidR="00C40F0C" w:rsidTr="0017351A">
        <w:trPr>
          <w:jc w:val="center"/>
        </w:trPr>
        <w:tc>
          <w:tcPr>
            <w:tcW w:w="1418" w:type="dxa"/>
            <w:tcBorders>
              <w:left w:val="nil"/>
              <w:bottom w:val="single" w:sz="4" w:space="0" w:color="auto"/>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特征</w:t>
            </w:r>
            <w:r w:rsidRPr="001C1B30">
              <w:rPr>
                <w:rFonts w:ascii="宋体" w:hAnsi="宋体"/>
              </w:rPr>
              <w:t>序号</w:t>
            </w:r>
          </w:p>
        </w:tc>
        <w:tc>
          <w:tcPr>
            <w:tcW w:w="2693" w:type="dxa"/>
            <w:tcBorders>
              <w:left w:val="nil"/>
              <w:bottom w:val="single" w:sz="4" w:space="0" w:color="auto"/>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特征</w:t>
            </w:r>
          </w:p>
        </w:tc>
        <w:tc>
          <w:tcPr>
            <w:tcW w:w="2552" w:type="dxa"/>
            <w:tcBorders>
              <w:left w:val="nil"/>
              <w:bottom w:val="single" w:sz="4" w:space="0" w:color="auto"/>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特征</w:t>
            </w:r>
            <w:r w:rsidRPr="001C1B30">
              <w:rPr>
                <w:rFonts w:ascii="宋体" w:hAnsi="宋体"/>
              </w:rPr>
              <w:t>描述</w:t>
            </w:r>
          </w:p>
        </w:tc>
        <w:tc>
          <w:tcPr>
            <w:tcW w:w="1643" w:type="dxa"/>
            <w:tcBorders>
              <w:left w:val="nil"/>
              <w:bottom w:val="single" w:sz="4" w:space="0" w:color="auto"/>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重要度</w:t>
            </w:r>
          </w:p>
        </w:tc>
      </w:tr>
      <w:tr w:rsidR="00C40F0C" w:rsidTr="0017351A">
        <w:trPr>
          <w:jc w:val="center"/>
        </w:trPr>
        <w:tc>
          <w:tcPr>
            <w:tcW w:w="1418" w:type="dxa"/>
            <w:tcBorders>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1</w:t>
            </w:r>
          </w:p>
        </w:tc>
        <w:tc>
          <w:tcPr>
            <w:tcW w:w="2693" w:type="dxa"/>
            <w:tcBorders>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rPr>
              <w:t>family_income</w:t>
            </w:r>
            <w:proofErr w:type="spellEnd"/>
          </w:p>
        </w:tc>
        <w:tc>
          <w:tcPr>
            <w:tcW w:w="2552" w:type="dxa"/>
            <w:tcBorders>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家庭</w:t>
            </w:r>
            <w:r w:rsidRPr="001C1B30">
              <w:rPr>
                <w:rFonts w:ascii="宋体" w:hAnsi="宋体"/>
              </w:rPr>
              <w:t>月收入</w:t>
            </w:r>
          </w:p>
        </w:tc>
        <w:tc>
          <w:tcPr>
            <w:tcW w:w="1643" w:type="dxa"/>
            <w:tcBorders>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0.100508208</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2</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hint="eastAsia"/>
              </w:rPr>
              <w:t>isDis</w:t>
            </w:r>
            <w:r w:rsidRPr="001C1B30">
              <w:rPr>
                <w:rFonts w:ascii="宋体" w:hAnsi="宋体"/>
              </w:rPr>
              <w:t>abled</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是否为</w:t>
            </w:r>
            <w:r w:rsidRPr="001C1B30">
              <w:rPr>
                <w:rFonts w:ascii="宋体" w:hAnsi="宋体"/>
              </w:rPr>
              <w:t>孤残</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0.085436022</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3</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rPr>
              <w:t>i</w:t>
            </w:r>
            <w:r w:rsidRPr="001C1B30">
              <w:rPr>
                <w:rFonts w:ascii="宋体" w:hAnsi="宋体" w:hint="eastAsia"/>
              </w:rPr>
              <w:t>sHeavy</w:t>
            </w:r>
            <w:r w:rsidRPr="001C1B30">
              <w:rPr>
                <w:rFonts w:ascii="宋体" w:hAnsi="宋体"/>
              </w:rPr>
              <w:t>Sick</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rPr>
              <w:t>有无重危</w:t>
            </w:r>
            <w:r w:rsidRPr="001C1B30">
              <w:rPr>
                <w:rFonts w:ascii="宋体" w:hAnsi="宋体" w:hint="eastAsia"/>
              </w:rPr>
              <w:t>病人</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0.060030328</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4</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hint="eastAsia"/>
              </w:rPr>
              <w:t>loan</w:t>
            </w:r>
            <w:r w:rsidRPr="001C1B30">
              <w:rPr>
                <w:rFonts w:ascii="宋体" w:hAnsi="宋体"/>
              </w:rPr>
              <w:t>_amount</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rPr>
              <w:t>贷款金额</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0.052865240</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5</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hint="eastAsia"/>
              </w:rPr>
              <w:t>is</w:t>
            </w:r>
            <w:r w:rsidRPr="001C1B30">
              <w:rPr>
                <w:rFonts w:ascii="宋体" w:hAnsi="宋体"/>
              </w:rPr>
              <w:t>L</w:t>
            </w:r>
            <w:r w:rsidRPr="001C1B30">
              <w:rPr>
                <w:rFonts w:ascii="宋体" w:hAnsi="宋体" w:hint="eastAsia"/>
              </w:rPr>
              <w:t>ow</w:t>
            </w:r>
            <w:r w:rsidRPr="001C1B30">
              <w:rPr>
                <w:rFonts w:ascii="宋体" w:hAnsi="宋体"/>
              </w:rPr>
              <w:t>I</w:t>
            </w:r>
            <w:r w:rsidRPr="001C1B30">
              <w:rPr>
                <w:rFonts w:ascii="宋体" w:hAnsi="宋体" w:hint="eastAsia"/>
              </w:rPr>
              <w:t>ncome</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是否为</w:t>
            </w:r>
            <w:r w:rsidRPr="001C1B30">
              <w:rPr>
                <w:rFonts w:ascii="宋体" w:hAnsi="宋体"/>
              </w:rPr>
              <w:t>低保户</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0.050087178</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6</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hint="eastAsia"/>
              </w:rPr>
              <w:t>m</w:t>
            </w:r>
            <w:r w:rsidRPr="001C1B30">
              <w:rPr>
                <w:rFonts w:ascii="宋体" w:hAnsi="宋体"/>
              </w:rPr>
              <w:t>onth_consum</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平均月</w:t>
            </w:r>
            <w:r w:rsidRPr="001C1B30">
              <w:rPr>
                <w:rFonts w:ascii="宋体" w:hAnsi="宋体"/>
              </w:rPr>
              <w:t>消费金额</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0.049822850</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7</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rPr>
              <w:t>isPoorPlace</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是否</w:t>
            </w:r>
            <w:r w:rsidRPr="001C1B30">
              <w:rPr>
                <w:rFonts w:ascii="宋体" w:hAnsi="宋体"/>
              </w:rPr>
              <w:t>来自贫困地区</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0.048373698</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8</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rPr>
              <w:t>isMakeUp</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是否补考</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0.047692990</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9</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hint="eastAsia"/>
              </w:rPr>
              <w:t>have</w:t>
            </w:r>
            <w:r w:rsidRPr="001C1B30">
              <w:rPr>
                <w:rFonts w:ascii="宋体" w:hAnsi="宋体"/>
              </w:rPr>
              <w:t>DearConsume</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rPr>
              <w:t>有</w:t>
            </w:r>
            <w:r w:rsidRPr="001C1B30">
              <w:rPr>
                <w:rFonts w:ascii="宋体" w:hAnsi="宋体" w:hint="eastAsia"/>
              </w:rPr>
              <w:t>无</w:t>
            </w:r>
            <w:r w:rsidRPr="001C1B30">
              <w:rPr>
                <w:rFonts w:ascii="宋体" w:hAnsi="宋体"/>
              </w:rPr>
              <w:t>奢侈消费</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0.046351205</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10</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rPr>
              <w:t>haveBigDisaster</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是否</w:t>
            </w:r>
            <w:r w:rsidRPr="001C1B30">
              <w:rPr>
                <w:rFonts w:ascii="宋体" w:hAnsi="宋体"/>
              </w:rPr>
              <w:t>遭遇重大灾害</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0.045713575</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11</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rPr>
              <w:t>f</w:t>
            </w:r>
            <w:r w:rsidRPr="001C1B30">
              <w:rPr>
                <w:rFonts w:ascii="宋体" w:hAnsi="宋体" w:hint="eastAsia"/>
              </w:rPr>
              <w:t>amily</w:t>
            </w:r>
            <w:r w:rsidRPr="001C1B30">
              <w:rPr>
                <w:rFonts w:ascii="宋体" w:hAnsi="宋体"/>
              </w:rPr>
              <w:t>_number</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家庭</w:t>
            </w:r>
            <w:r w:rsidRPr="001C1B30">
              <w:rPr>
                <w:rFonts w:ascii="宋体" w:hAnsi="宋体"/>
              </w:rPr>
              <w:t>人口</w:t>
            </w:r>
            <w:r w:rsidRPr="001C1B30">
              <w:rPr>
                <w:rFonts w:ascii="宋体" w:hAnsi="宋体" w:hint="eastAsia"/>
              </w:rPr>
              <w:t>总数</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0.042301798</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12</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rPr>
              <w:t>n</w:t>
            </w:r>
            <w:r w:rsidRPr="001C1B30">
              <w:rPr>
                <w:rFonts w:ascii="宋体" w:hAnsi="宋体" w:hint="eastAsia"/>
              </w:rPr>
              <w:t>umberIn</w:t>
            </w:r>
            <w:r w:rsidRPr="001C1B30">
              <w:rPr>
                <w:rFonts w:ascii="宋体" w:hAnsi="宋体"/>
              </w:rPr>
              <w:t>School</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家庭在上学人数</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0.040309680</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13</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rPr>
              <w:t>IsApplyPoorStudent</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是否</w:t>
            </w:r>
            <w:r w:rsidRPr="001C1B30">
              <w:rPr>
                <w:rFonts w:ascii="宋体" w:hAnsi="宋体"/>
              </w:rPr>
              <w:t>申请贫困生</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0.039964175</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14</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rPr>
              <w:t>isWorking</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是否</w:t>
            </w:r>
            <w:r w:rsidRPr="001C1B30">
              <w:rPr>
                <w:rFonts w:ascii="宋体" w:hAnsi="宋体"/>
              </w:rPr>
              <w:t>勤工</w:t>
            </w:r>
            <w:r w:rsidRPr="001C1B30">
              <w:rPr>
                <w:rFonts w:ascii="宋体" w:hAnsi="宋体" w:hint="eastAsia"/>
              </w:rPr>
              <w:t>助学</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0.028399360</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15</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hint="eastAsia"/>
              </w:rPr>
              <w:t>month</w:t>
            </w:r>
            <w:r w:rsidRPr="001C1B30">
              <w:rPr>
                <w:rFonts w:ascii="宋体" w:hAnsi="宋体"/>
              </w:rPr>
              <w:t>WorkingIncome</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月</w:t>
            </w:r>
            <w:r w:rsidRPr="001C1B30">
              <w:rPr>
                <w:rFonts w:ascii="宋体" w:hAnsi="宋体"/>
              </w:rPr>
              <w:t>助学金额</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0.028119883</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16</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rPr>
              <w:t>major_ranking</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专业</w:t>
            </w:r>
            <w:r w:rsidRPr="001C1B30">
              <w:rPr>
                <w:rFonts w:ascii="宋体" w:hAnsi="宋体"/>
              </w:rPr>
              <w:t>成绩排名</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0.027383955</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17</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hint="eastAsia"/>
              </w:rPr>
              <w:t>health</w:t>
            </w:r>
            <w:r w:rsidRPr="001C1B30">
              <w:rPr>
                <w:rFonts w:ascii="宋体" w:hAnsi="宋体"/>
              </w:rPr>
              <w:t>_condition</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健康</w:t>
            </w:r>
            <w:r w:rsidRPr="001C1B30">
              <w:rPr>
                <w:rFonts w:ascii="宋体" w:hAnsi="宋体"/>
              </w:rPr>
              <w:t>状况</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0.027096875</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18</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hint="eastAsia"/>
              </w:rPr>
              <w:t>is</w:t>
            </w:r>
            <w:r w:rsidRPr="001C1B30">
              <w:rPr>
                <w:rFonts w:ascii="宋体" w:hAnsi="宋体"/>
              </w:rPr>
              <w:t>SingleParent</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是否</w:t>
            </w:r>
            <w:r w:rsidRPr="001C1B30">
              <w:rPr>
                <w:rFonts w:ascii="宋体" w:hAnsi="宋体"/>
              </w:rPr>
              <w:t>单亲</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0.026132603</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19</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rPr>
              <w:t>isMartyrChild</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是否烈士</w:t>
            </w:r>
            <w:r w:rsidRPr="001C1B30">
              <w:rPr>
                <w:rFonts w:ascii="宋体" w:hAnsi="宋体"/>
              </w:rPr>
              <w:t>子女</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0.024649305</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20</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hint="eastAsia"/>
              </w:rPr>
              <w:t>health</w:t>
            </w:r>
            <w:r w:rsidRPr="001C1B30">
              <w:rPr>
                <w:rFonts w:ascii="宋体" w:hAnsi="宋体"/>
              </w:rPr>
              <w:t>condition_parents</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rPr>
              <w:t>父母健康状况</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0.023207850</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21</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rPr>
              <w:t>loan_timeLimit</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rPr>
              <w:t>贷款期限</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0.021443785</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22</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hint="eastAsia"/>
              </w:rPr>
              <w:t>course_</w:t>
            </w:r>
            <w:r w:rsidRPr="001C1B30">
              <w:rPr>
                <w:rFonts w:ascii="宋体" w:hAnsi="宋体"/>
              </w:rPr>
              <w:t>credit</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学分</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0.020467083</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2</w:t>
            </w:r>
            <w:r w:rsidRPr="001C1B30">
              <w:rPr>
                <w:rFonts w:ascii="宋体" w:hAnsi="宋体"/>
              </w:rPr>
              <w:t>3</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hint="eastAsia"/>
              </w:rPr>
              <w:t>class_job</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担任</w:t>
            </w:r>
            <w:r w:rsidRPr="001C1B30">
              <w:rPr>
                <w:rFonts w:ascii="宋体" w:hAnsi="宋体"/>
              </w:rPr>
              <w:t>职务</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0.017513298</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2</w:t>
            </w:r>
            <w:r w:rsidRPr="001C1B30">
              <w:rPr>
                <w:rFonts w:ascii="宋体" w:hAnsi="宋体"/>
              </w:rPr>
              <w:t>4</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birth</w:t>
            </w:r>
            <w:r w:rsidRPr="001C1B30">
              <w:rPr>
                <w:rFonts w:ascii="宋体" w:hAnsi="宋体"/>
              </w:rPr>
              <w:t>place</w:t>
            </w:r>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生源地</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0.017214473</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2</w:t>
            </w:r>
            <w:r w:rsidRPr="001C1B30">
              <w:rPr>
                <w:rFonts w:ascii="宋体" w:hAnsi="宋体"/>
              </w:rPr>
              <w:t>5</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hint="eastAsia"/>
              </w:rPr>
              <w:t>working_class</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助学</w:t>
            </w:r>
            <w:r w:rsidRPr="001C1B30">
              <w:rPr>
                <w:rFonts w:ascii="宋体" w:hAnsi="宋体"/>
              </w:rPr>
              <w:t>种类</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0.010616818</w:t>
            </w:r>
          </w:p>
        </w:tc>
      </w:tr>
      <w:tr w:rsidR="00C40F0C" w:rsidTr="0017351A">
        <w:trPr>
          <w:jc w:val="center"/>
        </w:trPr>
        <w:tc>
          <w:tcPr>
            <w:tcW w:w="1418"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2</w:t>
            </w:r>
            <w:r w:rsidRPr="001C1B30">
              <w:rPr>
                <w:rFonts w:ascii="宋体" w:hAnsi="宋体"/>
              </w:rPr>
              <w:t>6</w:t>
            </w:r>
          </w:p>
        </w:tc>
        <w:tc>
          <w:tcPr>
            <w:tcW w:w="2693" w:type="dxa"/>
            <w:tcBorders>
              <w:top w:val="nil"/>
              <w:left w:val="nil"/>
              <w:bottom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rPr>
              <w:t>isfromCountry</w:t>
            </w:r>
            <w:proofErr w:type="spellEnd"/>
          </w:p>
        </w:tc>
        <w:tc>
          <w:tcPr>
            <w:tcW w:w="2552" w:type="dxa"/>
            <w:tcBorders>
              <w:top w:val="nil"/>
              <w:left w:val="nil"/>
              <w:bottom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是否</w:t>
            </w:r>
            <w:r w:rsidRPr="001C1B30">
              <w:rPr>
                <w:rFonts w:ascii="宋体" w:hAnsi="宋体"/>
              </w:rPr>
              <w:t>农村户口</w:t>
            </w:r>
          </w:p>
        </w:tc>
        <w:tc>
          <w:tcPr>
            <w:tcW w:w="1643" w:type="dxa"/>
            <w:tcBorders>
              <w:top w:val="nil"/>
              <w:left w:val="nil"/>
              <w:bottom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0.010608908</w:t>
            </w:r>
          </w:p>
        </w:tc>
      </w:tr>
      <w:tr w:rsidR="00C40F0C" w:rsidTr="0017351A">
        <w:trPr>
          <w:jc w:val="center"/>
        </w:trPr>
        <w:tc>
          <w:tcPr>
            <w:tcW w:w="1418" w:type="dxa"/>
            <w:tcBorders>
              <w:top w:val="nil"/>
              <w:left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27</w:t>
            </w:r>
          </w:p>
        </w:tc>
        <w:tc>
          <w:tcPr>
            <w:tcW w:w="2693" w:type="dxa"/>
            <w:tcBorders>
              <w:top w:val="nil"/>
              <w:left w:val="nil"/>
              <w:right w:val="nil"/>
            </w:tcBorders>
            <w:shd w:val="clear" w:color="auto" w:fill="auto"/>
          </w:tcPr>
          <w:p w:rsidR="00C40F0C" w:rsidRPr="001C1B30" w:rsidRDefault="00C40F0C" w:rsidP="0017351A">
            <w:pPr>
              <w:jc w:val="center"/>
              <w:rPr>
                <w:rFonts w:ascii="宋体" w:hAnsi="宋体"/>
              </w:rPr>
            </w:pPr>
            <w:proofErr w:type="spellStart"/>
            <w:r w:rsidRPr="001C1B30">
              <w:rPr>
                <w:rFonts w:ascii="宋体" w:hAnsi="宋体"/>
              </w:rPr>
              <w:t>isActive</w:t>
            </w:r>
            <w:proofErr w:type="spellEnd"/>
          </w:p>
        </w:tc>
        <w:tc>
          <w:tcPr>
            <w:tcW w:w="2552" w:type="dxa"/>
            <w:tcBorders>
              <w:top w:val="nil"/>
              <w:left w:val="nil"/>
              <w:right w:val="nil"/>
            </w:tcBorders>
            <w:shd w:val="clear" w:color="auto" w:fill="auto"/>
          </w:tcPr>
          <w:p w:rsidR="00C40F0C" w:rsidRPr="001C1B30" w:rsidRDefault="00C40F0C" w:rsidP="0017351A">
            <w:pPr>
              <w:jc w:val="center"/>
              <w:rPr>
                <w:rFonts w:ascii="宋体" w:hAnsi="宋体"/>
              </w:rPr>
            </w:pPr>
            <w:r w:rsidRPr="001C1B30">
              <w:rPr>
                <w:rFonts w:ascii="宋体" w:hAnsi="宋体" w:hint="eastAsia"/>
              </w:rPr>
              <w:t>是否参与</w:t>
            </w:r>
            <w:r w:rsidRPr="001C1B30">
              <w:rPr>
                <w:rFonts w:ascii="宋体" w:hAnsi="宋体"/>
              </w:rPr>
              <w:t>活动</w:t>
            </w:r>
          </w:p>
        </w:tc>
        <w:tc>
          <w:tcPr>
            <w:tcW w:w="1643" w:type="dxa"/>
            <w:tcBorders>
              <w:top w:val="nil"/>
              <w:left w:val="nil"/>
              <w:right w:val="nil"/>
            </w:tcBorders>
            <w:shd w:val="clear" w:color="auto" w:fill="auto"/>
          </w:tcPr>
          <w:p w:rsidR="00C40F0C" w:rsidRPr="001C1B30" w:rsidRDefault="00C40F0C" w:rsidP="0017351A">
            <w:pPr>
              <w:jc w:val="center"/>
              <w:rPr>
                <w:rFonts w:ascii="Times New Roman" w:eastAsia="等线" w:hAnsi="Times New Roman"/>
              </w:rPr>
            </w:pPr>
            <w:r w:rsidRPr="001C1B30">
              <w:rPr>
                <w:rFonts w:ascii="Times New Roman" w:eastAsia="等线" w:hAnsi="Times New Roman"/>
              </w:rPr>
              <w:t>0.007688847</w:t>
            </w:r>
          </w:p>
        </w:tc>
      </w:tr>
    </w:tbl>
    <w:p w:rsidR="008757FC" w:rsidRDefault="008757FC" w:rsidP="007B5460">
      <w:pPr>
        <w:pStyle w:val="ac"/>
        <w:ind w:firstLineChars="0" w:firstLine="0"/>
        <w:rPr>
          <w:rFonts w:asciiTheme="minorHAnsi" w:eastAsia="黑体" w:hAnsiTheme="minorHAnsi" w:cs="黑体"/>
          <w:sz w:val="32"/>
          <w:szCs w:val="32"/>
        </w:rPr>
      </w:pPr>
      <w:bookmarkStart w:id="223" w:name="_Toc495246601"/>
    </w:p>
    <w:p w:rsidR="007C31BB" w:rsidRDefault="007C31BB" w:rsidP="007C31BB">
      <w:pPr>
        <w:pStyle w:val="af1"/>
      </w:pPr>
      <w:bookmarkStart w:id="224" w:name="_Toc512955968"/>
      <w:r>
        <w:rPr>
          <w:rFonts w:hint="eastAsia"/>
        </w:rPr>
        <w:t>4.3</w:t>
      </w:r>
      <w:r>
        <w:rPr>
          <w:rFonts w:hint="eastAsia"/>
        </w:rPr>
        <w:t>算法模型的比较与分析</w:t>
      </w:r>
      <w:bookmarkEnd w:id="224"/>
    </w:p>
    <w:p w:rsidR="007B5460" w:rsidRDefault="007B5460" w:rsidP="007B5460">
      <w:pPr>
        <w:pStyle w:val="ac"/>
        <w:ind w:firstLine="480"/>
      </w:pPr>
      <w:r>
        <w:rPr>
          <w:rFonts w:hint="eastAsia"/>
        </w:rPr>
        <w:t>由于本研究主要是针对高校信息碎片化整合问题，高校数据的主要特征就是不仅有连续型数据还有离散型数据，但连续型数据很容易实现离散化，且整合特征选择模型对算法的准确率要求较高，需要模型具有解释性和可理解性。因此，决策树算法和随机森林算法都适合作为本研究的主要工具。但由于决策树算法容易通过剪</w:t>
      </w:r>
      <w:r>
        <w:rPr>
          <w:rFonts w:hint="eastAsia"/>
        </w:rPr>
        <w:lastRenderedPageBreak/>
        <w:t>枝造成过拟合问题，所以，通过综合考虑后，本研究选择随机森林算法来构建信息碎片化整合过程中的特征选择模型。</w:t>
      </w:r>
    </w:p>
    <w:p w:rsidR="0086677F" w:rsidRDefault="0086677F" w:rsidP="0086677F">
      <w:pPr>
        <w:pStyle w:val="ac"/>
        <w:ind w:firstLine="480"/>
      </w:pPr>
      <w:r>
        <w:rPr>
          <w:rFonts w:hint="eastAsia"/>
        </w:rPr>
        <w:t>为了验证随机森林算法比决策树算法具有更高的准确性和泛化性能，本研究将随机森林算法与单一决策树方法进行比较，对这两种方法分别进行十折交叉验证实验。测试时一般会将数据</w:t>
      </w:r>
      <w:proofErr w:type="gramStart"/>
      <w:r>
        <w:rPr>
          <w:rFonts w:hint="eastAsia"/>
        </w:rPr>
        <w:t>集分为</w:t>
      </w:r>
      <w:proofErr w:type="gramEnd"/>
      <w:r>
        <w:rPr>
          <w:rFonts w:hint="eastAsia"/>
        </w:rPr>
        <w:t>训练集和测试集，十折交叉验证就是将数据集划分为</w:t>
      </w:r>
      <w:r>
        <w:rPr>
          <w:rFonts w:hint="eastAsia"/>
        </w:rPr>
        <w:t>10</w:t>
      </w:r>
      <w:r>
        <w:rPr>
          <w:rFonts w:hint="eastAsia"/>
        </w:rPr>
        <w:t>个子集，每个子集大小相等且相互独立。在实验过程中，每次使用其中的</w:t>
      </w:r>
      <w:r>
        <w:rPr>
          <w:rFonts w:hint="eastAsia"/>
        </w:rPr>
        <w:t>9</w:t>
      </w:r>
      <w:r>
        <w:rPr>
          <w:rFonts w:hint="eastAsia"/>
        </w:rPr>
        <w:t>个子集作为训练集对模型进行训练，剩下的一个作为测试集对模型进行测试，以这种形式重复</w:t>
      </w:r>
      <w:r>
        <w:rPr>
          <w:rFonts w:hint="eastAsia"/>
        </w:rPr>
        <w:t>10</w:t>
      </w:r>
      <w:r>
        <w:rPr>
          <w:rFonts w:hint="eastAsia"/>
        </w:rPr>
        <w:t>次，并保证每次使用的训练集不同。最后将</w:t>
      </w:r>
      <w:r>
        <w:rPr>
          <w:rFonts w:hint="eastAsia"/>
        </w:rPr>
        <w:t>10</w:t>
      </w:r>
      <w:r>
        <w:rPr>
          <w:rFonts w:hint="eastAsia"/>
        </w:rPr>
        <w:t>次实验得到的结果的均值作为算法的准确值。</w:t>
      </w:r>
    </w:p>
    <w:p w:rsidR="003F4A1C" w:rsidRDefault="003F4A1C" w:rsidP="003F4A1C">
      <w:pPr>
        <w:pStyle w:val="ac"/>
        <w:ind w:firstLineChars="0" w:firstLine="0"/>
      </w:pPr>
    </w:p>
    <w:p w:rsidR="003F4A1C" w:rsidRDefault="003F4A1C" w:rsidP="000D2863">
      <w:pPr>
        <w:pStyle w:val="af3"/>
      </w:pPr>
      <w:bookmarkStart w:id="225" w:name="_Toc512955969"/>
      <w:r>
        <w:rPr>
          <w:rFonts w:hint="eastAsia"/>
        </w:rPr>
        <w:t>4.3.1</w:t>
      </w:r>
      <w:r>
        <w:rPr>
          <w:rFonts w:hint="eastAsia"/>
        </w:rPr>
        <w:t>实验结果</w:t>
      </w:r>
      <w:bookmarkEnd w:id="225"/>
    </w:p>
    <w:p w:rsidR="00C51302" w:rsidRDefault="00B9523B" w:rsidP="005C7AD1">
      <w:pPr>
        <w:pStyle w:val="ac"/>
        <w:ind w:firstLine="480"/>
      </w:pPr>
      <w:r>
        <w:rPr>
          <w:rFonts w:hint="eastAsia"/>
        </w:rPr>
        <w:t>本次实验使用</w:t>
      </w:r>
      <w:r>
        <w:rPr>
          <w:rFonts w:hint="eastAsia"/>
        </w:rPr>
        <w:t>python</w:t>
      </w:r>
      <w:r>
        <w:rPr>
          <w:rFonts w:hint="eastAsia"/>
        </w:rPr>
        <w:t>语言分别编写决策树中的</w:t>
      </w:r>
      <w:r>
        <w:rPr>
          <w:rFonts w:hint="eastAsia"/>
        </w:rPr>
        <w:t>ID3</w:t>
      </w:r>
      <w:r>
        <w:rPr>
          <w:rFonts w:hint="eastAsia"/>
        </w:rPr>
        <w:t>算法和随机森林算法，</w:t>
      </w:r>
      <w:r w:rsidR="00ED7821">
        <w:rPr>
          <w:rFonts w:hint="eastAsia"/>
        </w:rPr>
        <w:t>并运用到</w:t>
      </w:r>
      <w:r w:rsidR="00A41FBE">
        <w:rPr>
          <w:rFonts w:hint="eastAsia"/>
        </w:rPr>
        <w:t>贫困生认定</w:t>
      </w:r>
      <w:r w:rsidR="00ED7821">
        <w:rPr>
          <w:rFonts w:hint="eastAsia"/>
        </w:rPr>
        <w:t>的整合特征选择中</w:t>
      </w:r>
      <w:r w:rsidR="00664D97">
        <w:rPr>
          <w:rFonts w:hint="eastAsia"/>
        </w:rPr>
        <w:t>。两种算法对贫困生认定数据分类的试验结果如表</w:t>
      </w:r>
      <w:r w:rsidR="00664D97">
        <w:rPr>
          <w:rFonts w:hint="eastAsia"/>
        </w:rPr>
        <w:t>4-2</w:t>
      </w:r>
      <w:r w:rsidR="00664D97">
        <w:rPr>
          <w:rFonts w:hint="eastAsia"/>
        </w:rPr>
        <w:t>所示。</w:t>
      </w:r>
    </w:p>
    <w:p w:rsidR="004622EE" w:rsidRDefault="00C51302" w:rsidP="00862D16">
      <w:pPr>
        <w:pStyle w:val="ac"/>
        <w:ind w:firstLine="480"/>
      </w:pPr>
      <w:r>
        <w:rPr>
          <w:rFonts w:hint="eastAsia"/>
        </w:rPr>
        <w:t>表</w:t>
      </w:r>
      <w:r>
        <w:rPr>
          <w:rFonts w:hint="eastAsia"/>
        </w:rPr>
        <w:t>4-2</w:t>
      </w:r>
      <w:r>
        <w:rPr>
          <w:rFonts w:hint="eastAsia"/>
        </w:rPr>
        <w:t>的实验结果是由决策树和随机森林算法构造的分类模型和贫困生认定数据集上经过十折交叉验证得到的各项评价指标值，包括两种算法在每一折上的准确率（</w:t>
      </w:r>
      <w:proofErr w:type="spellStart"/>
      <w:r>
        <w:rPr>
          <w:rFonts w:hint="eastAsia"/>
        </w:rPr>
        <w:t>Acc</w:t>
      </w:r>
      <w:proofErr w:type="spellEnd"/>
      <w:r>
        <w:rPr>
          <w:rFonts w:hint="eastAsia"/>
        </w:rPr>
        <w:t>）、召回率（</w:t>
      </w:r>
      <w:r>
        <w:rPr>
          <w:rFonts w:hint="eastAsia"/>
        </w:rPr>
        <w:t>Rec</w:t>
      </w:r>
      <w:r>
        <w:rPr>
          <w:rFonts w:hint="eastAsia"/>
        </w:rPr>
        <w:t>）、精确率（</w:t>
      </w:r>
      <w:r>
        <w:rPr>
          <w:rFonts w:hint="eastAsia"/>
        </w:rPr>
        <w:t>Pre</w:t>
      </w:r>
      <w:r>
        <w:rPr>
          <w:rFonts w:hint="eastAsia"/>
        </w:rPr>
        <w:t>）、</w:t>
      </w:r>
      <w:r>
        <w:rPr>
          <w:rFonts w:hint="eastAsia"/>
        </w:rPr>
        <w:t>F</w:t>
      </w:r>
      <w:r>
        <w:rPr>
          <w:rFonts w:hint="eastAsia"/>
        </w:rPr>
        <w:t>值以及各指标在十折上的均值和标准差。图</w:t>
      </w:r>
      <w:r>
        <w:rPr>
          <w:rFonts w:hint="eastAsia"/>
        </w:rPr>
        <w:t>4-1</w:t>
      </w:r>
      <w:r>
        <w:rPr>
          <w:rFonts w:hint="eastAsia"/>
        </w:rPr>
        <w:t>、图</w:t>
      </w:r>
      <w:r>
        <w:rPr>
          <w:rFonts w:hint="eastAsia"/>
        </w:rPr>
        <w:t>4-2</w:t>
      </w:r>
      <w:r>
        <w:rPr>
          <w:rFonts w:hint="eastAsia"/>
        </w:rPr>
        <w:t>、图</w:t>
      </w:r>
      <w:r>
        <w:rPr>
          <w:rFonts w:hint="eastAsia"/>
        </w:rPr>
        <w:t>4-3</w:t>
      </w:r>
      <w:r>
        <w:rPr>
          <w:rFonts w:hint="eastAsia"/>
        </w:rPr>
        <w:t>、图</w:t>
      </w:r>
      <w:r>
        <w:rPr>
          <w:rFonts w:hint="eastAsia"/>
        </w:rPr>
        <w:t>4-4</w:t>
      </w:r>
      <w:r>
        <w:rPr>
          <w:rFonts w:hint="eastAsia"/>
        </w:rPr>
        <w:t>分别从准确率、召回率、精确率和</w:t>
      </w:r>
      <w:r>
        <w:rPr>
          <w:rFonts w:hint="eastAsia"/>
        </w:rPr>
        <w:t>F</w:t>
      </w:r>
      <w:r>
        <w:rPr>
          <w:rFonts w:hint="eastAsia"/>
        </w:rPr>
        <w:t>值的角度展示两种算法的差异。</w:t>
      </w:r>
    </w:p>
    <w:p w:rsidR="008757FC" w:rsidRDefault="008757FC" w:rsidP="00862D16">
      <w:pPr>
        <w:pStyle w:val="ac"/>
        <w:ind w:firstLine="480"/>
      </w:pPr>
    </w:p>
    <w:p w:rsidR="008757FC" w:rsidRDefault="008757FC" w:rsidP="00862D16">
      <w:pPr>
        <w:pStyle w:val="ac"/>
        <w:ind w:firstLine="480"/>
      </w:pPr>
    </w:p>
    <w:p w:rsidR="008757FC" w:rsidRDefault="008757FC" w:rsidP="00862D16">
      <w:pPr>
        <w:pStyle w:val="ac"/>
        <w:ind w:firstLine="480"/>
      </w:pPr>
    </w:p>
    <w:p w:rsidR="008757FC" w:rsidRDefault="008757FC" w:rsidP="00862D16">
      <w:pPr>
        <w:pStyle w:val="ac"/>
        <w:ind w:firstLine="480"/>
      </w:pPr>
    </w:p>
    <w:p w:rsidR="008757FC" w:rsidRDefault="008757FC" w:rsidP="00862D16">
      <w:pPr>
        <w:pStyle w:val="ac"/>
        <w:ind w:firstLine="480"/>
      </w:pPr>
    </w:p>
    <w:p w:rsidR="008757FC" w:rsidRDefault="008757FC" w:rsidP="00862D16">
      <w:pPr>
        <w:pStyle w:val="ac"/>
        <w:ind w:firstLine="480"/>
      </w:pPr>
    </w:p>
    <w:p w:rsidR="008757FC" w:rsidRDefault="008757FC" w:rsidP="00862D16">
      <w:pPr>
        <w:pStyle w:val="ac"/>
        <w:ind w:firstLine="480"/>
      </w:pPr>
    </w:p>
    <w:p w:rsidR="008757FC" w:rsidRDefault="008757FC" w:rsidP="00862D16">
      <w:pPr>
        <w:pStyle w:val="ac"/>
        <w:ind w:firstLine="480"/>
      </w:pPr>
    </w:p>
    <w:p w:rsidR="008757FC" w:rsidRDefault="008757FC" w:rsidP="00862D16">
      <w:pPr>
        <w:pStyle w:val="ac"/>
        <w:ind w:firstLine="480"/>
      </w:pPr>
    </w:p>
    <w:p w:rsidR="008757FC" w:rsidRDefault="008757FC" w:rsidP="00862D16">
      <w:pPr>
        <w:pStyle w:val="ac"/>
        <w:ind w:firstLine="480"/>
      </w:pPr>
    </w:p>
    <w:p w:rsidR="008757FC" w:rsidRDefault="008757FC" w:rsidP="00862D16">
      <w:pPr>
        <w:pStyle w:val="ac"/>
        <w:ind w:firstLine="480"/>
      </w:pPr>
    </w:p>
    <w:p w:rsidR="008757FC" w:rsidRDefault="008757FC" w:rsidP="00862D16">
      <w:pPr>
        <w:pStyle w:val="ac"/>
        <w:ind w:firstLine="480"/>
      </w:pPr>
    </w:p>
    <w:p w:rsidR="00EF5BD7" w:rsidRDefault="00EF5BD7" w:rsidP="00862D16">
      <w:pPr>
        <w:pStyle w:val="ac"/>
        <w:ind w:firstLine="480"/>
      </w:pPr>
    </w:p>
    <w:p w:rsidR="008757FC" w:rsidRDefault="008757FC" w:rsidP="00862D16">
      <w:pPr>
        <w:pStyle w:val="ac"/>
        <w:ind w:firstLine="480"/>
      </w:pPr>
    </w:p>
    <w:p w:rsidR="00D439DF" w:rsidRPr="006E7F1C" w:rsidRDefault="00EC4E01" w:rsidP="00EC4E01">
      <w:pPr>
        <w:pStyle w:val="ac"/>
        <w:ind w:firstLineChars="83" w:firstLine="174"/>
        <w:jc w:val="center"/>
        <w:rPr>
          <w:rFonts w:ascii="宋体" w:hAnsi="宋体"/>
          <w:sz w:val="21"/>
          <w:szCs w:val="21"/>
        </w:rPr>
      </w:pPr>
      <w:r w:rsidRPr="006E7F1C">
        <w:rPr>
          <w:rFonts w:ascii="宋体" w:hAnsi="宋体" w:hint="eastAsia"/>
          <w:sz w:val="21"/>
          <w:szCs w:val="21"/>
        </w:rPr>
        <w:lastRenderedPageBreak/>
        <w:t>表4-2</w:t>
      </w:r>
      <w:r w:rsidRPr="006E7F1C">
        <w:rPr>
          <w:rFonts w:ascii="宋体" w:hAnsi="宋体"/>
          <w:sz w:val="21"/>
          <w:szCs w:val="21"/>
        </w:rPr>
        <w:t xml:space="preserve"> </w:t>
      </w:r>
      <w:r w:rsidRPr="006E7F1C">
        <w:rPr>
          <w:rFonts w:ascii="宋体" w:hAnsi="宋体" w:hint="eastAsia"/>
          <w:sz w:val="21"/>
          <w:szCs w:val="21"/>
        </w:rPr>
        <w:t>两种算法的评价指标比较</w:t>
      </w:r>
    </w:p>
    <w:tbl>
      <w:tblPr>
        <w:tblStyle w:val="ab"/>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988"/>
        <w:gridCol w:w="850"/>
        <w:gridCol w:w="851"/>
        <w:gridCol w:w="850"/>
        <w:gridCol w:w="851"/>
        <w:gridCol w:w="283"/>
        <w:gridCol w:w="851"/>
        <w:gridCol w:w="850"/>
        <w:gridCol w:w="851"/>
        <w:gridCol w:w="850"/>
      </w:tblGrid>
      <w:tr w:rsidR="00D439DF" w:rsidRPr="00D439DF" w:rsidTr="009F22FB">
        <w:trPr>
          <w:jc w:val="center"/>
        </w:trPr>
        <w:tc>
          <w:tcPr>
            <w:tcW w:w="988" w:type="dxa"/>
            <w:vMerge w:val="restart"/>
            <w:vAlign w:val="center"/>
          </w:tcPr>
          <w:p w:rsidR="00D439DF" w:rsidRPr="00D439DF" w:rsidRDefault="00D439DF" w:rsidP="009F22FB">
            <w:pPr>
              <w:pStyle w:val="ac"/>
              <w:ind w:firstLineChars="0" w:firstLine="0"/>
              <w:jc w:val="center"/>
              <w:rPr>
                <w:rFonts w:ascii="宋体" w:hAnsi="宋体"/>
                <w:sz w:val="21"/>
                <w:szCs w:val="21"/>
              </w:rPr>
            </w:pPr>
            <w:r w:rsidRPr="00D439DF">
              <w:rPr>
                <w:rFonts w:ascii="宋体" w:hAnsi="宋体" w:hint="eastAsia"/>
                <w:sz w:val="21"/>
                <w:szCs w:val="21"/>
              </w:rPr>
              <w:t>折数</w:t>
            </w:r>
          </w:p>
        </w:tc>
        <w:tc>
          <w:tcPr>
            <w:tcW w:w="3402" w:type="dxa"/>
            <w:gridSpan w:val="4"/>
            <w:shd w:val="clear" w:color="auto" w:fill="auto"/>
            <w:vAlign w:val="center"/>
          </w:tcPr>
          <w:p w:rsidR="00D439DF" w:rsidRPr="00D439DF" w:rsidRDefault="00D439DF" w:rsidP="009F22FB">
            <w:pPr>
              <w:pStyle w:val="ac"/>
              <w:ind w:firstLineChars="0" w:firstLine="0"/>
              <w:jc w:val="center"/>
              <w:rPr>
                <w:rFonts w:ascii="宋体" w:hAnsi="宋体"/>
                <w:sz w:val="21"/>
                <w:szCs w:val="21"/>
              </w:rPr>
            </w:pPr>
            <w:r w:rsidRPr="00D439DF">
              <w:rPr>
                <w:rFonts w:ascii="宋体" w:hAnsi="宋体" w:hint="eastAsia"/>
                <w:sz w:val="21"/>
                <w:szCs w:val="21"/>
              </w:rPr>
              <w:t>决策树</w:t>
            </w:r>
          </w:p>
        </w:tc>
        <w:tc>
          <w:tcPr>
            <w:tcW w:w="283" w:type="dxa"/>
            <w:vMerge w:val="restart"/>
          </w:tcPr>
          <w:p w:rsidR="00D439DF" w:rsidRPr="00D439DF" w:rsidRDefault="00D439DF" w:rsidP="009F22FB">
            <w:pPr>
              <w:pStyle w:val="ac"/>
              <w:ind w:firstLineChars="0" w:firstLine="0"/>
              <w:jc w:val="center"/>
              <w:rPr>
                <w:rFonts w:ascii="宋体" w:hAnsi="宋体"/>
                <w:sz w:val="21"/>
                <w:szCs w:val="21"/>
              </w:rPr>
            </w:pPr>
          </w:p>
        </w:tc>
        <w:tc>
          <w:tcPr>
            <w:tcW w:w="3402" w:type="dxa"/>
            <w:gridSpan w:val="4"/>
          </w:tcPr>
          <w:p w:rsidR="00D439DF" w:rsidRPr="00D439DF" w:rsidRDefault="00D439DF" w:rsidP="009F22FB">
            <w:pPr>
              <w:pStyle w:val="ac"/>
              <w:ind w:firstLineChars="0" w:firstLine="0"/>
              <w:jc w:val="center"/>
              <w:rPr>
                <w:rFonts w:ascii="宋体" w:hAnsi="宋体"/>
                <w:sz w:val="21"/>
                <w:szCs w:val="21"/>
              </w:rPr>
            </w:pPr>
            <w:r w:rsidRPr="00D439DF">
              <w:rPr>
                <w:rFonts w:ascii="宋体" w:hAnsi="宋体" w:hint="eastAsia"/>
                <w:sz w:val="21"/>
                <w:szCs w:val="21"/>
              </w:rPr>
              <w:t>随机森林</w:t>
            </w:r>
          </w:p>
        </w:tc>
      </w:tr>
      <w:tr w:rsidR="00D439DF" w:rsidRPr="00D439DF" w:rsidTr="009F22FB">
        <w:trPr>
          <w:jc w:val="center"/>
        </w:trPr>
        <w:tc>
          <w:tcPr>
            <w:tcW w:w="988" w:type="dxa"/>
            <w:vMerge/>
            <w:tcBorders>
              <w:bottom w:val="single" w:sz="4" w:space="0" w:color="auto"/>
            </w:tcBorders>
            <w:vAlign w:val="center"/>
          </w:tcPr>
          <w:p w:rsidR="00D439DF" w:rsidRPr="00D439DF" w:rsidRDefault="00D439DF" w:rsidP="009F22FB">
            <w:pPr>
              <w:pStyle w:val="ac"/>
              <w:ind w:firstLineChars="0" w:firstLine="0"/>
              <w:jc w:val="center"/>
              <w:rPr>
                <w:rFonts w:ascii="宋体" w:hAnsi="宋体"/>
                <w:sz w:val="21"/>
                <w:szCs w:val="21"/>
              </w:rPr>
            </w:pPr>
          </w:p>
        </w:tc>
        <w:tc>
          <w:tcPr>
            <w:tcW w:w="850" w:type="dxa"/>
            <w:tcBorders>
              <w:bottom w:val="single" w:sz="4" w:space="0" w:color="auto"/>
            </w:tcBorders>
            <w:vAlign w:val="center"/>
          </w:tcPr>
          <w:p w:rsidR="00D439DF" w:rsidRPr="00D439DF" w:rsidRDefault="00D439DF" w:rsidP="009F22FB">
            <w:pPr>
              <w:pStyle w:val="ac"/>
              <w:ind w:firstLineChars="0" w:firstLine="0"/>
              <w:jc w:val="center"/>
              <w:rPr>
                <w:rFonts w:ascii="宋体" w:hAnsi="宋体"/>
                <w:sz w:val="21"/>
                <w:szCs w:val="21"/>
              </w:rPr>
            </w:pPr>
            <w:r w:rsidRPr="00D439DF">
              <w:rPr>
                <w:rFonts w:ascii="宋体" w:hAnsi="宋体" w:hint="eastAsia"/>
                <w:sz w:val="21"/>
                <w:szCs w:val="21"/>
              </w:rPr>
              <w:t>准确率(</w:t>
            </w:r>
            <w:proofErr w:type="spellStart"/>
            <w:r w:rsidRPr="00D439DF">
              <w:rPr>
                <w:rFonts w:ascii="宋体" w:hAnsi="宋体" w:hint="eastAsia"/>
                <w:sz w:val="21"/>
                <w:szCs w:val="21"/>
              </w:rPr>
              <w:t>Acc</w:t>
            </w:r>
            <w:proofErr w:type="spellEnd"/>
            <w:r w:rsidRPr="00D439DF">
              <w:rPr>
                <w:rFonts w:ascii="宋体" w:hAnsi="宋体" w:hint="eastAsia"/>
                <w:sz w:val="21"/>
                <w:szCs w:val="21"/>
              </w:rPr>
              <w:t>)</w:t>
            </w:r>
          </w:p>
        </w:tc>
        <w:tc>
          <w:tcPr>
            <w:tcW w:w="851" w:type="dxa"/>
            <w:tcBorders>
              <w:bottom w:val="single" w:sz="4" w:space="0" w:color="auto"/>
            </w:tcBorders>
            <w:vAlign w:val="center"/>
          </w:tcPr>
          <w:p w:rsidR="00D439DF" w:rsidRPr="00D439DF" w:rsidRDefault="00D439DF" w:rsidP="009F22FB">
            <w:pPr>
              <w:pStyle w:val="ac"/>
              <w:ind w:firstLineChars="0" w:firstLine="0"/>
              <w:jc w:val="center"/>
              <w:rPr>
                <w:rFonts w:ascii="宋体" w:hAnsi="宋体"/>
                <w:sz w:val="21"/>
                <w:szCs w:val="21"/>
              </w:rPr>
            </w:pPr>
            <w:r w:rsidRPr="00D439DF">
              <w:rPr>
                <w:rFonts w:ascii="宋体" w:hAnsi="宋体" w:hint="eastAsia"/>
                <w:sz w:val="21"/>
                <w:szCs w:val="21"/>
              </w:rPr>
              <w:t>召回率(Rec)</w:t>
            </w:r>
          </w:p>
        </w:tc>
        <w:tc>
          <w:tcPr>
            <w:tcW w:w="850" w:type="dxa"/>
            <w:tcBorders>
              <w:bottom w:val="single" w:sz="4" w:space="0" w:color="auto"/>
            </w:tcBorders>
            <w:vAlign w:val="center"/>
          </w:tcPr>
          <w:p w:rsidR="00D439DF" w:rsidRPr="00D439DF" w:rsidRDefault="00D439DF" w:rsidP="009F22FB">
            <w:pPr>
              <w:pStyle w:val="ac"/>
              <w:ind w:firstLineChars="0" w:firstLine="0"/>
              <w:jc w:val="center"/>
              <w:rPr>
                <w:rFonts w:ascii="宋体" w:hAnsi="宋体"/>
                <w:sz w:val="21"/>
                <w:szCs w:val="21"/>
              </w:rPr>
            </w:pPr>
            <w:r w:rsidRPr="00D439DF">
              <w:rPr>
                <w:rFonts w:ascii="宋体" w:hAnsi="宋体" w:hint="eastAsia"/>
                <w:sz w:val="21"/>
                <w:szCs w:val="21"/>
              </w:rPr>
              <w:t>精确率(Pre)</w:t>
            </w:r>
          </w:p>
        </w:tc>
        <w:tc>
          <w:tcPr>
            <w:tcW w:w="851" w:type="dxa"/>
            <w:tcBorders>
              <w:bottom w:val="single" w:sz="4" w:space="0" w:color="auto"/>
            </w:tcBorders>
          </w:tcPr>
          <w:p w:rsidR="00D439DF" w:rsidRPr="00D439DF" w:rsidRDefault="00D439DF" w:rsidP="009F22FB">
            <w:pPr>
              <w:pStyle w:val="ac"/>
              <w:ind w:firstLineChars="0" w:firstLine="0"/>
              <w:jc w:val="center"/>
              <w:rPr>
                <w:rFonts w:ascii="宋体" w:hAnsi="宋体"/>
                <w:sz w:val="21"/>
                <w:szCs w:val="21"/>
              </w:rPr>
            </w:pPr>
            <w:r w:rsidRPr="00D439DF">
              <w:rPr>
                <w:rFonts w:ascii="宋体" w:hAnsi="宋体" w:hint="eastAsia"/>
                <w:sz w:val="21"/>
                <w:szCs w:val="21"/>
              </w:rPr>
              <w:t>F值</w:t>
            </w:r>
          </w:p>
        </w:tc>
        <w:tc>
          <w:tcPr>
            <w:tcW w:w="283" w:type="dxa"/>
            <w:vMerge/>
            <w:tcBorders>
              <w:bottom w:val="single" w:sz="4" w:space="0" w:color="auto"/>
            </w:tcBorders>
          </w:tcPr>
          <w:p w:rsidR="00D439DF" w:rsidRPr="00D439DF" w:rsidRDefault="00D439DF" w:rsidP="009F22FB">
            <w:pPr>
              <w:pStyle w:val="ac"/>
              <w:ind w:firstLineChars="0" w:firstLine="0"/>
              <w:jc w:val="center"/>
              <w:rPr>
                <w:rFonts w:ascii="宋体" w:hAnsi="宋体"/>
                <w:sz w:val="21"/>
                <w:szCs w:val="21"/>
              </w:rPr>
            </w:pPr>
          </w:p>
        </w:tc>
        <w:tc>
          <w:tcPr>
            <w:tcW w:w="851" w:type="dxa"/>
            <w:tcBorders>
              <w:bottom w:val="single" w:sz="4" w:space="0" w:color="auto"/>
            </w:tcBorders>
            <w:vAlign w:val="center"/>
          </w:tcPr>
          <w:p w:rsidR="00D439DF" w:rsidRPr="00D439DF" w:rsidRDefault="00D439DF" w:rsidP="009F22FB">
            <w:pPr>
              <w:pStyle w:val="ac"/>
              <w:ind w:firstLineChars="0" w:firstLine="0"/>
              <w:jc w:val="center"/>
              <w:rPr>
                <w:rFonts w:ascii="宋体" w:hAnsi="宋体"/>
                <w:sz w:val="21"/>
                <w:szCs w:val="21"/>
              </w:rPr>
            </w:pPr>
            <w:r w:rsidRPr="00D439DF">
              <w:rPr>
                <w:rFonts w:ascii="宋体" w:hAnsi="宋体" w:hint="eastAsia"/>
                <w:sz w:val="21"/>
                <w:szCs w:val="21"/>
              </w:rPr>
              <w:t>准确率(</w:t>
            </w:r>
            <w:proofErr w:type="spellStart"/>
            <w:r w:rsidRPr="00D439DF">
              <w:rPr>
                <w:rFonts w:ascii="宋体" w:hAnsi="宋体" w:hint="eastAsia"/>
                <w:sz w:val="21"/>
                <w:szCs w:val="21"/>
              </w:rPr>
              <w:t>Acc</w:t>
            </w:r>
            <w:proofErr w:type="spellEnd"/>
            <w:r w:rsidRPr="00D439DF">
              <w:rPr>
                <w:rFonts w:ascii="宋体" w:hAnsi="宋体" w:hint="eastAsia"/>
                <w:sz w:val="21"/>
                <w:szCs w:val="21"/>
              </w:rPr>
              <w:t>)</w:t>
            </w:r>
          </w:p>
        </w:tc>
        <w:tc>
          <w:tcPr>
            <w:tcW w:w="850" w:type="dxa"/>
            <w:tcBorders>
              <w:bottom w:val="single" w:sz="4" w:space="0" w:color="auto"/>
            </w:tcBorders>
            <w:vAlign w:val="center"/>
          </w:tcPr>
          <w:p w:rsidR="00D439DF" w:rsidRPr="00D439DF" w:rsidRDefault="00D439DF" w:rsidP="009F22FB">
            <w:pPr>
              <w:pStyle w:val="ac"/>
              <w:ind w:firstLineChars="0" w:firstLine="0"/>
              <w:jc w:val="center"/>
              <w:rPr>
                <w:rFonts w:ascii="宋体" w:hAnsi="宋体"/>
                <w:sz w:val="21"/>
                <w:szCs w:val="21"/>
              </w:rPr>
            </w:pPr>
            <w:r w:rsidRPr="00D439DF">
              <w:rPr>
                <w:rFonts w:ascii="宋体" w:hAnsi="宋体" w:hint="eastAsia"/>
                <w:sz w:val="21"/>
                <w:szCs w:val="21"/>
              </w:rPr>
              <w:t>召回率(Rec)</w:t>
            </w:r>
          </w:p>
        </w:tc>
        <w:tc>
          <w:tcPr>
            <w:tcW w:w="851" w:type="dxa"/>
            <w:tcBorders>
              <w:bottom w:val="single" w:sz="4" w:space="0" w:color="auto"/>
            </w:tcBorders>
            <w:vAlign w:val="center"/>
          </w:tcPr>
          <w:p w:rsidR="00D439DF" w:rsidRPr="00D439DF" w:rsidRDefault="00D439DF" w:rsidP="009F22FB">
            <w:pPr>
              <w:pStyle w:val="ac"/>
              <w:ind w:firstLineChars="0" w:firstLine="0"/>
              <w:jc w:val="center"/>
              <w:rPr>
                <w:rFonts w:ascii="宋体" w:hAnsi="宋体"/>
                <w:sz w:val="21"/>
                <w:szCs w:val="21"/>
              </w:rPr>
            </w:pPr>
            <w:r w:rsidRPr="00D439DF">
              <w:rPr>
                <w:rFonts w:ascii="宋体" w:hAnsi="宋体" w:hint="eastAsia"/>
                <w:sz w:val="21"/>
                <w:szCs w:val="21"/>
              </w:rPr>
              <w:t>精确率(Pre)</w:t>
            </w:r>
          </w:p>
        </w:tc>
        <w:tc>
          <w:tcPr>
            <w:tcW w:w="850" w:type="dxa"/>
            <w:tcBorders>
              <w:bottom w:val="single" w:sz="4" w:space="0" w:color="auto"/>
            </w:tcBorders>
          </w:tcPr>
          <w:p w:rsidR="00D439DF" w:rsidRPr="00D439DF" w:rsidRDefault="00D439DF" w:rsidP="009F22FB">
            <w:pPr>
              <w:pStyle w:val="ac"/>
              <w:ind w:firstLineChars="0" w:firstLine="0"/>
              <w:jc w:val="center"/>
              <w:rPr>
                <w:rFonts w:ascii="宋体" w:hAnsi="宋体"/>
                <w:sz w:val="21"/>
                <w:szCs w:val="21"/>
              </w:rPr>
            </w:pPr>
            <w:r w:rsidRPr="00D439DF">
              <w:rPr>
                <w:rFonts w:ascii="宋体" w:hAnsi="宋体" w:hint="eastAsia"/>
                <w:sz w:val="21"/>
                <w:szCs w:val="21"/>
              </w:rPr>
              <w:t>F值</w:t>
            </w:r>
          </w:p>
        </w:tc>
      </w:tr>
      <w:tr w:rsidR="00D439DF" w:rsidRPr="00D439DF" w:rsidTr="009F22FB">
        <w:trPr>
          <w:jc w:val="center"/>
        </w:trPr>
        <w:tc>
          <w:tcPr>
            <w:tcW w:w="988" w:type="dxa"/>
            <w:tcBorders>
              <w:bottom w:val="nil"/>
            </w:tcBorders>
            <w:vAlign w:val="center"/>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hint="eastAsia"/>
                <w:sz w:val="21"/>
                <w:szCs w:val="21"/>
              </w:rPr>
              <w:t>1</w:t>
            </w:r>
          </w:p>
        </w:tc>
        <w:tc>
          <w:tcPr>
            <w:tcW w:w="850" w:type="dxa"/>
            <w:tcBorders>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0.782</w:t>
            </w:r>
          </w:p>
        </w:tc>
        <w:tc>
          <w:tcPr>
            <w:tcW w:w="851" w:type="dxa"/>
            <w:tcBorders>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0.665</w:t>
            </w:r>
          </w:p>
        </w:tc>
        <w:tc>
          <w:tcPr>
            <w:tcW w:w="850" w:type="dxa"/>
            <w:tcBorders>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0.479</w:t>
            </w:r>
          </w:p>
        </w:tc>
        <w:tc>
          <w:tcPr>
            <w:tcW w:w="851" w:type="dxa"/>
            <w:tcBorders>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0.557</w:t>
            </w:r>
          </w:p>
        </w:tc>
        <w:tc>
          <w:tcPr>
            <w:tcW w:w="283" w:type="dxa"/>
            <w:vMerge/>
            <w:tcBorders>
              <w:bottom w:val="nil"/>
            </w:tcBorders>
          </w:tcPr>
          <w:p w:rsidR="00D439DF" w:rsidRPr="00D439DF" w:rsidRDefault="00D439DF" w:rsidP="00D439DF">
            <w:pPr>
              <w:pStyle w:val="ac"/>
              <w:ind w:firstLineChars="0" w:firstLine="0"/>
              <w:jc w:val="center"/>
              <w:rPr>
                <w:rFonts w:ascii="宋体" w:hAnsi="宋体"/>
                <w:sz w:val="21"/>
                <w:szCs w:val="21"/>
              </w:rPr>
            </w:pPr>
          </w:p>
        </w:tc>
        <w:tc>
          <w:tcPr>
            <w:tcW w:w="851" w:type="dxa"/>
            <w:tcBorders>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0.884 </w:t>
            </w:r>
          </w:p>
        </w:tc>
        <w:tc>
          <w:tcPr>
            <w:tcW w:w="850" w:type="dxa"/>
            <w:tcBorders>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0.859 </w:t>
            </w:r>
          </w:p>
        </w:tc>
        <w:tc>
          <w:tcPr>
            <w:tcW w:w="851" w:type="dxa"/>
            <w:tcBorders>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0.779 </w:t>
            </w:r>
          </w:p>
        </w:tc>
        <w:tc>
          <w:tcPr>
            <w:tcW w:w="850" w:type="dxa"/>
            <w:tcBorders>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0.817 </w:t>
            </w:r>
          </w:p>
        </w:tc>
      </w:tr>
      <w:tr w:rsidR="00D439DF" w:rsidRPr="00D439DF" w:rsidTr="009F22FB">
        <w:trPr>
          <w:jc w:val="center"/>
        </w:trPr>
        <w:tc>
          <w:tcPr>
            <w:tcW w:w="988" w:type="dxa"/>
            <w:tcBorders>
              <w:top w:val="nil"/>
              <w:bottom w:val="nil"/>
            </w:tcBorders>
            <w:vAlign w:val="center"/>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hint="eastAsia"/>
                <w:sz w:val="21"/>
                <w:szCs w:val="21"/>
              </w:rPr>
              <w:t>2</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0.631</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0.430</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0.625</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0.509</w:t>
            </w:r>
          </w:p>
        </w:tc>
        <w:tc>
          <w:tcPr>
            <w:tcW w:w="283" w:type="dxa"/>
            <w:vMerge/>
            <w:tcBorders>
              <w:top w:val="nil"/>
              <w:bottom w:val="nil"/>
            </w:tcBorders>
          </w:tcPr>
          <w:p w:rsidR="00D439DF" w:rsidRPr="00D439DF" w:rsidRDefault="00D439DF" w:rsidP="00D439DF">
            <w:pPr>
              <w:pStyle w:val="ac"/>
              <w:ind w:firstLineChars="0" w:firstLine="0"/>
              <w:jc w:val="center"/>
              <w:rPr>
                <w:rFonts w:ascii="宋体" w:hAnsi="宋体"/>
                <w:sz w:val="21"/>
                <w:szCs w:val="21"/>
              </w:rPr>
            </w:pP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0.810 </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0.810 </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0.905 </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0.855 </w:t>
            </w:r>
          </w:p>
        </w:tc>
      </w:tr>
      <w:tr w:rsidR="00D439DF" w:rsidRPr="00D439DF" w:rsidTr="009F22FB">
        <w:trPr>
          <w:jc w:val="center"/>
        </w:trPr>
        <w:tc>
          <w:tcPr>
            <w:tcW w:w="988" w:type="dxa"/>
            <w:tcBorders>
              <w:top w:val="nil"/>
              <w:bottom w:val="nil"/>
            </w:tcBorders>
            <w:vAlign w:val="center"/>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hint="eastAsia"/>
                <w:sz w:val="21"/>
                <w:szCs w:val="21"/>
              </w:rPr>
              <w:t>3</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0.685</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0.712</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0.367</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0.484</w:t>
            </w:r>
          </w:p>
        </w:tc>
        <w:tc>
          <w:tcPr>
            <w:tcW w:w="283" w:type="dxa"/>
            <w:vMerge/>
            <w:tcBorders>
              <w:top w:val="nil"/>
              <w:bottom w:val="nil"/>
            </w:tcBorders>
          </w:tcPr>
          <w:p w:rsidR="00D439DF" w:rsidRPr="00D439DF" w:rsidRDefault="00D439DF" w:rsidP="00D439DF">
            <w:pPr>
              <w:pStyle w:val="ac"/>
              <w:ind w:firstLineChars="0" w:firstLine="0"/>
              <w:jc w:val="center"/>
              <w:rPr>
                <w:rFonts w:ascii="宋体" w:hAnsi="宋体"/>
                <w:sz w:val="21"/>
                <w:szCs w:val="21"/>
              </w:rPr>
            </w:pP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0.896 </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0.962 </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0.812 </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0.881 </w:t>
            </w:r>
          </w:p>
        </w:tc>
      </w:tr>
      <w:tr w:rsidR="00D439DF" w:rsidRPr="00D439DF" w:rsidTr="009F22FB">
        <w:trPr>
          <w:jc w:val="center"/>
        </w:trPr>
        <w:tc>
          <w:tcPr>
            <w:tcW w:w="988" w:type="dxa"/>
            <w:tcBorders>
              <w:top w:val="nil"/>
              <w:bottom w:val="nil"/>
            </w:tcBorders>
            <w:vAlign w:val="center"/>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hint="eastAsia"/>
                <w:sz w:val="21"/>
                <w:szCs w:val="21"/>
              </w:rPr>
              <w:t>4</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0.704</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0.693</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0.390</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0.499</w:t>
            </w:r>
          </w:p>
        </w:tc>
        <w:tc>
          <w:tcPr>
            <w:tcW w:w="283" w:type="dxa"/>
            <w:vMerge/>
            <w:tcBorders>
              <w:top w:val="nil"/>
              <w:bottom w:val="nil"/>
            </w:tcBorders>
          </w:tcPr>
          <w:p w:rsidR="00D439DF" w:rsidRPr="00D439DF" w:rsidRDefault="00D439DF" w:rsidP="00D439DF">
            <w:pPr>
              <w:pStyle w:val="ac"/>
              <w:ind w:firstLineChars="0" w:firstLine="0"/>
              <w:jc w:val="center"/>
              <w:rPr>
                <w:rFonts w:ascii="宋体" w:hAnsi="宋体"/>
                <w:sz w:val="21"/>
                <w:szCs w:val="21"/>
              </w:rPr>
            </w:pP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0.869 </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0.915 </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0.843 </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0.878 </w:t>
            </w:r>
          </w:p>
        </w:tc>
      </w:tr>
      <w:tr w:rsidR="00D439DF" w:rsidRPr="00D439DF" w:rsidTr="009F22FB">
        <w:trPr>
          <w:jc w:val="center"/>
        </w:trPr>
        <w:tc>
          <w:tcPr>
            <w:tcW w:w="988" w:type="dxa"/>
            <w:tcBorders>
              <w:top w:val="nil"/>
              <w:bottom w:val="nil"/>
            </w:tcBorders>
            <w:vAlign w:val="center"/>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hint="eastAsia"/>
                <w:sz w:val="21"/>
                <w:szCs w:val="21"/>
              </w:rPr>
              <w:t>5</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0.640</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0.672</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0.439</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0.531</w:t>
            </w:r>
          </w:p>
        </w:tc>
        <w:tc>
          <w:tcPr>
            <w:tcW w:w="283" w:type="dxa"/>
            <w:vMerge/>
            <w:tcBorders>
              <w:top w:val="nil"/>
              <w:bottom w:val="nil"/>
            </w:tcBorders>
          </w:tcPr>
          <w:p w:rsidR="00D439DF" w:rsidRPr="00D439DF" w:rsidRDefault="00D439DF" w:rsidP="00D439DF">
            <w:pPr>
              <w:pStyle w:val="ac"/>
              <w:ind w:firstLineChars="0" w:firstLine="0"/>
              <w:jc w:val="center"/>
              <w:rPr>
                <w:rFonts w:ascii="宋体" w:hAnsi="宋体"/>
                <w:sz w:val="21"/>
                <w:szCs w:val="21"/>
              </w:rPr>
            </w:pP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0.837 </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0.898 </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0.866 </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0.882 </w:t>
            </w:r>
          </w:p>
        </w:tc>
      </w:tr>
      <w:tr w:rsidR="00D439DF" w:rsidRPr="00D439DF" w:rsidTr="009F22FB">
        <w:trPr>
          <w:jc w:val="center"/>
        </w:trPr>
        <w:tc>
          <w:tcPr>
            <w:tcW w:w="988" w:type="dxa"/>
            <w:tcBorders>
              <w:top w:val="nil"/>
              <w:bottom w:val="nil"/>
            </w:tcBorders>
            <w:vAlign w:val="center"/>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hint="eastAsia"/>
                <w:sz w:val="21"/>
                <w:szCs w:val="21"/>
              </w:rPr>
              <w:t>6</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0.789</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0.610</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0.538</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0.572</w:t>
            </w:r>
          </w:p>
        </w:tc>
        <w:tc>
          <w:tcPr>
            <w:tcW w:w="283" w:type="dxa"/>
            <w:vMerge/>
            <w:tcBorders>
              <w:top w:val="nil"/>
              <w:bottom w:val="nil"/>
            </w:tcBorders>
          </w:tcPr>
          <w:p w:rsidR="00D439DF" w:rsidRPr="00D439DF" w:rsidRDefault="00D439DF" w:rsidP="00D439DF">
            <w:pPr>
              <w:pStyle w:val="ac"/>
              <w:ind w:firstLineChars="0" w:firstLine="0"/>
              <w:jc w:val="center"/>
              <w:rPr>
                <w:rFonts w:ascii="宋体" w:hAnsi="宋体"/>
                <w:sz w:val="21"/>
                <w:szCs w:val="21"/>
              </w:rPr>
            </w:pP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0.890 </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0.864 </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0.880 </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0.872 </w:t>
            </w:r>
          </w:p>
        </w:tc>
      </w:tr>
      <w:tr w:rsidR="00D439DF" w:rsidRPr="00D439DF" w:rsidTr="009F22FB">
        <w:trPr>
          <w:jc w:val="center"/>
        </w:trPr>
        <w:tc>
          <w:tcPr>
            <w:tcW w:w="988" w:type="dxa"/>
            <w:tcBorders>
              <w:top w:val="nil"/>
              <w:bottom w:val="nil"/>
            </w:tcBorders>
            <w:vAlign w:val="center"/>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hint="eastAsia"/>
                <w:sz w:val="21"/>
                <w:szCs w:val="21"/>
              </w:rPr>
              <w:t>7</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0.811</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0.521</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0.656</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0.581</w:t>
            </w:r>
          </w:p>
        </w:tc>
        <w:tc>
          <w:tcPr>
            <w:tcW w:w="283" w:type="dxa"/>
            <w:vMerge/>
            <w:tcBorders>
              <w:top w:val="nil"/>
              <w:bottom w:val="nil"/>
            </w:tcBorders>
          </w:tcPr>
          <w:p w:rsidR="00D439DF" w:rsidRPr="00D439DF" w:rsidRDefault="00D439DF" w:rsidP="00D439DF">
            <w:pPr>
              <w:pStyle w:val="ac"/>
              <w:ind w:firstLineChars="0" w:firstLine="0"/>
              <w:jc w:val="center"/>
              <w:rPr>
                <w:rFonts w:ascii="宋体" w:hAnsi="宋体"/>
                <w:sz w:val="21"/>
                <w:szCs w:val="21"/>
              </w:rPr>
            </w:pP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0.865 </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0.846 </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0.906 </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0.875 </w:t>
            </w:r>
          </w:p>
        </w:tc>
      </w:tr>
      <w:tr w:rsidR="00D439DF" w:rsidRPr="00D439DF" w:rsidTr="009F22FB">
        <w:trPr>
          <w:jc w:val="center"/>
        </w:trPr>
        <w:tc>
          <w:tcPr>
            <w:tcW w:w="988" w:type="dxa"/>
            <w:tcBorders>
              <w:top w:val="nil"/>
              <w:bottom w:val="nil"/>
            </w:tcBorders>
            <w:vAlign w:val="center"/>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hint="eastAsia"/>
                <w:sz w:val="21"/>
                <w:szCs w:val="21"/>
              </w:rPr>
              <w:t>8</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0.830</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0.694</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0.508</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0.587</w:t>
            </w:r>
          </w:p>
        </w:tc>
        <w:tc>
          <w:tcPr>
            <w:tcW w:w="283" w:type="dxa"/>
            <w:vMerge/>
            <w:tcBorders>
              <w:top w:val="nil"/>
              <w:bottom w:val="nil"/>
            </w:tcBorders>
          </w:tcPr>
          <w:p w:rsidR="00D439DF" w:rsidRPr="00D439DF" w:rsidRDefault="00D439DF" w:rsidP="00D439DF">
            <w:pPr>
              <w:pStyle w:val="ac"/>
              <w:ind w:firstLineChars="0" w:firstLine="0"/>
              <w:jc w:val="center"/>
              <w:rPr>
                <w:rFonts w:ascii="宋体" w:hAnsi="宋体"/>
                <w:sz w:val="21"/>
                <w:szCs w:val="21"/>
              </w:rPr>
            </w:pP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0.902 </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0.994 </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0.822 </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0.900 </w:t>
            </w:r>
          </w:p>
        </w:tc>
      </w:tr>
      <w:tr w:rsidR="00D439DF" w:rsidRPr="00D439DF" w:rsidTr="009F22FB">
        <w:trPr>
          <w:jc w:val="center"/>
        </w:trPr>
        <w:tc>
          <w:tcPr>
            <w:tcW w:w="988" w:type="dxa"/>
            <w:tcBorders>
              <w:top w:val="nil"/>
              <w:bottom w:val="nil"/>
            </w:tcBorders>
            <w:vAlign w:val="center"/>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hint="eastAsia"/>
                <w:sz w:val="21"/>
                <w:szCs w:val="21"/>
              </w:rPr>
              <w:t>9</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0.778</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0.498</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0.694</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0.580</w:t>
            </w:r>
          </w:p>
        </w:tc>
        <w:tc>
          <w:tcPr>
            <w:tcW w:w="283" w:type="dxa"/>
            <w:vMerge/>
            <w:tcBorders>
              <w:top w:val="nil"/>
              <w:bottom w:val="nil"/>
            </w:tcBorders>
          </w:tcPr>
          <w:p w:rsidR="00D439DF" w:rsidRPr="00D439DF" w:rsidRDefault="00D439DF" w:rsidP="00D439DF">
            <w:pPr>
              <w:pStyle w:val="ac"/>
              <w:ind w:firstLineChars="0" w:firstLine="0"/>
              <w:jc w:val="center"/>
              <w:rPr>
                <w:rFonts w:ascii="宋体" w:hAnsi="宋体"/>
                <w:sz w:val="21"/>
                <w:szCs w:val="21"/>
              </w:rPr>
            </w:pP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0.889 </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0.889 </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0.924 </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0.906 </w:t>
            </w:r>
          </w:p>
        </w:tc>
      </w:tr>
      <w:tr w:rsidR="00D439DF" w:rsidRPr="00D439DF" w:rsidTr="009F22FB">
        <w:trPr>
          <w:jc w:val="center"/>
        </w:trPr>
        <w:tc>
          <w:tcPr>
            <w:tcW w:w="988" w:type="dxa"/>
            <w:tcBorders>
              <w:top w:val="nil"/>
              <w:bottom w:val="nil"/>
            </w:tcBorders>
            <w:vAlign w:val="center"/>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hint="eastAsia"/>
                <w:sz w:val="21"/>
                <w:szCs w:val="21"/>
              </w:rPr>
              <w:t>10</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0.769</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0.659</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0.606</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0.631</w:t>
            </w:r>
          </w:p>
        </w:tc>
        <w:tc>
          <w:tcPr>
            <w:tcW w:w="283" w:type="dxa"/>
            <w:vMerge/>
            <w:tcBorders>
              <w:top w:val="nil"/>
              <w:bottom w:val="nil"/>
            </w:tcBorders>
          </w:tcPr>
          <w:p w:rsidR="00D439DF" w:rsidRPr="00D439DF" w:rsidRDefault="00D439DF" w:rsidP="00D439DF">
            <w:pPr>
              <w:pStyle w:val="ac"/>
              <w:ind w:firstLineChars="0" w:firstLine="0"/>
              <w:jc w:val="center"/>
              <w:rPr>
                <w:rFonts w:ascii="宋体" w:hAnsi="宋体"/>
                <w:sz w:val="21"/>
                <w:szCs w:val="21"/>
              </w:rPr>
            </w:pP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0.887 </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0.972 </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0.906 </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0.938 </w:t>
            </w:r>
          </w:p>
        </w:tc>
      </w:tr>
      <w:tr w:rsidR="00D439DF" w:rsidRPr="00D439DF" w:rsidTr="00D40CB3">
        <w:trPr>
          <w:jc w:val="center"/>
        </w:trPr>
        <w:tc>
          <w:tcPr>
            <w:tcW w:w="988" w:type="dxa"/>
            <w:tcBorders>
              <w:top w:val="nil"/>
              <w:bottom w:val="nil"/>
            </w:tcBorders>
            <w:vAlign w:val="center"/>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hint="eastAsia"/>
                <w:sz w:val="21"/>
                <w:szCs w:val="21"/>
              </w:rPr>
              <w:t>均值</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0.742</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0.615</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0.530</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0.570</w:t>
            </w:r>
          </w:p>
        </w:tc>
        <w:tc>
          <w:tcPr>
            <w:tcW w:w="283" w:type="dxa"/>
            <w:vMerge/>
            <w:tcBorders>
              <w:top w:val="nil"/>
              <w:bottom w:val="nil"/>
            </w:tcBorders>
          </w:tcPr>
          <w:p w:rsidR="00D439DF" w:rsidRPr="00D439DF" w:rsidRDefault="00D439DF" w:rsidP="00D439DF">
            <w:pPr>
              <w:pStyle w:val="ac"/>
              <w:ind w:firstLineChars="0" w:firstLine="0"/>
              <w:jc w:val="center"/>
              <w:rPr>
                <w:rFonts w:ascii="宋体" w:hAnsi="宋体"/>
                <w:sz w:val="21"/>
                <w:szCs w:val="21"/>
              </w:rPr>
            </w:pP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0.873 </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0.901 </w:t>
            </w:r>
          </w:p>
        </w:tc>
        <w:tc>
          <w:tcPr>
            <w:tcW w:w="851"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0.864 </w:t>
            </w:r>
          </w:p>
        </w:tc>
        <w:tc>
          <w:tcPr>
            <w:tcW w:w="850" w:type="dxa"/>
            <w:tcBorders>
              <w:top w:val="nil"/>
              <w:bottom w:val="nil"/>
            </w:tcBorders>
          </w:tcPr>
          <w:p w:rsidR="00D439DF" w:rsidRPr="00D439DF" w:rsidRDefault="00D439DF" w:rsidP="00D439DF">
            <w:pPr>
              <w:pStyle w:val="ac"/>
              <w:ind w:firstLineChars="0" w:firstLine="0"/>
              <w:jc w:val="center"/>
              <w:rPr>
                <w:rFonts w:ascii="宋体" w:hAnsi="宋体"/>
                <w:sz w:val="21"/>
                <w:szCs w:val="21"/>
              </w:rPr>
            </w:pPr>
            <w:r w:rsidRPr="00D439DF">
              <w:rPr>
                <w:rFonts w:ascii="宋体" w:hAnsi="宋体"/>
                <w:sz w:val="21"/>
                <w:szCs w:val="21"/>
              </w:rPr>
              <w:t xml:space="preserve">0.880 </w:t>
            </w:r>
          </w:p>
        </w:tc>
      </w:tr>
      <w:tr w:rsidR="00D40CB3" w:rsidRPr="00D439DF" w:rsidTr="00480B0F">
        <w:trPr>
          <w:jc w:val="center"/>
        </w:trPr>
        <w:tc>
          <w:tcPr>
            <w:tcW w:w="988" w:type="dxa"/>
            <w:tcBorders>
              <w:top w:val="nil"/>
            </w:tcBorders>
            <w:vAlign w:val="center"/>
          </w:tcPr>
          <w:p w:rsidR="00D40CB3" w:rsidRPr="00D439DF" w:rsidRDefault="00D40CB3" w:rsidP="00D40CB3">
            <w:pPr>
              <w:pStyle w:val="ac"/>
              <w:ind w:firstLineChars="0" w:firstLine="0"/>
              <w:jc w:val="center"/>
              <w:rPr>
                <w:rFonts w:ascii="宋体" w:hAnsi="宋体"/>
                <w:sz w:val="21"/>
                <w:szCs w:val="21"/>
              </w:rPr>
            </w:pPr>
            <w:r>
              <w:rPr>
                <w:rFonts w:ascii="宋体" w:hAnsi="宋体" w:hint="eastAsia"/>
                <w:sz w:val="21"/>
                <w:szCs w:val="21"/>
              </w:rPr>
              <w:t>标准差</w:t>
            </w:r>
          </w:p>
        </w:tc>
        <w:tc>
          <w:tcPr>
            <w:tcW w:w="850" w:type="dxa"/>
            <w:tcBorders>
              <w:top w:val="nil"/>
            </w:tcBorders>
            <w:vAlign w:val="bottom"/>
          </w:tcPr>
          <w:p w:rsidR="00D40CB3" w:rsidRPr="00D40CB3" w:rsidRDefault="00D40CB3" w:rsidP="00D40CB3">
            <w:pPr>
              <w:pStyle w:val="ac"/>
              <w:ind w:firstLineChars="0" w:firstLine="0"/>
              <w:jc w:val="center"/>
              <w:rPr>
                <w:rFonts w:ascii="宋体" w:hAnsi="宋体"/>
                <w:sz w:val="21"/>
                <w:szCs w:val="21"/>
              </w:rPr>
            </w:pPr>
            <w:r w:rsidRPr="00D40CB3">
              <w:rPr>
                <w:rFonts w:ascii="宋体" w:hAnsi="宋体" w:hint="eastAsia"/>
                <w:sz w:val="21"/>
                <w:szCs w:val="21"/>
              </w:rPr>
              <w:t xml:space="preserve">0.071 </w:t>
            </w:r>
          </w:p>
        </w:tc>
        <w:tc>
          <w:tcPr>
            <w:tcW w:w="851" w:type="dxa"/>
            <w:tcBorders>
              <w:top w:val="nil"/>
            </w:tcBorders>
            <w:vAlign w:val="bottom"/>
          </w:tcPr>
          <w:p w:rsidR="00D40CB3" w:rsidRPr="00D40CB3" w:rsidRDefault="00D40CB3" w:rsidP="00D40CB3">
            <w:pPr>
              <w:pStyle w:val="ac"/>
              <w:ind w:firstLineChars="0" w:firstLine="0"/>
              <w:jc w:val="center"/>
              <w:rPr>
                <w:rFonts w:ascii="宋体" w:hAnsi="宋体"/>
                <w:sz w:val="21"/>
                <w:szCs w:val="21"/>
              </w:rPr>
            </w:pPr>
            <w:r w:rsidRPr="00D40CB3">
              <w:rPr>
                <w:rFonts w:ascii="宋体" w:hAnsi="宋体" w:hint="eastAsia"/>
                <w:sz w:val="21"/>
                <w:szCs w:val="21"/>
              </w:rPr>
              <w:t xml:space="preserve">0.098 </w:t>
            </w:r>
          </w:p>
        </w:tc>
        <w:tc>
          <w:tcPr>
            <w:tcW w:w="850" w:type="dxa"/>
            <w:tcBorders>
              <w:top w:val="nil"/>
            </w:tcBorders>
            <w:vAlign w:val="bottom"/>
          </w:tcPr>
          <w:p w:rsidR="00D40CB3" w:rsidRPr="00D40CB3" w:rsidRDefault="00D40CB3" w:rsidP="00D40CB3">
            <w:pPr>
              <w:pStyle w:val="ac"/>
              <w:ind w:firstLineChars="0" w:firstLine="0"/>
              <w:jc w:val="center"/>
              <w:rPr>
                <w:rFonts w:ascii="宋体" w:hAnsi="宋体"/>
                <w:sz w:val="21"/>
                <w:szCs w:val="21"/>
              </w:rPr>
            </w:pPr>
            <w:r w:rsidRPr="00D40CB3">
              <w:rPr>
                <w:rFonts w:ascii="宋体" w:hAnsi="宋体" w:hint="eastAsia"/>
                <w:sz w:val="21"/>
                <w:szCs w:val="21"/>
              </w:rPr>
              <w:t xml:space="preserve">0.113 </w:t>
            </w:r>
          </w:p>
        </w:tc>
        <w:tc>
          <w:tcPr>
            <w:tcW w:w="851" w:type="dxa"/>
            <w:tcBorders>
              <w:top w:val="nil"/>
            </w:tcBorders>
            <w:vAlign w:val="bottom"/>
          </w:tcPr>
          <w:p w:rsidR="00D40CB3" w:rsidRPr="00D40CB3" w:rsidRDefault="00D40CB3" w:rsidP="00D40CB3">
            <w:pPr>
              <w:pStyle w:val="ac"/>
              <w:ind w:firstLineChars="0" w:firstLine="0"/>
              <w:jc w:val="center"/>
              <w:rPr>
                <w:rFonts w:ascii="宋体" w:hAnsi="宋体"/>
                <w:sz w:val="21"/>
                <w:szCs w:val="21"/>
              </w:rPr>
            </w:pPr>
            <w:r w:rsidRPr="00D40CB3">
              <w:rPr>
                <w:rFonts w:ascii="宋体" w:hAnsi="宋体" w:hint="eastAsia"/>
                <w:sz w:val="21"/>
                <w:szCs w:val="21"/>
              </w:rPr>
              <w:t xml:space="preserve">0.046 </w:t>
            </w:r>
          </w:p>
        </w:tc>
        <w:tc>
          <w:tcPr>
            <w:tcW w:w="283" w:type="dxa"/>
            <w:tcBorders>
              <w:top w:val="nil"/>
            </w:tcBorders>
            <w:vAlign w:val="bottom"/>
          </w:tcPr>
          <w:p w:rsidR="00D40CB3" w:rsidRPr="00D40CB3" w:rsidRDefault="00D40CB3" w:rsidP="00D40CB3">
            <w:pPr>
              <w:pStyle w:val="ac"/>
              <w:ind w:firstLineChars="0" w:firstLine="0"/>
              <w:jc w:val="center"/>
              <w:rPr>
                <w:rFonts w:ascii="宋体" w:hAnsi="宋体"/>
                <w:sz w:val="21"/>
                <w:szCs w:val="21"/>
              </w:rPr>
            </w:pPr>
          </w:p>
        </w:tc>
        <w:tc>
          <w:tcPr>
            <w:tcW w:w="851" w:type="dxa"/>
            <w:tcBorders>
              <w:top w:val="nil"/>
            </w:tcBorders>
            <w:vAlign w:val="bottom"/>
          </w:tcPr>
          <w:p w:rsidR="00D40CB3" w:rsidRPr="00D40CB3" w:rsidRDefault="00D40CB3" w:rsidP="00D40CB3">
            <w:pPr>
              <w:pStyle w:val="ac"/>
              <w:ind w:firstLineChars="0" w:firstLine="0"/>
              <w:jc w:val="center"/>
              <w:rPr>
                <w:rFonts w:ascii="宋体" w:hAnsi="宋体"/>
                <w:sz w:val="21"/>
                <w:szCs w:val="21"/>
              </w:rPr>
            </w:pPr>
            <w:r w:rsidRPr="00D40CB3">
              <w:rPr>
                <w:rFonts w:ascii="宋体" w:hAnsi="宋体" w:hint="eastAsia"/>
                <w:sz w:val="21"/>
                <w:szCs w:val="21"/>
              </w:rPr>
              <w:t xml:space="preserve">0.029 </w:t>
            </w:r>
          </w:p>
        </w:tc>
        <w:tc>
          <w:tcPr>
            <w:tcW w:w="850" w:type="dxa"/>
            <w:tcBorders>
              <w:top w:val="nil"/>
            </w:tcBorders>
            <w:vAlign w:val="bottom"/>
          </w:tcPr>
          <w:p w:rsidR="00D40CB3" w:rsidRPr="00D40CB3" w:rsidRDefault="00D40CB3" w:rsidP="00D40CB3">
            <w:pPr>
              <w:pStyle w:val="ac"/>
              <w:ind w:firstLineChars="0" w:firstLine="0"/>
              <w:jc w:val="center"/>
              <w:rPr>
                <w:rFonts w:ascii="宋体" w:hAnsi="宋体"/>
                <w:sz w:val="21"/>
                <w:szCs w:val="21"/>
              </w:rPr>
            </w:pPr>
            <w:r w:rsidRPr="00D40CB3">
              <w:rPr>
                <w:rFonts w:ascii="宋体" w:hAnsi="宋体" w:hint="eastAsia"/>
                <w:sz w:val="21"/>
                <w:szCs w:val="21"/>
              </w:rPr>
              <w:t xml:space="preserve">0.060 </w:t>
            </w:r>
          </w:p>
        </w:tc>
        <w:tc>
          <w:tcPr>
            <w:tcW w:w="851" w:type="dxa"/>
            <w:tcBorders>
              <w:top w:val="nil"/>
            </w:tcBorders>
            <w:vAlign w:val="bottom"/>
          </w:tcPr>
          <w:p w:rsidR="00D40CB3" w:rsidRPr="00D40CB3" w:rsidRDefault="00D40CB3" w:rsidP="00D40CB3">
            <w:pPr>
              <w:pStyle w:val="ac"/>
              <w:ind w:firstLineChars="0" w:firstLine="0"/>
              <w:jc w:val="center"/>
              <w:rPr>
                <w:rFonts w:ascii="宋体" w:hAnsi="宋体"/>
                <w:sz w:val="21"/>
                <w:szCs w:val="21"/>
              </w:rPr>
            </w:pPr>
            <w:r w:rsidRPr="00D40CB3">
              <w:rPr>
                <w:rFonts w:ascii="宋体" w:hAnsi="宋体" w:hint="eastAsia"/>
                <w:sz w:val="21"/>
                <w:szCs w:val="21"/>
              </w:rPr>
              <w:t xml:space="preserve">0.049 </w:t>
            </w:r>
          </w:p>
        </w:tc>
        <w:tc>
          <w:tcPr>
            <w:tcW w:w="850" w:type="dxa"/>
            <w:tcBorders>
              <w:top w:val="nil"/>
            </w:tcBorders>
            <w:vAlign w:val="bottom"/>
          </w:tcPr>
          <w:p w:rsidR="00D40CB3" w:rsidRPr="00D40CB3" w:rsidRDefault="00D40CB3" w:rsidP="00D40CB3">
            <w:pPr>
              <w:pStyle w:val="ac"/>
              <w:ind w:firstLineChars="0" w:firstLine="0"/>
              <w:jc w:val="center"/>
              <w:rPr>
                <w:rFonts w:ascii="宋体" w:hAnsi="宋体"/>
                <w:sz w:val="21"/>
                <w:szCs w:val="21"/>
              </w:rPr>
            </w:pPr>
            <w:r w:rsidRPr="00D40CB3">
              <w:rPr>
                <w:rFonts w:ascii="宋体" w:hAnsi="宋体" w:hint="eastAsia"/>
                <w:sz w:val="21"/>
                <w:szCs w:val="21"/>
              </w:rPr>
              <w:t xml:space="preserve">0.032 </w:t>
            </w:r>
          </w:p>
        </w:tc>
      </w:tr>
    </w:tbl>
    <w:p w:rsidR="005C7AD1" w:rsidRDefault="005C7AD1" w:rsidP="00FA45B5">
      <w:pPr>
        <w:pStyle w:val="ac"/>
        <w:spacing w:line="240" w:lineRule="auto"/>
        <w:ind w:firstLineChars="0" w:firstLine="0"/>
      </w:pPr>
    </w:p>
    <w:p w:rsidR="000A5315" w:rsidRDefault="000A5315" w:rsidP="000A5315">
      <w:pPr>
        <w:pStyle w:val="ac"/>
        <w:spacing w:line="240" w:lineRule="auto"/>
        <w:ind w:firstLineChars="0" w:firstLine="0"/>
        <w:jc w:val="center"/>
      </w:pPr>
      <w:r>
        <w:rPr>
          <w:noProof/>
        </w:rPr>
        <w:drawing>
          <wp:inline distT="0" distB="0" distL="0" distR="0" wp14:anchorId="3B20F9FA" wp14:editId="7258BB96">
            <wp:extent cx="3831590" cy="1534886"/>
            <wp:effectExtent l="0" t="0" r="0" b="8255"/>
            <wp:docPr id="18" name="图表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7"/>
              </a:graphicData>
            </a:graphic>
          </wp:inline>
        </w:drawing>
      </w:r>
    </w:p>
    <w:p w:rsidR="009F22FB" w:rsidRPr="00BE4CDE" w:rsidRDefault="007F39F2" w:rsidP="00BE4CDE">
      <w:pPr>
        <w:pStyle w:val="ac"/>
        <w:ind w:firstLineChars="83" w:firstLine="174"/>
        <w:jc w:val="center"/>
        <w:rPr>
          <w:rFonts w:ascii="宋体" w:hAnsi="宋体"/>
          <w:sz w:val="21"/>
          <w:szCs w:val="21"/>
        </w:rPr>
      </w:pPr>
      <w:r w:rsidRPr="006E7F1C">
        <w:rPr>
          <w:rFonts w:ascii="宋体" w:hAnsi="宋体" w:hint="eastAsia"/>
          <w:sz w:val="21"/>
          <w:szCs w:val="21"/>
        </w:rPr>
        <w:t>图</w:t>
      </w:r>
      <w:r w:rsidR="000A5315" w:rsidRPr="006E7F1C">
        <w:rPr>
          <w:rFonts w:ascii="宋体" w:hAnsi="宋体" w:hint="eastAsia"/>
          <w:sz w:val="21"/>
          <w:szCs w:val="21"/>
        </w:rPr>
        <w:t>4-</w:t>
      </w:r>
      <w:r w:rsidR="006E7F1C" w:rsidRPr="006E7F1C">
        <w:rPr>
          <w:rFonts w:ascii="宋体" w:hAnsi="宋体" w:hint="eastAsia"/>
          <w:sz w:val="21"/>
          <w:szCs w:val="21"/>
        </w:rPr>
        <w:t>1</w:t>
      </w:r>
      <w:r w:rsidR="000A5315" w:rsidRPr="006E7F1C">
        <w:rPr>
          <w:rFonts w:ascii="宋体" w:hAnsi="宋体"/>
          <w:sz w:val="21"/>
          <w:szCs w:val="21"/>
        </w:rPr>
        <w:t xml:space="preserve"> </w:t>
      </w:r>
      <w:r w:rsidR="000A5315" w:rsidRPr="006E7F1C">
        <w:rPr>
          <w:rFonts w:ascii="宋体" w:hAnsi="宋体" w:hint="eastAsia"/>
          <w:sz w:val="21"/>
          <w:szCs w:val="21"/>
        </w:rPr>
        <w:t>两种算法的</w:t>
      </w:r>
      <w:r w:rsidR="00D90A2F" w:rsidRPr="006E7F1C">
        <w:rPr>
          <w:rFonts w:ascii="宋体" w:hAnsi="宋体" w:hint="eastAsia"/>
          <w:sz w:val="21"/>
          <w:szCs w:val="21"/>
        </w:rPr>
        <w:t>准确率</w:t>
      </w:r>
      <w:r w:rsidR="000A5315" w:rsidRPr="006E7F1C">
        <w:rPr>
          <w:rFonts w:ascii="宋体" w:hAnsi="宋体" w:hint="eastAsia"/>
          <w:sz w:val="21"/>
          <w:szCs w:val="21"/>
        </w:rPr>
        <w:t>对比图</w:t>
      </w:r>
    </w:p>
    <w:p w:rsidR="009F22FB" w:rsidRDefault="009F22FB" w:rsidP="009F22FB">
      <w:pPr>
        <w:pStyle w:val="ac"/>
        <w:ind w:firstLineChars="0" w:firstLine="0"/>
      </w:pPr>
    </w:p>
    <w:p w:rsidR="009F22FB" w:rsidRDefault="009F22FB" w:rsidP="009F22FB">
      <w:pPr>
        <w:pStyle w:val="ac"/>
        <w:spacing w:line="240" w:lineRule="auto"/>
        <w:ind w:firstLineChars="0" w:firstLine="0"/>
        <w:jc w:val="center"/>
      </w:pPr>
      <w:r>
        <w:rPr>
          <w:noProof/>
        </w:rPr>
        <w:drawing>
          <wp:inline distT="0" distB="0" distL="0" distR="0" wp14:anchorId="77B50F28" wp14:editId="66437925">
            <wp:extent cx="4076700" cy="1567180"/>
            <wp:effectExtent l="0" t="0" r="0" b="0"/>
            <wp:docPr id="19"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8"/>
              </a:graphicData>
            </a:graphic>
          </wp:inline>
        </w:drawing>
      </w:r>
    </w:p>
    <w:p w:rsidR="000D680D" w:rsidRDefault="000D680D" w:rsidP="009F22FB">
      <w:pPr>
        <w:pStyle w:val="ac"/>
        <w:spacing w:line="240" w:lineRule="auto"/>
        <w:ind w:firstLineChars="0" w:firstLine="0"/>
        <w:jc w:val="center"/>
      </w:pPr>
    </w:p>
    <w:p w:rsidR="00EA20DA" w:rsidRDefault="006E7F1C" w:rsidP="003E0740">
      <w:pPr>
        <w:pStyle w:val="ac"/>
        <w:ind w:firstLineChars="83" w:firstLine="174"/>
        <w:jc w:val="center"/>
        <w:rPr>
          <w:rFonts w:ascii="宋体" w:hAnsi="宋体"/>
          <w:sz w:val="21"/>
          <w:szCs w:val="21"/>
        </w:rPr>
      </w:pPr>
      <w:r w:rsidRPr="007D32D7">
        <w:rPr>
          <w:rFonts w:ascii="宋体" w:hAnsi="宋体" w:hint="eastAsia"/>
          <w:sz w:val="21"/>
          <w:szCs w:val="21"/>
        </w:rPr>
        <w:t>图</w:t>
      </w:r>
      <w:r w:rsidR="00EA20DA" w:rsidRPr="007D32D7">
        <w:rPr>
          <w:rFonts w:ascii="宋体" w:hAnsi="宋体" w:hint="eastAsia"/>
          <w:sz w:val="21"/>
          <w:szCs w:val="21"/>
        </w:rPr>
        <w:t>4-</w:t>
      </w:r>
      <w:r w:rsidRPr="007D32D7">
        <w:rPr>
          <w:rFonts w:ascii="宋体" w:hAnsi="宋体" w:hint="eastAsia"/>
          <w:sz w:val="21"/>
          <w:szCs w:val="21"/>
        </w:rPr>
        <w:t>2</w:t>
      </w:r>
      <w:r w:rsidR="00EA20DA" w:rsidRPr="007D32D7">
        <w:rPr>
          <w:rFonts w:ascii="宋体" w:hAnsi="宋体"/>
          <w:sz w:val="21"/>
          <w:szCs w:val="21"/>
        </w:rPr>
        <w:t xml:space="preserve"> </w:t>
      </w:r>
      <w:r w:rsidR="00EA20DA" w:rsidRPr="007D32D7">
        <w:rPr>
          <w:rFonts w:ascii="宋体" w:hAnsi="宋体" w:hint="eastAsia"/>
          <w:sz w:val="21"/>
          <w:szCs w:val="21"/>
        </w:rPr>
        <w:t>两种算法的</w:t>
      </w:r>
      <w:r w:rsidR="00AE1576" w:rsidRPr="007D32D7">
        <w:rPr>
          <w:rFonts w:ascii="宋体" w:hAnsi="宋体" w:hint="eastAsia"/>
          <w:sz w:val="21"/>
          <w:szCs w:val="21"/>
        </w:rPr>
        <w:t>召回</w:t>
      </w:r>
      <w:r w:rsidR="00EA20DA" w:rsidRPr="007D32D7">
        <w:rPr>
          <w:rFonts w:ascii="宋体" w:hAnsi="宋体" w:hint="eastAsia"/>
          <w:sz w:val="21"/>
          <w:szCs w:val="21"/>
        </w:rPr>
        <w:t>率对比图</w:t>
      </w:r>
    </w:p>
    <w:p w:rsidR="003E0740" w:rsidRPr="003E0740" w:rsidRDefault="003E0740" w:rsidP="003E0740">
      <w:pPr>
        <w:pStyle w:val="ac"/>
        <w:ind w:firstLineChars="83" w:firstLine="174"/>
        <w:rPr>
          <w:rFonts w:ascii="宋体" w:hAnsi="宋体"/>
          <w:sz w:val="21"/>
          <w:szCs w:val="21"/>
        </w:rPr>
      </w:pPr>
    </w:p>
    <w:p w:rsidR="00EA20DA" w:rsidRDefault="00AE1576" w:rsidP="009F22FB">
      <w:pPr>
        <w:pStyle w:val="ac"/>
        <w:spacing w:line="240" w:lineRule="auto"/>
        <w:ind w:firstLineChars="0" w:firstLine="0"/>
        <w:jc w:val="center"/>
      </w:pPr>
      <w:r>
        <w:rPr>
          <w:noProof/>
        </w:rPr>
        <w:drawing>
          <wp:inline distT="0" distB="0" distL="0" distR="0" wp14:anchorId="39210415" wp14:editId="07328E10">
            <wp:extent cx="4267200" cy="1763486"/>
            <wp:effectExtent l="0" t="0" r="0" b="8255"/>
            <wp:docPr id="20" name="图表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9"/>
              </a:graphicData>
            </a:graphic>
          </wp:inline>
        </w:drawing>
      </w:r>
    </w:p>
    <w:p w:rsidR="00AE1576" w:rsidRDefault="006E7F1C" w:rsidP="000D680D">
      <w:pPr>
        <w:pStyle w:val="ac"/>
        <w:ind w:firstLineChars="83" w:firstLine="174"/>
        <w:jc w:val="center"/>
        <w:rPr>
          <w:rFonts w:ascii="宋体" w:hAnsi="宋体"/>
          <w:sz w:val="21"/>
          <w:szCs w:val="21"/>
        </w:rPr>
      </w:pPr>
      <w:r w:rsidRPr="007D32D7">
        <w:rPr>
          <w:rFonts w:ascii="宋体" w:hAnsi="宋体" w:hint="eastAsia"/>
          <w:sz w:val="21"/>
          <w:szCs w:val="21"/>
        </w:rPr>
        <w:t>图</w:t>
      </w:r>
      <w:r w:rsidR="00E2421E" w:rsidRPr="007D32D7">
        <w:rPr>
          <w:rFonts w:ascii="宋体" w:hAnsi="宋体" w:hint="eastAsia"/>
          <w:sz w:val="21"/>
          <w:szCs w:val="21"/>
        </w:rPr>
        <w:t>4-</w:t>
      </w:r>
      <w:r w:rsidRPr="007D32D7">
        <w:rPr>
          <w:rFonts w:ascii="宋体" w:hAnsi="宋体" w:hint="eastAsia"/>
          <w:sz w:val="21"/>
          <w:szCs w:val="21"/>
        </w:rPr>
        <w:t>3</w:t>
      </w:r>
      <w:r w:rsidR="00E2421E" w:rsidRPr="007D32D7">
        <w:rPr>
          <w:rFonts w:ascii="宋体" w:hAnsi="宋体"/>
          <w:sz w:val="21"/>
          <w:szCs w:val="21"/>
        </w:rPr>
        <w:t xml:space="preserve"> </w:t>
      </w:r>
      <w:r w:rsidR="00E2421E" w:rsidRPr="007D32D7">
        <w:rPr>
          <w:rFonts w:ascii="宋体" w:hAnsi="宋体" w:hint="eastAsia"/>
          <w:sz w:val="21"/>
          <w:szCs w:val="21"/>
        </w:rPr>
        <w:t>两种算法的精确率对比图</w:t>
      </w:r>
    </w:p>
    <w:p w:rsidR="003E0740" w:rsidRPr="000D680D" w:rsidRDefault="003E0740" w:rsidP="000D680D">
      <w:pPr>
        <w:pStyle w:val="ac"/>
        <w:ind w:firstLineChars="83" w:firstLine="174"/>
        <w:jc w:val="center"/>
        <w:rPr>
          <w:rFonts w:ascii="宋体" w:hAnsi="宋体"/>
          <w:sz w:val="21"/>
          <w:szCs w:val="21"/>
        </w:rPr>
      </w:pPr>
    </w:p>
    <w:p w:rsidR="00147E7F" w:rsidRDefault="00147E7F" w:rsidP="00147E7F">
      <w:pPr>
        <w:pStyle w:val="ac"/>
        <w:spacing w:line="240" w:lineRule="auto"/>
        <w:ind w:firstLineChars="0" w:firstLine="0"/>
        <w:jc w:val="center"/>
      </w:pPr>
      <w:r>
        <w:rPr>
          <w:noProof/>
        </w:rPr>
        <w:drawing>
          <wp:inline distT="0" distB="0" distL="0" distR="0" wp14:anchorId="2EBD7D6C" wp14:editId="1FC58BC8">
            <wp:extent cx="4157980" cy="1921328"/>
            <wp:effectExtent l="0" t="0" r="0" b="3175"/>
            <wp:docPr id="22" name="图表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0"/>
              </a:graphicData>
            </a:graphic>
          </wp:inline>
        </w:drawing>
      </w:r>
    </w:p>
    <w:p w:rsidR="00147E7F" w:rsidRPr="00BE4CDE" w:rsidRDefault="006E7F1C" w:rsidP="00BE4CDE">
      <w:pPr>
        <w:pStyle w:val="ac"/>
        <w:ind w:firstLineChars="83" w:firstLine="174"/>
        <w:jc w:val="center"/>
        <w:rPr>
          <w:rFonts w:ascii="宋体" w:hAnsi="宋体"/>
          <w:sz w:val="21"/>
          <w:szCs w:val="21"/>
        </w:rPr>
      </w:pPr>
      <w:r w:rsidRPr="007D32D7">
        <w:rPr>
          <w:rFonts w:ascii="宋体" w:hAnsi="宋体" w:hint="eastAsia"/>
          <w:sz w:val="21"/>
          <w:szCs w:val="21"/>
        </w:rPr>
        <w:t>图</w:t>
      </w:r>
      <w:r w:rsidR="00147E7F" w:rsidRPr="007D32D7">
        <w:rPr>
          <w:rFonts w:ascii="宋体" w:hAnsi="宋体" w:hint="eastAsia"/>
          <w:sz w:val="21"/>
          <w:szCs w:val="21"/>
        </w:rPr>
        <w:t>4-</w:t>
      </w:r>
      <w:r w:rsidRPr="007D32D7">
        <w:rPr>
          <w:rFonts w:ascii="宋体" w:hAnsi="宋体" w:hint="eastAsia"/>
          <w:sz w:val="21"/>
          <w:szCs w:val="21"/>
        </w:rPr>
        <w:t>4</w:t>
      </w:r>
      <w:r w:rsidR="00147E7F" w:rsidRPr="007D32D7">
        <w:rPr>
          <w:rFonts w:ascii="宋体" w:hAnsi="宋体"/>
          <w:sz w:val="21"/>
          <w:szCs w:val="21"/>
        </w:rPr>
        <w:t xml:space="preserve"> </w:t>
      </w:r>
      <w:r w:rsidR="00147E7F" w:rsidRPr="007D32D7">
        <w:rPr>
          <w:rFonts w:ascii="宋体" w:hAnsi="宋体" w:hint="eastAsia"/>
          <w:sz w:val="21"/>
          <w:szCs w:val="21"/>
        </w:rPr>
        <w:t>两种算法的F值对比图</w:t>
      </w:r>
    </w:p>
    <w:p w:rsidR="009F22FB" w:rsidRPr="000A5315" w:rsidRDefault="009F22FB" w:rsidP="00B9523B">
      <w:pPr>
        <w:pStyle w:val="ac"/>
        <w:ind w:firstLine="480"/>
      </w:pPr>
    </w:p>
    <w:p w:rsidR="00967FFD" w:rsidRPr="00E72EA5" w:rsidRDefault="00967FFD" w:rsidP="000D2863">
      <w:pPr>
        <w:pStyle w:val="af3"/>
      </w:pPr>
      <w:bookmarkStart w:id="226" w:name="_Toc512955970"/>
      <w:r>
        <w:rPr>
          <w:rFonts w:hint="eastAsia"/>
        </w:rPr>
        <w:t>4.3.2</w:t>
      </w:r>
      <w:r>
        <w:rPr>
          <w:rFonts w:hint="eastAsia"/>
        </w:rPr>
        <w:t>实验结果分析</w:t>
      </w:r>
      <w:bookmarkEnd w:id="226"/>
    </w:p>
    <w:p w:rsidR="00FF64D1" w:rsidRDefault="00FF64D1" w:rsidP="00FF64D1">
      <w:pPr>
        <w:pStyle w:val="ac"/>
        <w:ind w:firstLine="480"/>
      </w:pPr>
      <w:r>
        <w:rPr>
          <w:rFonts w:hint="eastAsia"/>
        </w:rPr>
        <w:t>对以上实验结果分析如下：</w:t>
      </w:r>
    </w:p>
    <w:p w:rsidR="00FF64D1" w:rsidRDefault="00FF64D1" w:rsidP="008B1DA1">
      <w:pPr>
        <w:pStyle w:val="ac"/>
        <w:ind w:firstLine="480"/>
      </w:pPr>
      <w:r w:rsidRPr="00663318">
        <w:rPr>
          <w:rFonts w:hint="eastAsia"/>
        </w:rPr>
        <w:t>（</w:t>
      </w:r>
      <w:r w:rsidRPr="00663318">
        <w:rPr>
          <w:rFonts w:hint="eastAsia"/>
        </w:rPr>
        <w:t>1</w:t>
      </w:r>
      <w:r w:rsidRPr="00663318">
        <w:rPr>
          <w:rFonts w:hint="eastAsia"/>
        </w:rPr>
        <w:t>）从整体上看，随机森林不管是从</w:t>
      </w:r>
      <w:r w:rsidR="00C529A9">
        <w:rPr>
          <w:rFonts w:hint="eastAsia"/>
        </w:rPr>
        <w:t>精确率（</w:t>
      </w:r>
      <w:r w:rsidR="00C529A9">
        <w:rPr>
          <w:rFonts w:hint="eastAsia"/>
        </w:rPr>
        <w:t>Pre</w:t>
      </w:r>
      <w:r w:rsidR="00C529A9">
        <w:rPr>
          <w:rFonts w:hint="eastAsia"/>
        </w:rPr>
        <w:t>）</w:t>
      </w:r>
      <w:r w:rsidRPr="00663318">
        <w:rPr>
          <w:rFonts w:hint="eastAsia"/>
        </w:rPr>
        <w:t>、</w:t>
      </w:r>
      <w:r w:rsidR="00C529A9">
        <w:rPr>
          <w:rFonts w:hint="eastAsia"/>
        </w:rPr>
        <w:t>召回率（</w:t>
      </w:r>
      <w:r w:rsidR="00C529A9">
        <w:rPr>
          <w:rFonts w:hint="eastAsia"/>
        </w:rPr>
        <w:t>Rec</w:t>
      </w:r>
      <w:r w:rsidR="00C529A9">
        <w:rPr>
          <w:rFonts w:hint="eastAsia"/>
        </w:rPr>
        <w:t>）</w:t>
      </w:r>
      <w:r w:rsidRPr="00663318">
        <w:rPr>
          <w:rFonts w:hint="eastAsia"/>
        </w:rPr>
        <w:t>，还是从</w:t>
      </w:r>
      <w:r w:rsidR="00C529A9">
        <w:rPr>
          <w:rFonts w:hint="eastAsia"/>
        </w:rPr>
        <w:t>准确率（</w:t>
      </w:r>
      <w:proofErr w:type="spellStart"/>
      <w:r w:rsidR="00C529A9">
        <w:rPr>
          <w:rFonts w:hint="eastAsia"/>
        </w:rPr>
        <w:t>Acc</w:t>
      </w:r>
      <w:proofErr w:type="spellEnd"/>
      <w:r w:rsidR="00C529A9">
        <w:rPr>
          <w:rFonts w:hint="eastAsia"/>
        </w:rPr>
        <w:t>）</w:t>
      </w:r>
      <w:r w:rsidRPr="00663318">
        <w:rPr>
          <w:rFonts w:hint="eastAsia"/>
        </w:rPr>
        <w:t>即分类精度、</w:t>
      </w:r>
      <w:r w:rsidRPr="00663318">
        <w:rPr>
          <w:rFonts w:hint="eastAsia"/>
        </w:rPr>
        <w:t>F</w:t>
      </w:r>
      <w:r w:rsidRPr="00663318">
        <w:rPr>
          <w:rFonts w:hint="eastAsia"/>
        </w:rPr>
        <w:t>值上都整体优于决策树。</w:t>
      </w:r>
      <w:r w:rsidR="000C1A6B">
        <w:rPr>
          <w:rFonts w:hint="eastAsia"/>
        </w:rPr>
        <w:t>如表</w:t>
      </w:r>
      <w:r w:rsidR="000C1A6B">
        <w:rPr>
          <w:rFonts w:hint="eastAsia"/>
        </w:rPr>
        <w:t>4-2</w:t>
      </w:r>
      <w:r w:rsidR="000C1A6B">
        <w:rPr>
          <w:rFonts w:hint="eastAsia"/>
        </w:rPr>
        <w:t>所示，</w:t>
      </w:r>
      <w:r w:rsidRPr="00663318">
        <w:rPr>
          <w:rFonts w:hint="eastAsia"/>
        </w:rPr>
        <w:t>随机森林在</w:t>
      </w:r>
      <w:r w:rsidR="00C529A9">
        <w:rPr>
          <w:rFonts w:hint="eastAsia"/>
        </w:rPr>
        <w:t>准确率（</w:t>
      </w:r>
      <w:proofErr w:type="spellStart"/>
      <w:r w:rsidR="00C529A9">
        <w:rPr>
          <w:rFonts w:hint="eastAsia"/>
        </w:rPr>
        <w:t>Acc</w:t>
      </w:r>
      <w:proofErr w:type="spellEnd"/>
      <w:r w:rsidR="00C529A9">
        <w:rPr>
          <w:rFonts w:hint="eastAsia"/>
        </w:rPr>
        <w:t>）、召回率（</w:t>
      </w:r>
      <w:r w:rsidR="00C529A9">
        <w:rPr>
          <w:rFonts w:hint="eastAsia"/>
        </w:rPr>
        <w:t>Rec</w:t>
      </w:r>
      <w:r w:rsidR="00C529A9">
        <w:rPr>
          <w:rFonts w:hint="eastAsia"/>
        </w:rPr>
        <w:t>）、精确率（</w:t>
      </w:r>
      <w:r w:rsidR="00C529A9">
        <w:rPr>
          <w:rFonts w:hint="eastAsia"/>
        </w:rPr>
        <w:t>Pre</w:t>
      </w:r>
      <w:r w:rsidR="00C529A9">
        <w:rPr>
          <w:rFonts w:hint="eastAsia"/>
        </w:rPr>
        <w:t>）、</w:t>
      </w:r>
      <w:r w:rsidR="00C529A9">
        <w:rPr>
          <w:rFonts w:hint="eastAsia"/>
        </w:rPr>
        <w:t>F</w:t>
      </w:r>
      <w:r w:rsidR="00C529A9">
        <w:rPr>
          <w:rFonts w:hint="eastAsia"/>
        </w:rPr>
        <w:t>值</w:t>
      </w:r>
      <w:r w:rsidRPr="00663318">
        <w:rPr>
          <w:rFonts w:hint="eastAsia"/>
        </w:rPr>
        <w:t>在十折上的均值分别为</w:t>
      </w:r>
      <w:r w:rsidRPr="00663318">
        <w:t>0.873</w:t>
      </w:r>
      <w:r w:rsidRPr="00663318">
        <w:t>、</w:t>
      </w:r>
      <w:r w:rsidRPr="00663318">
        <w:t>0.901</w:t>
      </w:r>
      <w:r w:rsidRPr="00663318">
        <w:t>、</w:t>
      </w:r>
      <w:r w:rsidRPr="00663318">
        <w:t>0.864</w:t>
      </w:r>
      <w:r w:rsidRPr="00663318">
        <w:t>、</w:t>
      </w:r>
      <w:r w:rsidRPr="00663318">
        <w:t>0.880</w:t>
      </w:r>
      <w:r w:rsidR="004F7FF5" w:rsidRPr="00663318">
        <w:t>，</w:t>
      </w:r>
      <w:r w:rsidR="004F7FF5" w:rsidRPr="00663318">
        <w:rPr>
          <w:rFonts w:hint="eastAsia"/>
        </w:rPr>
        <w:t>也均高于决策树的均值</w:t>
      </w:r>
      <w:r w:rsidR="008A450F" w:rsidRPr="00663318">
        <w:t>0.742</w:t>
      </w:r>
      <w:r w:rsidR="008A450F" w:rsidRPr="00663318">
        <w:t>、</w:t>
      </w:r>
      <w:r w:rsidR="008A450F" w:rsidRPr="00663318">
        <w:t>0.615</w:t>
      </w:r>
      <w:r w:rsidR="008A450F" w:rsidRPr="00663318">
        <w:t>、</w:t>
      </w:r>
      <w:r w:rsidR="008A450F" w:rsidRPr="00663318">
        <w:t>0.530</w:t>
      </w:r>
      <w:r w:rsidR="008A450F" w:rsidRPr="00663318">
        <w:t>、</w:t>
      </w:r>
      <w:r w:rsidR="008A450F" w:rsidRPr="00663318">
        <w:t>0.570</w:t>
      </w:r>
      <w:r w:rsidR="003031FD">
        <w:rPr>
          <w:rFonts w:hint="eastAsia"/>
        </w:rPr>
        <w:t>，且差距明显。</w:t>
      </w:r>
      <w:r w:rsidR="003F116B">
        <w:rPr>
          <w:rFonts w:hint="eastAsia"/>
        </w:rPr>
        <w:t>而对于</w:t>
      </w:r>
      <w:r w:rsidR="004050D0">
        <w:rPr>
          <w:rFonts w:hint="eastAsia"/>
        </w:rPr>
        <w:t>标准差来说，</w:t>
      </w:r>
      <w:r w:rsidR="00FA45B5">
        <w:rPr>
          <w:rFonts w:hint="eastAsia"/>
        </w:rPr>
        <w:t>随机森林</w:t>
      </w:r>
      <w:r w:rsidR="00634427">
        <w:rPr>
          <w:rFonts w:hint="eastAsia"/>
        </w:rPr>
        <w:t>在各指标上分别为</w:t>
      </w:r>
      <w:r w:rsidR="00634427" w:rsidRPr="00634427">
        <w:rPr>
          <w:rFonts w:hint="eastAsia"/>
        </w:rPr>
        <w:t>0.029</w:t>
      </w:r>
      <w:r w:rsidR="00634427" w:rsidRPr="00634427">
        <w:rPr>
          <w:rFonts w:hint="eastAsia"/>
        </w:rPr>
        <w:t>、</w:t>
      </w:r>
      <w:r w:rsidR="00634427" w:rsidRPr="00634427">
        <w:rPr>
          <w:rFonts w:hint="eastAsia"/>
        </w:rPr>
        <w:t>0.060</w:t>
      </w:r>
      <w:r w:rsidR="00634427" w:rsidRPr="00634427">
        <w:rPr>
          <w:rFonts w:hint="eastAsia"/>
        </w:rPr>
        <w:t>、</w:t>
      </w:r>
      <w:r w:rsidR="00634427" w:rsidRPr="00634427">
        <w:rPr>
          <w:rFonts w:hint="eastAsia"/>
        </w:rPr>
        <w:t>0.049</w:t>
      </w:r>
      <w:r w:rsidR="00634427" w:rsidRPr="00634427">
        <w:rPr>
          <w:rFonts w:hint="eastAsia"/>
        </w:rPr>
        <w:t>、</w:t>
      </w:r>
      <w:r w:rsidR="00634427" w:rsidRPr="00634427">
        <w:rPr>
          <w:rFonts w:hint="eastAsia"/>
        </w:rPr>
        <w:t>0.032</w:t>
      </w:r>
      <w:r w:rsidR="00634427">
        <w:rPr>
          <w:rFonts w:hint="eastAsia"/>
        </w:rPr>
        <w:t>，均低于决策树的标准差</w:t>
      </w:r>
      <w:r w:rsidR="00634427" w:rsidRPr="00634427">
        <w:rPr>
          <w:rFonts w:hint="eastAsia"/>
        </w:rPr>
        <w:t>0.071</w:t>
      </w:r>
      <w:r w:rsidR="00634427" w:rsidRPr="00634427">
        <w:rPr>
          <w:rFonts w:hint="eastAsia"/>
        </w:rPr>
        <w:t>、</w:t>
      </w:r>
      <w:r w:rsidR="00634427" w:rsidRPr="00634427">
        <w:rPr>
          <w:rFonts w:hint="eastAsia"/>
        </w:rPr>
        <w:t>0.098</w:t>
      </w:r>
      <w:r w:rsidR="00634427" w:rsidRPr="00634427">
        <w:rPr>
          <w:rFonts w:hint="eastAsia"/>
        </w:rPr>
        <w:t>、</w:t>
      </w:r>
      <w:r w:rsidR="00634427" w:rsidRPr="00634427">
        <w:rPr>
          <w:rFonts w:hint="eastAsia"/>
        </w:rPr>
        <w:t>0.113</w:t>
      </w:r>
      <w:r w:rsidR="00634427" w:rsidRPr="00634427">
        <w:rPr>
          <w:rFonts w:hint="eastAsia"/>
        </w:rPr>
        <w:t>、</w:t>
      </w:r>
      <w:r w:rsidR="00634427">
        <w:rPr>
          <w:rFonts w:hint="eastAsia"/>
        </w:rPr>
        <w:t>0.046</w:t>
      </w:r>
      <w:r w:rsidR="00634427">
        <w:rPr>
          <w:rFonts w:hint="eastAsia"/>
        </w:rPr>
        <w:t>，说明随机森林独立于样本的泛化性能优于决策树。</w:t>
      </w:r>
    </w:p>
    <w:p w:rsidR="00FF64D1" w:rsidRDefault="00D73385" w:rsidP="00FF64D1">
      <w:pPr>
        <w:pStyle w:val="ac"/>
        <w:ind w:firstLine="480"/>
      </w:pPr>
      <w:r>
        <w:rPr>
          <w:rFonts w:hint="eastAsia"/>
        </w:rPr>
        <w:t>（</w:t>
      </w:r>
      <w:r>
        <w:rPr>
          <w:rFonts w:hint="eastAsia"/>
        </w:rPr>
        <w:t>2</w:t>
      </w:r>
      <w:r>
        <w:rPr>
          <w:rFonts w:hint="eastAsia"/>
        </w:rPr>
        <w:t>）</w:t>
      </w:r>
      <w:r w:rsidR="00FF64D1">
        <w:rPr>
          <w:rFonts w:hint="eastAsia"/>
        </w:rPr>
        <w:t>从每一折的波动情况看，</w:t>
      </w:r>
      <w:r w:rsidR="008E436D">
        <w:rPr>
          <w:rFonts w:hint="eastAsia"/>
        </w:rPr>
        <w:t>随机森林算法比决策树算法更稳定。</w:t>
      </w:r>
      <w:r w:rsidR="005E6586">
        <w:rPr>
          <w:rFonts w:hint="eastAsia"/>
        </w:rPr>
        <w:t>如图</w:t>
      </w:r>
      <w:r w:rsidR="005E6586">
        <w:rPr>
          <w:rFonts w:hint="eastAsia"/>
        </w:rPr>
        <w:t>4-2</w:t>
      </w:r>
      <w:r w:rsidR="005E6586">
        <w:rPr>
          <w:rFonts w:hint="eastAsia"/>
        </w:rPr>
        <w:t>、图</w:t>
      </w:r>
      <w:r w:rsidR="005E6586">
        <w:rPr>
          <w:rFonts w:hint="eastAsia"/>
        </w:rPr>
        <w:t>4-3</w:t>
      </w:r>
      <w:r w:rsidR="005E6586">
        <w:rPr>
          <w:rFonts w:hint="eastAsia"/>
        </w:rPr>
        <w:t>所示，</w:t>
      </w:r>
      <w:r w:rsidR="00FF64D1">
        <w:rPr>
          <w:rFonts w:hint="eastAsia"/>
        </w:rPr>
        <w:t>决策树在</w:t>
      </w:r>
      <w:r w:rsidR="004472D3">
        <w:rPr>
          <w:rFonts w:hint="eastAsia"/>
        </w:rPr>
        <w:t>精确率（</w:t>
      </w:r>
      <w:r w:rsidR="004472D3">
        <w:rPr>
          <w:rFonts w:hint="eastAsia"/>
        </w:rPr>
        <w:t>Pre</w:t>
      </w:r>
      <w:r w:rsidR="004472D3">
        <w:rPr>
          <w:rFonts w:hint="eastAsia"/>
        </w:rPr>
        <w:t>）</w:t>
      </w:r>
      <w:r w:rsidR="00FF64D1">
        <w:rPr>
          <w:rFonts w:hint="eastAsia"/>
        </w:rPr>
        <w:t>和</w:t>
      </w:r>
      <w:r w:rsidR="00EE1C2C">
        <w:rPr>
          <w:rFonts w:hint="eastAsia"/>
        </w:rPr>
        <w:t>召回率（</w:t>
      </w:r>
      <w:r w:rsidR="00EE1C2C">
        <w:rPr>
          <w:rFonts w:hint="eastAsia"/>
        </w:rPr>
        <w:t>Rec</w:t>
      </w:r>
      <w:r w:rsidR="00EE1C2C">
        <w:rPr>
          <w:rFonts w:hint="eastAsia"/>
        </w:rPr>
        <w:t>）</w:t>
      </w:r>
      <w:r w:rsidR="00FF64D1">
        <w:rPr>
          <w:rFonts w:hint="eastAsia"/>
        </w:rPr>
        <w:t>上的波动较随机森林更大</w:t>
      </w:r>
      <w:r w:rsidR="00EE1C2C">
        <w:rPr>
          <w:rFonts w:hint="eastAsia"/>
        </w:rPr>
        <w:t>，这是由于每一折实验样本正负比例不均衡造成的。</w:t>
      </w:r>
      <w:r w:rsidR="004472D3">
        <w:rPr>
          <w:rFonts w:hint="eastAsia"/>
        </w:rPr>
        <w:t>精确率（</w:t>
      </w:r>
      <w:r w:rsidR="004472D3">
        <w:rPr>
          <w:rFonts w:hint="eastAsia"/>
        </w:rPr>
        <w:t>Pre</w:t>
      </w:r>
      <w:r w:rsidR="004472D3">
        <w:rPr>
          <w:rFonts w:hint="eastAsia"/>
        </w:rPr>
        <w:t>）</w:t>
      </w:r>
      <w:r w:rsidR="00EE1C2C">
        <w:rPr>
          <w:rFonts w:hint="eastAsia"/>
        </w:rPr>
        <w:t>和召回率（</w:t>
      </w:r>
      <w:r w:rsidR="00EE1C2C">
        <w:rPr>
          <w:rFonts w:hint="eastAsia"/>
        </w:rPr>
        <w:t>Rec</w:t>
      </w:r>
      <w:r w:rsidR="00EE1C2C">
        <w:rPr>
          <w:rFonts w:hint="eastAsia"/>
        </w:rPr>
        <w:t>）通常相互制约，即</w:t>
      </w:r>
      <w:r w:rsidR="004472D3">
        <w:rPr>
          <w:rFonts w:hint="eastAsia"/>
        </w:rPr>
        <w:t>精确率（</w:t>
      </w:r>
      <w:r w:rsidR="004472D3">
        <w:rPr>
          <w:rFonts w:hint="eastAsia"/>
        </w:rPr>
        <w:t>Pre</w:t>
      </w:r>
      <w:r w:rsidR="004472D3">
        <w:rPr>
          <w:rFonts w:hint="eastAsia"/>
        </w:rPr>
        <w:t>）</w:t>
      </w:r>
      <w:r w:rsidR="00EE1C2C">
        <w:rPr>
          <w:rFonts w:hint="eastAsia"/>
        </w:rPr>
        <w:t>越高，则召回率（</w:t>
      </w:r>
      <w:r w:rsidR="00EE1C2C">
        <w:rPr>
          <w:rFonts w:hint="eastAsia"/>
        </w:rPr>
        <w:t>Rec</w:t>
      </w:r>
      <w:r w:rsidR="00EE1C2C">
        <w:rPr>
          <w:rFonts w:hint="eastAsia"/>
        </w:rPr>
        <w:t>）越低，反之，召回率（</w:t>
      </w:r>
      <w:r w:rsidR="00EE1C2C">
        <w:rPr>
          <w:rFonts w:hint="eastAsia"/>
        </w:rPr>
        <w:t>Rec</w:t>
      </w:r>
      <w:r w:rsidR="00EE1C2C">
        <w:rPr>
          <w:rFonts w:hint="eastAsia"/>
        </w:rPr>
        <w:t>）</w:t>
      </w:r>
      <w:r w:rsidR="00EE1C2C">
        <w:rPr>
          <w:rFonts w:hint="eastAsia"/>
        </w:rPr>
        <w:lastRenderedPageBreak/>
        <w:t>越高，则</w:t>
      </w:r>
      <w:r w:rsidR="004472D3">
        <w:rPr>
          <w:rFonts w:hint="eastAsia"/>
        </w:rPr>
        <w:t>精确率（</w:t>
      </w:r>
      <w:r w:rsidR="004472D3">
        <w:rPr>
          <w:rFonts w:hint="eastAsia"/>
        </w:rPr>
        <w:t>Pre</w:t>
      </w:r>
      <w:r w:rsidR="004472D3">
        <w:rPr>
          <w:rFonts w:hint="eastAsia"/>
        </w:rPr>
        <w:t>）</w:t>
      </w:r>
      <w:r w:rsidR="00EE1C2C">
        <w:rPr>
          <w:rFonts w:hint="eastAsia"/>
        </w:rPr>
        <w:t>越低。</w:t>
      </w:r>
      <w:r w:rsidR="008B0756">
        <w:rPr>
          <w:rFonts w:hint="eastAsia"/>
        </w:rPr>
        <w:t>准确率（</w:t>
      </w:r>
      <w:proofErr w:type="spellStart"/>
      <w:r w:rsidR="008B0756">
        <w:rPr>
          <w:rFonts w:hint="eastAsia"/>
        </w:rPr>
        <w:t>Acc</w:t>
      </w:r>
      <w:proofErr w:type="spellEnd"/>
      <w:r w:rsidR="008B0756">
        <w:rPr>
          <w:rFonts w:hint="eastAsia"/>
        </w:rPr>
        <w:t>）即分类精度，</w:t>
      </w:r>
      <w:r w:rsidR="008B0756">
        <w:rPr>
          <w:rFonts w:hint="eastAsia"/>
        </w:rPr>
        <w:t>F</w:t>
      </w:r>
      <w:r w:rsidR="008B0756">
        <w:rPr>
          <w:rFonts w:hint="eastAsia"/>
        </w:rPr>
        <w:t>值是用来衡量精确率（</w:t>
      </w:r>
      <w:r w:rsidR="008B0756">
        <w:rPr>
          <w:rFonts w:hint="eastAsia"/>
        </w:rPr>
        <w:t>Pre</w:t>
      </w:r>
      <w:r w:rsidR="008B0756">
        <w:rPr>
          <w:rFonts w:hint="eastAsia"/>
        </w:rPr>
        <w:t>）和召回率（</w:t>
      </w:r>
      <w:r w:rsidR="008B0756">
        <w:rPr>
          <w:rFonts w:hint="eastAsia"/>
        </w:rPr>
        <w:t>Rec</w:t>
      </w:r>
      <w:r w:rsidR="008B0756">
        <w:rPr>
          <w:rFonts w:hint="eastAsia"/>
        </w:rPr>
        <w:t>）的均衡值。</w:t>
      </w:r>
      <w:r w:rsidR="004A25C2">
        <w:rPr>
          <w:rFonts w:hint="eastAsia"/>
        </w:rPr>
        <w:t>两种算法在</w:t>
      </w:r>
      <w:r w:rsidR="00DC6118">
        <w:rPr>
          <w:rFonts w:hint="eastAsia"/>
        </w:rPr>
        <w:t>准确率（</w:t>
      </w:r>
      <w:proofErr w:type="spellStart"/>
      <w:r w:rsidR="00DC6118">
        <w:rPr>
          <w:rFonts w:hint="eastAsia"/>
        </w:rPr>
        <w:t>Acc</w:t>
      </w:r>
      <w:proofErr w:type="spellEnd"/>
      <w:r w:rsidR="00DC6118">
        <w:rPr>
          <w:rFonts w:hint="eastAsia"/>
        </w:rPr>
        <w:t>）</w:t>
      </w:r>
      <w:r w:rsidR="004A25C2">
        <w:rPr>
          <w:rFonts w:hint="eastAsia"/>
        </w:rPr>
        <w:t>和</w:t>
      </w:r>
      <w:r w:rsidR="004A25C2">
        <w:rPr>
          <w:rFonts w:hint="eastAsia"/>
        </w:rPr>
        <w:t>F</w:t>
      </w:r>
      <w:r w:rsidR="004A25C2">
        <w:rPr>
          <w:rFonts w:hint="eastAsia"/>
        </w:rPr>
        <w:t>值上表现</w:t>
      </w:r>
      <w:r w:rsidR="00FD5F50">
        <w:rPr>
          <w:rFonts w:hint="eastAsia"/>
        </w:rPr>
        <w:t>如图</w:t>
      </w:r>
      <w:r w:rsidR="00FD5F50">
        <w:rPr>
          <w:rFonts w:hint="eastAsia"/>
        </w:rPr>
        <w:t>4-1</w:t>
      </w:r>
      <w:r w:rsidR="00FD5F50">
        <w:rPr>
          <w:rFonts w:hint="eastAsia"/>
        </w:rPr>
        <w:t>、图</w:t>
      </w:r>
      <w:r w:rsidR="00FD5F50">
        <w:rPr>
          <w:rFonts w:hint="eastAsia"/>
        </w:rPr>
        <w:t>4-4</w:t>
      </w:r>
      <w:r w:rsidR="00FD5F50">
        <w:rPr>
          <w:rFonts w:hint="eastAsia"/>
        </w:rPr>
        <w:t>所示，</w:t>
      </w:r>
      <w:r w:rsidR="004A25C2">
        <w:rPr>
          <w:rFonts w:hint="eastAsia"/>
        </w:rPr>
        <w:t>二者具有相同的变化趋势，且波动幅度均</w:t>
      </w:r>
      <w:r w:rsidR="008910D9">
        <w:rPr>
          <w:rFonts w:hint="eastAsia"/>
        </w:rPr>
        <w:t>较小，</w:t>
      </w:r>
      <w:r w:rsidR="0031562F">
        <w:rPr>
          <w:rFonts w:hint="eastAsia"/>
        </w:rPr>
        <w:t>这</w:t>
      </w:r>
      <w:r w:rsidR="007A0AD2">
        <w:rPr>
          <w:rFonts w:hint="eastAsia"/>
        </w:rPr>
        <w:t>说明在不同数据样本集中，决策树和随机森林都具有稳定的分类精度和准确性</w:t>
      </w:r>
      <w:r w:rsidR="0031562F">
        <w:rPr>
          <w:rFonts w:hint="eastAsia"/>
        </w:rPr>
        <w:t>，但在每一折上，随机森林算法均优于决策树。</w:t>
      </w:r>
    </w:p>
    <w:p w:rsidR="009A7FCA" w:rsidRPr="00FF64D1" w:rsidRDefault="009A7FCA" w:rsidP="00FF64D1">
      <w:pPr>
        <w:pStyle w:val="ac"/>
        <w:ind w:firstLine="480"/>
      </w:pPr>
      <w:r>
        <w:rPr>
          <w:rFonts w:hint="eastAsia"/>
        </w:rPr>
        <w:t>通过以上分析可知，随机森林算法</w:t>
      </w:r>
      <w:r w:rsidR="00D40A6C">
        <w:rPr>
          <w:rFonts w:hint="eastAsia"/>
        </w:rPr>
        <w:t>不仅具有很高的预测准确性和分类有效性，而且在稳定性和泛化性能方面也优于决策树，</w:t>
      </w:r>
      <w:r w:rsidR="00CF15C8">
        <w:rPr>
          <w:rFonts w:hint="eastAsia"/>
        </w:rPr>
        <w:t>可以为高校信息碎片化整合的特征选择</w:t>
      </w:r>
      <w:r w:rsidR="00080405">
        <w:rPr>
          <w:rFonts w:hint="eastAsia"/>
        </w:rPr>
        <w:t>模型</w:t>
      </w:r>
      <w:r w:rsidR="00CF15C8">
        <w:rPr>
          <w:rFonts w:hint="eastAsia"/>
        </w:rPr>
        <w:t>提供有效支持。</w:t>
      </w:r>
    </w:p>
    <w:p w:rsidR="003F4A1C" w:rsidRPr="007B5460" w:rsidRDefault="003F4A1C" w:rsidP="003F4A1C">
      <w:pPr>
        <w:pStyle w:val="ac"/>
        <w:ind w:firstLineChars="0" w:firstLine="0"/>
      </w:pPr>
    </w:p>
    <w:p w:rsidR="001E2441" w:rsidRDefault="001E2441" w:rsidP="001E2441">
      <w:pPr>
        <w:pStyle w:val="af1"/>
      </w:pPr>
      <w:bookmarkStart w:id="227" w:name="_Toc512955971"/>
      <w:r>
        <w:rPr>
          <w:rFonts w:hint="eastAsia"/>
        </w:rPr>
        <w:t>4.4</w:t>
      </w:r>
      <w:bookmarkEnd w:id="223"/>
      <w:r w:rsidR="00E277E6">
        <w:rPr>
          <w:rFonts w:hint="eastAsia"/>
        </w:rPr>
        <w:t>不同特征数量下的比较与分析</w:t>
      </w:r>
      <w:bookmarkEnd w:id="227"/>
    </w:p>
    <w:p w:rsidR="0098460C" w:rsidRDefault="0098460C" w:rsidP="0098460C">
      <w:pPr>
        <w:pStyle w:val="ac"/>
        <w:ind w:firstLine="480"/>
        <w:rPr>
          <w:rFonts w:ascii="宋体" w:hAnsi="宋体"/>
          <w:szCs w:val="21"/>
        </w:rPr>
      </w:pPr>
      <w:r>
        <w:rPr>
          <w:rFonts w:hint="eastAsia"/>
        </w:rPr>
        <w:t>大量文献表明，特征数量并非越多越好。</w:t>
      </w:r>
      <w:r>
        <w:rPr>
          <w:rFonts w:ascii="宋体" w:hAnsi="宋体" w:hint="eastAsia"/>
          <w:szCs w:val="21"/>
        </w:rPr>
        <w:t>特征数量过多</w:t>
      </w:r>
      <w:r w:rsidRPr="00064E1A">
        <w:rPr>
          <w:rFonts w:ascii="宋体" w:hAnsi="宋体" w:hint="eastAsia"/>
          <w:szCs w:val="21"/>
        </w:rPr>
        <w:t>不仅对整合结果没有影响，而且还提高了模型的复杂度</w:t>
      </w:r>
      <w:r>
        <w:rPr>
          <w:rFonts w:ascii="宋体" w:hAnsi="宋体" w:hint="eastAsia"/>
          <w:szCs w:val="21"/>
        </w:rPr>
        <w:t>，这一点将在以下实验中得到验证。</w:t>
      </w:r>
      <w:r>
        <w:rPr>
          <w:rFonts w:hint="eastAsia"/>
        </w:rPr>
        <w:t>整合特征选择模型的目的在于通过样本数据的学习，找到满足用户需求的整合特征的最优集合，从而使得整合结果更加可靠。</w:t>
      </w:r>
      <w:r>
        <w:rPr>
          <w:rFonts w:ascii="宋体" w:hAnsi="宋体" w:hint="eastAsia"/>
          <w:szCs w:val="21"/>
        </w:rPr>
        <w:t>因此，我们需要通过对不同特征数量下的模型精度进行比较，并找到最优的整合特征集合。</w:t>
      </w:r>
    </w:p>
    <w:p w:rsidR="00464D84" w:rsidRPr="0089449B" w:rsidRDefault="00464D84" w:rsidP="0098460C">
      <w:pPr>
        <w:pStyle w:val="ac"/>
        <w:ind w:firstLine="480"/>
      </w:pPr>
    </w:p>
    <w:p w:rsidR="005009C4" w:rsidRDefault="005009C4" w:rsidP="000D2863">
      <w:pPr>
        <w:pStyle w:val="af3"/>
      </w:pPr>
      <w:bookmarkStart w:id="228" w:name="_Toc512955972"/>
      <w:r>
        <w:rPr>
          <w:rFonts w:hint="eastAsia"/>
        </w:rPr>
        <w:t>4.4.1</w:t>
      </w:r>
      <w:r>
        <w:rPr>
          <w:rFonts w:hint="eastAsia"/>
        </w:rPr>
        <w:t>实验结果</w:t>
      </w:r>
      <w:bookmarkEnd w:id="228"/>
    </w:p>
    <w:p w:rsidR="005009C4" w:rsidRDefault="005009C4" w:rsidP="00E40D69">
      <w:pPr>
        <w:pStyle w:val="ac"/>
        <w:ind w:firstLine="480"/>
      </w:pPr>
      <w:r>
        <w:rPr>
          <w:rFonts w:hint="eastAsia"/>
        </w:rPr>
        <w:t>实验分别选取</w:t>
      </w:r>
      <w:r>
        <w:rPr>
          <w:rFonts w:hint="eastAsia"/>
        </w:rPr>
        <w:t>3</w:t>
      </w:r>
      <w:r>
        <w:rPr>
          <w:rFonts w:hint="eastAsia"/>
        </w:rPr>
        <w:t>、</w:t>
      </w:r>
      <w:r>
        <w:rPr>
          <w:rFonts w:hint="eastAsia"/>
        </w:rPr>
        <w:t>6</w:t>
      </w:r>
      <w:r>
        <w:rPr>
          <w:rFonts w:hint="eastAsia"/>
        </w:rPr>
        <w:t>、</w:t>
      </w:r>
      <w:r>
        <w:rPr>
          <w:rFonts w:hint="eastAsia"/>
        </w:rPr>
        <w:t>9</w:t>
      </w:r>
      <w:r>
        <w:rPr>
          <w:rFonts w:hint="eastAsia"/>
        </w:rPr>
        <w:t>、</w:t>
      </w:r>
      <w:r>
        <w:rPr>
          <w:rFonts w:hint="eastAsia"/>
        </w:rPr>
        <w:t>12</w:t>
      </w:r>
      <w:r>
        <w:rPr>
          <w:rFonts w:hint="eastAsia"/>
        </w:rPr>
        <w:t>、</w:t>
      </w:r>
      <w:r>
        <w:rPr>
          <w:rFonts w:hint="eastAsia"/>
        </w:rPr>
        <w:t>15</w:t>
      </w:r>
      <w:r>
        <w:rPr>
          <w:rFonts w:hint="eastAsia"/>
        </w:rPr>
        <w:t>、</w:t>
      </w:r>
      <w:r>
        <w:rPr>
          <w:rFonts w:hint="eastAsia"/>
        </w:rPr>
        <w:t>18</w:t>
      </w:r>
      <w:r>
        <w:rPr>
          <w:rFonts w:hint="eastAsia"/>
        </w:rPr>
        <w:t>、</w:t>
      </w:r>
      <w:r>
        <w:rPr>
          <w:rFonts w:hint="eastAsia"/>
        </w:rPr>
        <w:t>21</w:t>
      </w:r>
      <w:r>
        <w:rPr>
          <w:rFonts w:hint="eastAsia"/>
        </w:rPr>
        <w:t>、</w:t>
      </w:r>
      <w:r>
        <w:rPr>
          <w:rFonts w:hint="eastAsia"/>
        </w:rPr>
        <w:t>24</w:t>
      </w:r>
      <w:r>
        <w:rPr>
          <w:rFonts w:hint="eastAsia"/>
        </w:rPr>
        <w:t>、</w:t>
      </w:r>
      <w:r>
        <w:rPr>
          <w:rFonts w:hint="eastAsia"/>
        </w:rPr>
        <w:t>27</w:t>
      </w:r>
      <w:r>
        <w:rPr>
          <w:rFonts w:hint="eastAsia"/>
        </w:rPr>
        <w:t>个特征向量进行训练，并计算指标评估结果如表</w:t>
      </w:r>
      <w:r>
        <w:rPr>
          <w:rFonts w:hint="eastAsia"/>
        </w:rPr>
        <w:t>4-</w:t>
      </w:r>
      <w:r w:rsidR="006E7F1C">
        <w:rPr>
          <w:rFonts w:hint="eastAsia"/>
        </w:rPr>
        <w:t>3</w:t>
      </w:r>
      <w:r>
        <w:rPr>
          <w:rFonts w:hint="eastAsia"/>
        </w:rPr>
        <w:t>所示。</w:t>
      </w:r>
    </w:p>
    <w:p w:rsidR="005009C4" w:rsidRPr="00691AC3" w:rsidRDefault="005009C4" w:rsidP="005009C4">
      <w:pPr>
        <w:pStyle w:val="ac"/>
        <w:ind w:firstLineChars="0" w:firstLine="0"/>
        <w:jc w:val="center"/>
        <w:rPr>
          <w:sz w:val="21"/>
          <w:szCs w:val="21"/>
        </w:rPr>
      </w:pPr>
      <w:r w:rsidRPr="00691AC3">
        <w:rPr>
          <w:rFonts w:hint="eastAsia"/>
          <w:sz w:val="21"/>
          <w:szCs w:val="21"/>
        </w:rPr>
        <w:t>表</w:t>
      </w:r>
      <w:r>
        <w:rPr>
          <w:rFonts w:hint="eastAsia"/>
          <w:sz w:val="21"/>
          <w:szCs w:val="21"/>
        </w:rPr>
        <w:t>4-</w:t>
      </w:r>
      <w:r w:rsidR="006E7F1C">
        <w:rPr>
          <w:rFonts w:hint="eastAsia"/>
          <w:sz w:val="21"/>
          <w:szCs w:val="21"/>
        </w:rPr>
        <w:t>3</w:t>
      </w:r>
      <w:r w:rsidRPr="00691AC3">
        <w:rPr>
          <w:sz w:val="21"/>
          <w:szCs w:val="21"/>
        </w:rPr>
        <w:t xml:space="preserve"> </w:t>
      </w:r>
      <w:r w:rsidRPr="00691AC3">
        <w:rPr>
          <w:rFonts w:hint="eastAsia"/>
          <w:sz w:val="21"/>
          <w:szCs w:val="21"/>
        </w:rPr>
        <w:t>不同</w:t>
      </w:r>
      <w:r>
        <w:rPr>
          <w:rFonts w:hint="eastAsia"/>
          <w:sz w:val="21"/>
          <w:szCs w:val="21"/>
        </w:rPr>
        <w:t>特征数量</w:t>
      </w:r>
      <w:r w:rsidRPr="00691AC3">
        <w:rPr>
          <w:rFonts w:hint="eastAsia"/>
          <w:sz w:val="21"/>
          <w:szCs w:val="21"/>
        </w:rPr>
        <w:t>的评估指标</w:t>
      </w:r>
    </w:p>
    <w:tbl>
      <w:tblPr>
        <w:tblStyle w:val="ab"/>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1129"/>
        <w:gridCol w:w="1560"/>
        <w:gridCol w:w="1559"/>
        <w:gridCol w:w="1559"/>
        <w:gridCol w:w="1276"/>
        <w:gridCol w:w="1213"/>
      </w:tblGrid>
      <w:tr w:rsidR="005009C4" w:rsidRPr="0078410A" w:rsidTr="00A04F5F">
        <w:trPr>
          <w:jc w:val="center"/>
        </w:trPr>
        <w:tc>
          <w:tcPr>
            <w:tcW w:w="1129" w:type="dxa"/>
            <w:tcBorders>
              <w:bottom w:val="single" w:sz="4" w:space="0" w:color="auto"/>
            </w:tcBorders>
            <w:vAlign w:val="center"/>
          </w:tcPr>
          <w:p w:rsidR="005009C4" w:rsidRPr="0078410A" w:rsidRDefault="005009C4" w:rsidP="00A04F5F">
            <w:pPr>
              <w:pStyle w:val="ac"/>
              <w:ind w:firstLineChars="0" w:firstLine="0"/>
              <w:jc w:val="center"/>
              <w:rPr>
                <w:rFonts w:ascii="宋体" w:hAnsi="宋体"/>
                <w:sz w:val="21"/>
                <w:szCs w:val="21"/>
              </w:rPr>
            </w:pPr>
            <w:r w:rsidRPr="0078410A">
              <w:rPr>
                <w:rFonts w:ascii="宋体" w:hAnsi="宋体" w:hint="eastAsia"/>
                <w:sz w:val="21"/>
                <w:szCs w:val="21"/>
              </w:rPr>
              <w:t>特征个数</w:t>
            </w:r>
          </w:p>
        </w:tc>
        <w:tc>
          <w:tcPr>
            <w:tcW w:w="1560" w:type="dxa"/>
            <w:tcBorders>
              <w:bottom w:val="single" w:sz="4" w:space="0" w:color="auto"/>
            </w:tcBorders>
            <w:vAlign w:val="center"/>
          </w:tcPr>
          <w:p w:rsidR="005009C4" w:rsidRPr="0078410A" w:rsidRDefault="005009C4" w:rsidP="00A04F5F">
            <w:pPr>
              <w:pStyle w:val="ac"/>
              <w:ind w:firstLineChars="0" w:firstLine="0"/>
              <w:jc w:val="center"/>
              <w:rPr>
                <w:rFonts w:ascii="宋体" w:hAnsi="宋体"/>
                <w:sz w:val="21"/>
                <w:szCs w:val="21"/>
              </w:rPr>
            </w:pPr>
            <w:r w:rsidRPr="0078410A">
              <w:rPr>
                <w:rFonts w:ascii="宋体" w:hAnsi="宋体" w:hint="eastAsia"/>
                <w:sz w:val="21"/>
                <w:szCs w:val="21"/>
              </w:rPr>
              <w:t>准确率(</w:t>
            </w:r>
            <w:proofErr w:type="spellStart"/>
            <w:r w:rsidRPr="0078410A">
              <w:rPr>
                <w:rFonts w:ascii="宋体" w:hAnsi="宋体" w:hint="eastAsia"/>
                <w:sz w:val="21"/>
                <w:szCs w:val="21"/>
              </w:rPr>
              <w:t>Acc</w:t>
            </w:r>
            <w:proofErr w:type="spellEnd"/>
            <w:r w:rsidRPr="0078410A">
              <w:rPr>
                <w:rFonts w:ascii="宋体" w:hAnsi="宋体" w:hint="eastAsia"/>
                <w:sz w:val="21"/>
                <w:szCs w:val="21"/>
              </w:rPr>
              <w:t>)</w:t>
            </w:r>
          </w:p>
        </w:tc>
        <w:tc>
          <w:tcPr>
            <w:tcW w:w="1559" w:type="dxa"/>
            <w:tcBorders>
              <w:bottom w:val="single" w:sz="4" w:space="0" w:color="auto"/>
            </w:tcBorders>
            <w:vAlign w:val="center"/>
          </w:tcPr>
          <w:p w:rsidR="005009C4" w:rsidRPr="0078410A" w:rsidRDefault="005009C4" w:rsidP="00A04F5F">
            <w:pPr>
              <w:pStyle w:val="ac"/>
              <w:ind w:firstLineChars="0" w:firstLine="0"/>
              <w:jc w:val="center"/>
              <w:rPr>
                <w:rFonts w:ascii="宋体" w:hAnsi="宋体"/>
                <w:sz w:val="21"/>
                <w:szCs w:val="21"/>
              </w:rPr>
            </w:pPr>
            <w:r w:rsidRPr="0078410A">
              <w:rPr>
                <w:rFonts w:ascii="宋体" w:hAnsi="宋体" w:hint="eastAsia"/>
                <w:sz w:val="21"/>
                <w:szCs w:val="21"/>
              </w:rPr>
              <w:t>召回率(Rec)</w:t>
            </w:r>
          </w:p>
        </w:tc>
        <w:tc>
          <w:tcPr>
            <w:tcW w:w="1559" w:type="dxa"/>
            <w:tcBorders>
              <w:bottom w:val="single" w:sz="4" w:space="0" w:color="auto"/>
            </w:tcBorders>
            <w:vAlign w:val="center"/>
          </w:tcPr>
          <w:p w:rsidR="005009C4" w:rsidRPr="0078410A" w:rsidRDefault="005009C4" w:rsidP="00A04F5F">
            <w:pPr>
              <w:pStyle w:val="ac"/>
              <w:ind w:firstLineChars="0" w:firstLine="0"/>
              <w:jc w:val="center"/>
              <w:rPr>
                <w:rFonts w:ascii="宋体" w:hAnsi="宋体"/>
                <w:sz w:val="21"/>
                <w:szCs w:val="21"/>
              </w:rPr>
            </w:pPr>
            <w:r w:rsidRPr="0078410A">
              <w:rPr>
                <w:rFonts w:ascii="宋体" w:hAnsi="宋体" w:hint="eastAsia"/>
                <w:sz w:val="21"/>
                <w:szCs w:val="21"/>
              </w:rPr>
              <w:t>精确率(Pre)</w:t>
            </w:r>
          </w:p>
        </w:tc>
        <w:tc>
          <w:tcPr>
            <w:tcW w:w="1276" w:type="dxa"/>
            <w:tcBorders>
              <w:bottom w:val="single" w:sz="4" w:space="0" w:color="auto"/>
            </w:tcBorders>
          </w:tcPr>
          <w:p w:rsidR="005009C4" w:rsidRPr="0078410A" w:rsidRDefault="005009C4" w:rsidP="00A04F5F">
            <w:pPr>
              <w:pStyle w:val="ac"/>
              <w:ind w:firstLineChars="0" w:firstLine="0"/>
              <w:jc w:val="center"/>
              <w:rPr>
                <w:rFonts w:ascii="宋体" w:hAnsi="宋体"/>
                <w:sz w:val="21"/>
                <w:szCs w:val="21"/>
              </w:rPr>
            </w:pPr>
            <w:r w:rsidRPr="0078410A">
              <w:rPr>
                <w:rFonts w:ascii="宋体" w:hAnsi="宋体" w:hint="eastAsia"/>
                <w:sz w:val="21"/>
                <w:szCs w:val="21"/>
              </w:rPr>
              <w:t>F值</w:t>
            </w:r>
          </w:p>
        </w:tc>
        <w:tc>
          <w:tcPr>
            <w:tcW w:w="1213" w:type="dxa"/>
            <w:tcBorders>
              <w:bottom w:val="single" w:sz="4" w:space="0" w:color="auto"/>
            </w:tcBorders>
          </w:tcPr>
          <w:p w:rsidR="005009C4" w:rsidRPr="0078410A" w:rsidRDefault="005009C4" w:rsidP="00A04F5F">
            <w:pPr>
              <w:pStyle w:val="ac"/>
              <w:ind w:firstLineChars="0" w:firstLine="0"/>
              <w:jc w:val="center"/>
              <w:rPr>
                <w:rFonts w:ascii="宋体" w:hAnsi="宋体"/>
                <w:sz w:val="21"/>
                <w:szCs w:val="21"/>
              </w:rPr>
            </w:pPr>
            <w:r w:rsidRPr="0078410A">
              <w:rPr>
                <w:rFonts w:ascii="宋体" w:hAnsi="宋体" w:hint="eastAsia"/>
                <w:sz w:val="21"/>
                <w:szCs w:val="21"/>
              </w:rPr>
              <w:t>AUC</w:t>
            </w:r>
          </w:p>
        </w:tc>
      </w:tr>
      <w:tr w:rsidR="006D70D7" w:rsidRPr="0078410A" w:rsidTr="009F22FB">
        <w:trPr>
          <w:jc w:val="center"/>
        </w:trPr>
        <w:tc>
          <w:tcPr>
            <w:tcW w:w="1129" w:type="dxa"/>
            <w:tcBorders>
              <w:bottom w:val="nil"/>
            </w:tcBorders>
            <w:vAlign w:val="center"/>
          </w:tcPr>
          <w:p w:rsidR="006D70D7" w:rsidRPr="0078410A" w:rsidRDefault="006D70D7" w:rsidP="006D70D7">
            <w:pPr>
              <w:pStyle w:val="ac"/>
              <w:ind w:firstLineChars="0" w:firstLine="0"/>
              <w:jc w:val="center"/>
              <w:rPr>
                <w:rFonts w:ascii="宋体" w:hAnsi="宋体"/>
                <w:sz w:val="21"/>
                <w:szCs w:val="21"/>
              </w:rPr>
            </w:pPr>
            <w:r w:rsidRPr="0078410A">
              <w:rPr>
                <w:rFonts w:ascii="宋体" w:hAnsi="宋体" w:hint="eastAsia"/>
                <w:sz w:val="21"/>
                <w:szCs w:val="21"/>
              </w:rPr>
              <w:t>3</w:t>
            </w:r>
          </w:p>
        </w:tc>
        <w:tc>
          <w:tcPr>
            <w:tcW w:w="1560" w:type="dxa"/>
            <w:tcBorders>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0.800 </w:t>
            </w:r>
          </w:p>
        </w:tc>
        <w:tc>
          <w:tcPr>
            <w:tcW w:w="1559" w:type="dxa"/>
            <w:tcBorders>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0.833 </w:t>
            </w:r>
          </w:p>
        </w:tc>
        <w:tc>
          <w:tcPr>
            <w:tcW w:w="1559" w:type="dxa"/>
            <w:tcBorders>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0.938 </w:t>
            </w:r>
          </w:p>
        </w:tc>
        <w:tc>
          <w:tcPr>
            <w:tcW w:w="1276" w:type="dxa"/>
            <w:tcBorders>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0.882 </w:t>
            </w:r>
          </w:p>
        </w:tc>
        <w:tc>
          <w:tcPr>
            <w:tcW w:w="1213" w:type="dxa"/>
            <w:tcBorders>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0.680 </w:t>
            </w:r>
          </w:p>
        </w:tc>
      </w:tr>
      <w:tr w:rsidR="006D70D7" w:rsidRPr="0078410A" w:rsidTr="009F22FB">
        <w:trPr>
          <w:jc w:val="center"/>
        </w:trPr>
        <w:tc>
          <w:tcPr>
            <w:tcW w:w="1129" w:type="dxa"/>
            <w:tcBorders>
              <w:top w:val="nil"/>
              <w:bottom w:val="nil"/>
            </w:tcBorders>
            <w:vAlign w:val="center"/>
          </w:tcPr>
          <w:p w:rsidR="006D70D7" w:rsidRPr="0078410A" w:rsidRDefault="006D70D7" w:rsidP="006D70D7">
            <w:pPr>
              <w:pStyle w:val="ac"/>
              <w:ind w:firstLineChars="0" w:firstLine="0"/>
              <w:jc w:val="center"/>
              <w:rPr>
                <w:rFonts w:ascii="宋体" w:hAnsi="宋体"/>
                <w:sz w:val="21"/>
                <w:szCs w:val="21"/>
              </w:rPr>
            </w:pPr>
            <w:r w:rsidRPr="0078410A">
              <w:rPr>
                <w:rFonts w:ascii="宋体" w:hAnsi="宋体" w:hint="eastAsia"/>
                <w:sz w:val="21"/>
                <w:szCs w:val="21"/>
              </w:rPr>
              <w:t>6</w:t>
            </w:r>
          </w:p>
        </w:tc>
        <w:tc>
          <w:tcPr>
            <w:tcW w:w="1560"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0.835 </w:t>
            </w:r>
          </w:p>
        </w:tc>
        <w:tc>
          <w:tcPr>
            <w:tcW w:w="1559"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0.985 </w:t>
            </w:r>
          </w:p>
        </w:tc>
        <w:tc>
          <w:tcPr>
            <w:tcW w:w="1559"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0.844 </w:t>
            </w:r>
          </w:p>
        </w:tc>
        <w:tc>
          <w:tcPr>
            <w:tcW w:w="1276"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0.909 </w:t>
            </w:r>
          </w:p>
        </w:tc>
        <w:tc>
          <w:tcPr>
            <w:tcW w:w="1213"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0.662 </w:t>
            </w:r>
          </w:p>
        </w:tc>
      </w:tr>
      <w:tr w:rsidR="006D70D7" w:rsidRPr="0078410A" w:rsidTr="009F22FB">
        <w:trPr>
          <w:jc w:val="center"/>
        </w:trPr>
        <w:tc>
          <w:tcPr>
            <w:tcW w:w="1129" w:type="dxa"/>
            <w:tcBorders>
              <w:top w:val="nil"/>
              <w:bottom w:val="nil"/>
            </w:tcBorders>
            <w:vAlign w:val="center"/>
          </w:tcPr>
          <w:p w:rsidR="006D70D7" w:rsidRPr="0078410A" w:rsidRDefault="006D70D7" w:rsidP="006D70D7">
            <w:pPr>
              <w:pStyle w:val="ac"/>
              <w:ind w:firstLineChars="0" w:firstLine="0"/>
              <w:jc w:val="center"/>
              <w:rPr>
                <w:rFonts w:ascii="宋体" w:hAnsi="宋体"/>
                <w:sz w:val="21"/>
                <w:szCs w:val="21"/>
              </w:rPr>
            </w:pPr>
            <w:r w:rsidRPr="0078410A">
              <w:rPr>
                <w:rFonts w:ascii="宋体" w:hAnsi="宋体" w:hint="eastAsia"/>
                <w:sz w:val="21"/>
                <w:szCs w:val="21"/>
              </w:rPr>
              <w:t>9</w:t>
            </w:r>
          </w:p>
        </w:tc>
        <w:tc>
          <w:tcPr>
            <w:tcW w:w="1560"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0.848 </w:t>
            </w:r>
          </w:p>
        </w:tc>
        <w:tc>
          <w:tcPr>
            <w:tcW w:w="1559"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0.985 </w:t>
            </w:r>
          </w:p>
        </w:tc>
        <w:tc>
          <w:tcPr>
            <w:tcW w:w="1559"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0.855 </w:t>
            </w:r>
          </w:p>
        </w:tc>
        <w:tc>
          <w:tcPr>
            <w:tcW w:w="1276"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0.915 </w:t>
            </w:r>
          </w:p>
        </w:tc>
        <w:tc>
          <w:tcPr>
            <w:tcW w:w="1213"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0.746 </w:t>
            </w:r>
          </w:p>
        </w:tc>
      </w:tr>
      <w:tr w:rsidR="006D70D7" w:rsidRPr="0078410A" w:rsidTr="009F22FB">
        <w:trPr>
          <w:jc w:val="center"/>
        </w:trPr>
        <w:tc>
          <w:tcPr>
            <w:tcW w:w="1129" w:type="dxa"/>
            <w:tcBorders>
              <w:top w:val="nil"/>
              <w:bottom w:val="nil"/>
            </w:tcBorders>
            <w:vAlign w:val="center"/>
          </w:tcPr>
          <w:p w:rsidR="006D70D7" w:rsidRPr="0078410A" w:rsidRDefault="006D70D7" w:rsidP="006D70D7">
            <w:pPr>
              <w:pStyle w:val="ac"/>
              <w:ind w:firstLineChars="0" w:firstLine="0"/>
              <w:jc w:val="center"/>
              <w:rPr>
                <w:rFonts w:ascii="宋体" w:hAnsi="宋体"/>
                <w:sz w:val="21"/>
                <w:szCs w:val="21"/>
              </w:rPr>
            </w:pPr>
            <w:r w:rsidRPr="0078410A">
              <w:rPr>
                <w:rFonts w:ascii="宋体" w:hAnsi="宋体" w:hint="eastAsia"/>
                <w:sz w:val="21"/>
                <w:szCs w:val="21"/>
              </w:rPr>
              <w:t>12</w:t>
            </w:r>
          </w:p>
        </w:tc>
        <w:tc>
          <w:tcPr>
            <w:tcW w:w="1560"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0.869 </w:t>
            </w:r>
          </w:p>
        </w:tc>
        <w:tc>
          <w:tcPr>
            <w:tcW w:w="1559"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0.988 </w:t>
            </w:r>
          </w:p>
        </w:tc>
        <w:tc>
          <w:tcPr>
            <w:tcW w:w="1559"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0.874 </w:t>
            </w:r>
          </w:p>
        </w:tc>
        <w:tc>
          <w:tcPr>
            <w:tcW w:w="1276"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0.928 </w:t>
            </w:r>
          </w:p>
        </w:tc>
        <w:tc>
          <w:tcPr>
            <w:tcW w:w="1213"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0.752 </w:t>
            </w:r>
          </w:p>
        </w:tc>
      </w:tr>
      <w:tr w:rsidR="006D70D7" w:rsidRPr="0078410A" w:rsidTr="009F22FB">
        <w:trPr>
          <w:jc w:val="center"/>
        </w:trPr>
        <w:tc>
          <w:tcPr>
            <w:tcW w:w="1129" w:type="dxa"/>
            <w:tcBorders>
              <w:top w:val="nil"/>
              <w:bottom w:val="nil"/>
            </w:tcBorders>
            <w:vAlign w:val="center"/>
          </w:tcPr>
          <w:p w:rsidR="006D70D7" w:rsidRPr="0078410A" w:rsidRDefault="006D70D7" w:rsidP="006D70D7">
            <w:pPr>
              <w:pStyle w:val="ac"/>
              <w:ind w:firstLineChars="0" w:firstLine="0"/>
              <w:jc w:val="center"/>
              <w:rPr>
                <w:rFonts w:ascii="宋体" w:hAnsi="宋体"/>
                <w:sz w:val="21"/>
                <w:szCs w:val="21"/>
              </w:rPr>
            </w:pPr>
            <w:r w:rsidRPr="0078410A">
              <w:rPr>
                <w:rFonts w:ascii="宋体" w:hAnsi="宋体" w:hint="eastAsia"/>
                <w:sz w:val="21"/>
                <w:szCs w:val="21"/>
              </w:rPr>
              <w:t>15</w:t>
            </w:r>
          </w:p>
        </w:tc>
        <w:tc>
          <w:tcPr>
            <w:tcW w:w="1560"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0.846 </w:t>
            </w:r>
          </w:p>
        </w:tc>
        <w:tc>
          <w:tcPr>
            <w:tcW w:w="1559"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0.977 </w:t>
            </w:r>
          </w:p>
        </w:tc>
        <w:tc>
          <w:tcPr>
            <w:tcW w:w="1559"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0.875 </w:t>
            </w:r>
          </w:p>
        </w:tc>
        <w:tc>
          <w:tcPr>
            <w:tcW w:w="1276"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0.923 </w:t>
            </w:r>
          </w:p>
        </w:tc>
        <w:tc>
          <w:tcPr>
            <w:tcW w:w="1213"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0.750 </w:t>
            </w:r>
          </w:p>
        </w:tc>
      </w:tr>
      <w:tr w:rsidR="006D70D7" w:rsidRPr="0078410A" w:rsidTr="009F22FB">
        <w:trPr>
          <w:jc w:val="center"/>
        </w:trPr>
        <w:tc>
          <w:tcPr>
            <w:tcW w:w="1129" w:type="dxa"/>
            <w:tcBorders>
              <w:top w:val="nil"/>
              <w:bottom w:val="nil"/>
            </w:tcBorders>
            <w:vAlign w:val="center"/>
          </w:tcPr>
          <w:p w:rsidR="006D70D7" w:rsidRPr="0078410A" w:rsidRDefault="006D70D7" w:rsidP="006D70D7">
            <w:pPr>
              <w:pStyle w:val="ac"/>
              <w:ind w:firstLineChars="0" w:firstLine="0"/>
              <w:jc w:val="center"/>
              <w:rPr>
                <w:rFonts w:ascii="宋体" w:hAnsi="宋体"/>
                <w:sz w:val="21"/>
                <w:szCs w:val="21"/>
              </w:rPr>
            </w:pPr>
            <w:r w:rsidRPr="0078410A">
              <w:rPr>
                <w:rFonts w:ascii="宋体" w:hAnsi="宋体" w:hint="eastAsia"/>
                <w:sz w:val="21"/>
                <w:szCs w:val="21"/>
              </w:rPr>
              <w:t>18</w:t>
            </w:r>
          </w:p>
        </w:tc>
        <w:tc>
          <w:tcPr>
            <w:tcW w:w="1560"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0.850 </w:t>
            </w:r>
          </w:p>
        </w:tc>
        <w:tc>
          <w:tcPr>
            <w:tcW w:w="1559"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0.970 </w:t>
            </w:r>
          </w:p>
        </w:tc>
        <w:tc>
          <w:tcPr>
            <w:tcW w:w="1559"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0.865 </w:t>
            </w:r>
          </w:p>
        </w:tc>
        <w:tc>
          <w:tcPr>
            <w:tcW w:w="1276"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0.914 </w:t>
            </w:r>
          </w:p>
        </w:tc>
        <w:tc>
          <w:tcPr>
            <w:tcW w:w="1213"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0.678 </w:t>
            </w:r>
          </w:p>
        </w:tc>
      </w:tr>
      <w:tr w:rsidR="006D70D7" w:rsidRPr="0078410A" w:rsidTr="009F22FB">
        <w:trPr>
          <w:jc w:val="center"/>
        </w:trPr>
        <w:tc>
          <w:tcPr>
            <w:tcW w:w="1129" w:type="dxa"/>
            <w:tcBorders>
              <w:top w:val="nil"/>
              <w:bottom w:val="nil"/>
            </w:tcBorders>
            <w:vAlign w:val="center"/>
          </w:tcPr>
          <w:p w:rsidR="006D70D7" w:rsidRPr="0078410A" w:rsidRDefault="006D70D7" w:rsidP="006D70D7">
            <w:pPr>
              <w:pStyle w:val="ac"/>
              <w:ind w:firstLineChars="0" w:firstLine="0"/>
              <w:jc w:val="center"/>
              <w:rPr>
                <w:rFonts w:ascii="宋体" w:hAnsi="宋体"/>
                <w:sz w:val="21"/>
                <w:szCs w:val="21"/>
              </w:rPr>
            </w:pPr>
            <w:r w:rsidRPr="0078410A">
              <w:rPr>
                <w:rFonts w:ascii="宋体" w:hAnsi="宋体" w:hint="eastAsia"/>
                <w:sz w:val="21"/>
                <w:szCs w:val="21"/>
              </w:rPr>
              <w:t>21</w:t>
            </w:r>
          </w:p>
        </w:tc>
        <w:tc>
          <w:tcPr>
            <w:tcW w:w="1560"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0.840 </w:t>
            </w:r>
          </w:p>
        </w:tc>
        <w:tc>
          <w:tcPr>
            <w:tcW w:w="1559"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0.976 </w:t>
            </w:r>
          </w:p>
        </w:tc>
        <w:tc>
          <w:tcPr>
            <w:tcW w:w="1559"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0.851 </w:t>
            </w:r>
          </w:p>
        </w:tc>
        <w:tc>
          <w:tcPr>
            <w:tcW w:w="1276"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0.909 </w:t>
            </w:r>
          </w:p>
        </w:tc>
        <w:tc>
          <w:tcPr>
            <w:tcW w:w="1213"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0.697 </w:t>
            </w:r>
          </w:p>
        </w:tc>
      </w:tr>
      <w:tr w:rsidR="006D70D7" w:rsidRPr="0078410A" w:rsidTr="009F22FB">
        <w:trPr>
          <w:jc w:val="center"/>
        </w:trPr>
        <w:tc>
          <w:tcPr>
            <w:tcW w:w="1129" w:type="dxa"/>
            <w:tcBorders>
              <w:top w:val="nil"/>
              <w:bottom w:val="nil"/>
            </w:tcBorders>
            <w:vAlign w:val="center"/>
          </w:tcPr>
          <w:p w:rsidR="006D70D7" w:rsidRPr="0078410A" w:rsidRDefault="006D70D7" w:rsidP="006D70D7">
            <w:pPr>
              <w:pStyle w:val="ac"/>
              <w:ind w:firstLineChars="0" w:firstLine="0"/>
              <w:jc w:val="center"/>
              <w:rPr>
                <w:rFonts w:ascii="宋体" w:hAnsi="宋体"/>
                <w:sz w:val="21"/>
                <w:szCs w:val="21"/>
              </w:rPr>
            </w:pPr>
            <w:r w:rsidRPr="0078410A">
              <w:rPr>
                <w:rFonts w:ascii="宋体" w:hAnsi="宋体" w:hint="eastAsia"/>
                <w:sz w:val="21"/>
                <w:szCs w:val="21"/>
              </w:rPr>
              <w:t>24</w:t>
            </w:r>
          </w:p>
        </w:tc>
        <w:tc>
          <w:tcPr>
            <w:tcW w:w="1560"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0.870 </w:t>
            </w:r>
          </w:p>
        </w:tc>
        <w:tc>
          <w:tcPr>
            <w:tcW w:w="1559"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0.974 </w:t>
            </w:r>
          </w:p>
        </w:tc>
        <w:tc>
          <w:tcPr>
            <w:tcW w:w="1559"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0.844 </w:t>
            </w:r>
          </w:p>
        </w:tc>
        <w:tc>
          <w:tcPr>
            <w:tcW w:w="1276"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0.904 </w:t>
            </w:r>
          </w:p>
        </w:tc>
        <w:tc>
          <w:tcPr>
            <w:tcW w:w="1213" w:type="dxa"/>
            <w:tcBorders>
              <w:top w:val="nil"/>
              <w:bottom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0.681 </w:t>
            </w:r>
          </w:p>
        </w:tc>
      </w:tr>
      <w:tr w:rsidR="006D70D7" w:rsidRPr="0078410A" w:rsidTr="009F22FB">
        <w:trPr>
          <w:jc w:val="center"/>
        </w:trPr>
        <w:tc>
          <w:tcPr>
            <w:tcW w:w="1129" w:type="dxa"/>
            <w:tcBorders>
              <w:top w:val="nil"/>
            </w:tcBorders>
            <w:vAlign w:val="center"/>
          </w:tcPr>
          <w:p w:rsidR="006D70D7" w:rsidRPr="0078410A" w:rsidRDefault="006D70D7" w:rsidP="006D70D7">
            <w:pPr>
              <w:pStyle w:val="ac"/>
              <w:ind w:firstLineChars="0" w:firstLine="0"/>
              <w:jc w:val="center"/>
              <w:rPr>
                <w:rFonts w:ascii="宋体" w:hAnsi="宋体"/>
                <w:sz w:val="21"/>
                <w:szCs w:val="21"/>
              </w:rPr>
            </w:pPr>
            <w:r w:rsidRPr="0078410A">
              <w:rPr>
                <w:rFonts w:ascii="宋体" w:hAnsi="宋体" w:hint="eastAsia"/>
                <w:sz w:val="21"/>
                <w:szCs w:val="21"/>
              </w:rPr>
              <w:t>27</w:t>
            </w:r>
          </w:p>
        </w:tc>
        <w:tc>
          <w:tcPr>
            <w:tcW w:w="1560" w:type="dxa"/>
            <w:tcBorders>
              <w:top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0.825 </w:t>
            </w:r>
          </w:p>
        </w:tc>
        <w:tc>
          <w:tcPr>
            <w:tcW w:w="1559" w:type="dxa"/>
            <w:tcBorders>
              <w:top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0.941 </w:t>
            </w:r>
          </w:p>
        </w:tc>
        <w:tc>
          <w:tcPr>
            <w:tcW w:w="1559" w:type="dxa"/>
            <w:tcBorders>
              <w:top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0.865 </w:t>
            </w:r>
          </w:p>
        </w:tc>
        <w:tc>
          <w:tcPr>
            <w:tcW w:w="1276" w:type="dxa"/>
            <w:tcBorders>
              <w:top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0.901 </w:t>
            </w:r>
          </w:p>
        </w:tc>
        <w:tc>
          <w:tcPr>
            <w:tcW w:w="1213" w:type="dxa"/>
            <w:tcBorders>
              <w:top w:val="nil"/>
            </w:tcBorders>
          </w:tcPr>
          <w:p w:rsidR="006D70D7" w:rsidRPr="006D70D7" w:rsidRDefault="006D70D7" w:rsidP="006D70D7">
            <w:pPr>
              <w:pStyle w:val="ac"/>
              <w:ind w:firstLineChars="0" w:firstLine="0"/>
              <w:jc w:val="center"/>
              <w:rPr>
                <w:rFonts w:ascii="宋体" w:hAnsi="宋体"/>
                <w:sz w:val="21"/>
                <w:szCs w:val="21"/>
              </w:rPr>
            </w:pPr>
            <w:r w:rsidRPr="006D70D7">
              <w:rPr>
                <w:rFonts w:ascii="宋体" w:hAnsi="宋体"/>
                <w:sz w:val="21"/>
                <w:szCs w:val="21"/>
              </w:rPr>
              <w:t xml:space="preserve">0.665 </w:t>
            </w:r>
          </w:p>
        </w:tc>
      </w:tr>
    </w:tbl>
    <w:p w:rsidR="00F02341" w:rsidRDefault="00F02341" w:rsidP="005009C4">
      <w:pPr>
        <w:pStyle w:val="ac"/>
        <w:ind w:firstLineChars="0" w:firstLine="0"/>
        <w:rPr>
          <w:noProof/>
        </w:rPr>
      </w:pPr>
    </w:p>
    <w:p w:rsidR="00F02341" w:rsidRDefault="00F02341" w:rsidP="00F02341">
      <w:pPr>
        <w:pStyle w:val="ac"/>
        <w:spacing w:line="240" w:lineRule="auto"/>
        <w:ind w:firstLineChars="0" w:firstLine="0"/>
        <w:jc w:val="center"/>
        <w:rPr>
          <w:noProof/>
        </w:rPr>
      </w:pPr>
      <w:r>
        <w:rPr>
          <w:noProof/>
        </w:rPr>
        <w:lastRenderedPageBreak/>
        <w:drawing>
          <wp:inline distT="0" distB="0" distL="0" distR="0" wp14:anchorId="7472E5F2" wp14:editId="57588FFB">
            <wp:extent cx="4561115" cy="2122714"/>
            <wp:effectExtent l="0" t="0" r="0" b="0"/>
            <wp:docPr id="16" name="图表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1"/>
              </a:graphicData>
            </a:graphic>
          </wp:inline>
        </w:drawing>
      </w:r>
    </w:p>
    <w:p w:rsidR="005009C4" w:rsidRDefault="005009C4" w:rsidP="005009C4">
      <w:pPr>
        <w:jc w:val="center"/>
        <w:rPr>
          <w:rFonts w:ascii="宋体" w:hAnsi="宋体"/>
          <w:szCs w:val="21"/>
        </w:rPr>
      </w:pPr>
      <w:r w:rsidRPr="000A6F4F">
        <w:rPr>
          <w:rFonts w:ascii="宋体" w:hAnsi="宋体" w:hint="eastAsia"/>
          <w:szCs w:val="21"/>
        </w:rPr>
        <w:t>图</w:t>
      </w:r>
      <w:r>
        <w:rPr>
          <w:rFonts w:ascii="宋体" w:hAnsi="宋体" w:hint="eastAsia"/>
          <w:szCs w:val="21"/>
        </w:rPr>
        <w:t>4-</w:t>
      </w:r>
      <w:r w:rsidR="00F91BEA">
        <w:rPr>
          <w:rFonts w:ascii="宋体" w:hAnsi="宋体" w:hint="eastAsia"/>
          <w:szCs w:val="21"/>
        </w:rPr>
        <w:t>5</w:t>
      </w:r>
      <w:r w:rsidRPr="000A6F4F">
        <w:rPr>
          <w:rFonts w:ascii="宋体" w:hAnsi="宋体" w:hint="eastAsia"/>
          <w:szCs w:val="21"/>
        </w:rPr>
        <w:t xml:space="preserve"> </w:t>
      </w:r>
      <w:r w:rsidRPr="00691AC3">
        <w:rPr>
          <w:rFonts w:hint="eastAsia"/>
          <w:szCs w:val="21"/>
        </w:rPr>
        <w:t>不同</w:t>
      </w:r>
      <w:r>
        <w:rPr>
          <w:rFonts w:hint="eastAsia"/>
          <w:szCs w:val="21"/>
        </w:rPr>
        <w:t>特征数量</w:t>
      </w:r>
      <w:r w:rsidRPr="00691AC3">
        <w:rPr>
          <w:rFonts w:hint="eastAsia"/>
          <w:szCs w:val="21"/>
        </w:rPr>
        <w:t>的评估指标</w:t>
      </w:r>
      <w:r w:rsidRPr="000A6F4F">
        <w:rPr>
          <w:rFonts w:ascii="宋体" w:hAnsi="宋体" w:hint="eastAsia"/>
          <w:szCs w:val="21"/>
        </w:rPr>
        <w:t>比较图</w:t>
      </w:r>
    </w:p>
    <w:p w:rsidR="00F02341" w:rsidRDefault="00F02341" w:rsidP="005009C4">
      <w:pPr>
        <w:pStyle w:val="ac"/>
        <w:ind w:firstLineChars="0" w:firstLine="0"/>
      </w:pPr>
    </w:p>
    <w:p w:rsidR="00682C3F" w:rsidRDefault="00682C3F" w:rsidP="000D2863">
      <w:pPr>
        <w:pStyle w:val="af3"/>
      </w:pPr>
      <w:bookmarkStart w:id="229" w:name="_Toc512955973"/>
      <w:r>
        <w:rPr>
          <w:rFonts w:hint="eastAsia"/>
        </w:rPr>
        <w:t>4.4.2</w:t>
      </w:r>
      <w:r>
        <w:rPr>
          <w:rFonts w:hint="eastAsia"/>
        </w:rPr>
        <w:t>实验结果分析</w:t>
      </w:r>
      <w:bookmarkEnd w:id="229"/>
    </w:p>
    <w:p w:rsidR="00183D52" w:rsidRDefault="00A965EA" w:rsidP="00183D52">
      <w:pPr>
        <w:pStyle w:val="ac"/>
        <w:ind w:firstLine="480"/>
      </w:pPr>
      <w:r>
        <w:rPr>
          <w:rFonts w:hint="eastAsia"/>
        </w:rPr>
        <w:t>根据上述实验</w:t>
      </w:r>
      <w:r w:rsidR="00183D52">
        <w:rPr>
          <w:rFonts w:hint="eastAsia"/>
        </w:rPr>
        <w:t>结果可以得出以下结论：</w:t>
      </w:r>
    </w:p>
    <w:p w:rsidR="00183D52" w:rsidRPr="00984A12" w:rsidRDefault="00183D52" w:rsidP="00183D52">
      <w:pPr>
        <w:pStyle w:val="ac"/>
        <w:ind w:firstLine="480"/>
      </w:pPr>
      <w:r>
        <w:rPr>
          <w:rFonts w:hint="eastAsia"/>
        </w:rPr>
        <w:t>（</w:t>
      </w:r>
      <w:r>
        <w:rPr>
          <w:rFonts w:hint="eastAsia"/>
        </w:rPr>
        <w:t>1</w:t>
      </w:r>
      <w:r>
        <w:rPr>
          <w:rFonts w:hint="eastAsia"/>
        </w:rPr>
        <w:t>）特征数量并非越多越好。</w:t>
      </w:r>
      <w:r w:rsidR="00A965EA">
        <w:rPr>
          <w:rFonts w:hint="eastAsia"/>
        </w:rPr>
        <w:t>从</w:t>
      </w:r>
      <w:r>
        <w:rPr>
          <w:rFonts w:hint="eastAsia"/>
        </w:rPr>
        <w:t>图</w:t>
      </w:r>
      <w:r>
        <w:rPr>
          <w:rFonts w:hint="eastAsia"/>
        </w:rPr>
        <w:t>4-6</w:t>
      </w:r>
      <w:r>
        <w:rPr>
          <w:rFonts w:hint="eastAsia"/>
        </w:rPr>
        <w:t>、图</w:t>
      </w:r>
      <w:r>
        <w:rPr>
          <w:rFonts w:hint="eastAsia"/>
        </w:rPr>
        <w:t>4-7</w:t>
      </w:r>
      <w:r w:rsidR="00A965EA">
        <w:rPr>
          <w:rFonts w:hint="eastAsia"/>
        </w:rPr>
        <w:t>可以看出</w:t>
      </w:r>
      <w:r>
        <w:rPr>
          <w:rFonts w:hint="eastAsia"/>
        </w:rPr>
        <w:t>，无论是传统评价指标还是改进评价指标，其在特征数量过少和过多时都有较大的波动幅度。当特征向量个数小于</w:t>
      </w:r>
      <w:r>
        <w:rPr>
          <w:rFonts w:hint="eastAsia"/>
        </w:rPr>
        <w:t>9</w:t>
      </w:r>
      <w:r>
        <w:rPr>
          <w:rFonts w:hint="eastAsia"/>
        </w:rPr>
        <w:t>个时，精确率</w:t>
      </w:r>
      <w:proofErr w:type="spellStart"/>
      <w:r>
        <w:rPr>
          <w:rFonts w:hint="eastAsia"/>
        </w:rPr>
        <w:t>Acc</w:t>
      </w:r>
      <w:proofErr w:type="spellEnd"/>
      <w:r>
        <w:rPr>
          <w:rFonts w:hint="eastAsia"/>
        </w:rPr>
        <w:t>、召回率</w:t>
      </w:r>
      <w:r>
        <w:rPr>
          <w:rFonts w:hint="eastAsia"/>
        </w:rPr>
        <w:t>Rec</w:t>
      </w:r>
      <w:r>
        <w:rPr>
          <w:rFonts w:hint="eastAsia"/>
        </w:rPr>
        <w:t>、准确率</w:t>
      </w:r>
      <w:r>
        <w:rPr>
          <w:rFonts w:hint="eastAsia"/>
        </w:rPr>
        <w:t>Pre</w:t>
      </w:r>
      <w:r>
        <w:rPr>
          <w:rFonts w:hint="eastAsia"/>
        </w:rPr>
        <w:t>及</w:t>
      </w:r>
      <w:r>
        <w:rPr>
          <w:rFonts w:hint="eastAsia"/>
        </w:rPr>
        <w:t>AUC</w:t>
      </w:r>
      <w:r>
        <w:rPr>
          <w:rFonts w:hint="eastAsia"/>
        </w:rPr>
        <w:t>都有较大幅度的变化，大于</w:t>
      </w:r>
      <w:r>
        <w:rPr>
          <w:rFonts w:hint="eastAsia"/>
        </w:rPr>
        <w:t>9</w:t>
      </w:r>
      <w:r>
        <w:rPr>
          <w:rFonts w:hint="eastAsia"/>
        </w:rPr>
        <w:t>个特征向量后，各指标开始趋于稳定，特征向量大于</w:t>
      </w:r>
      <w:r>
        <w:rPr>
          <w:rFonts w:hint="eastAsia"/>
        </w:rPr>
        <w:t>15</w:t>
      </w:r>
      <w:r>
        <w:rPr>
          <w:rFonts w:hint="eastAsia"/>
        </w:rPr>
        <w:t>个时，</w:t>
      </w:r>
      <w:r>
        <w:rPr>
          <w:rFonts w:hint="eastAsia"/>
        </w:rPr>
        <w:t>AUC</w:t>
      </w:r>
      <w:r>
        <w:rPr>
          <w:rFonts w:hint="eastAsia"/>
        </w:rPr>
        <w:t>开始降低。通过比较图中各评估指标在引入特征数量不同时的表现可知，并不是引入的特征向量越多，模型的拟合效果和预测结果就更好，因此，有必要对整合特征进行优化选择。</w:t>
      </w:r>
    </w:p>
    <w:p w:rsidR="00183D52" w:rsidRDefault="00183D52" w:rsidP="00183D52">
      <w:pPr>
        <w:pStyle w:val="ac"/>
        <w:ind w:firstLine="480"/>
      </w:pPr>
      <w:r>
        <w:rPr>
          <w:rFonts w:hint="eastAsia"/>
        </w:rPr>
        <w:t>（</w:t>
      </w:r>
      <w:r>
        <w:rPr>
          <w:rFonts w:hint="eastAsia"/>
        </w:rPr>
        <w:t>2</w:t>
      </w:r>
      <w:r>
        <w:rPr>
          <w:rFonts w:hint="eastAsia"/>
        </w:rPr>
        <w:t>）对于本次实验来说，特征数量为</w:t>
      </w:r>
      <w:r>
        <w:rPr>
          <w:rFonts w:hint="eastAsia"/>
        </w:rPr>
        <w:t>12</w:t>
      </w:r>
      <w:r>
        <w:rPr>
          <w:rFonts w:hint="eastAsia"/>
        </w:rPr>
        <w:t>个时，模型的评价结果最优。其中</w:t>
      </w:r>
      <w:r>
        <w:rPr>
          <w:rFonts w:hint="eastAsia"/>
        </w:rPr>
        <w:t>AUC</w:t>
      </w:r>
      <w:r>
        <w:rPr>
          <w:rFonts w:hint="eastAsia"/>
        </w:rPr>
        <w:t>高达</w:t>
      </w:r>
      <w:r>
        <w:rPr>
          <w:rFonts w:hint="eastAsia"/>
        </w:rPr>
        <w:t>75.2%</w:t>
      </w:r>
      <w:r>
        <w:rPr>
          <w:rFonts w:hint="eastAsia"/>
        </w:rPr>
        <w:t>，</w:t>
      </w:r>
      <w:r>
        <w:rPr>
          <w:rFonts w:hint="eastAsia"/>
        </w:rPr>
        <w:t>F</w:t>
      </w:r>
      <w:r>
        <w:rPr>
          <w:rFonts w:hint="eastAsia"/>
        </w:rPr>
        <w:t>值为</w:t>
      </w:r>
      <w:r>
        <w:rPr>
          <w:rFonts w:hint="eastAsia"/>
        </w:rPr>
        <w:t>90.4%</w:t>
      </w:r>
      <w:r>
        <w:rPr>
          <w:rFonts w:hint="eastAsia"/>
        </w:rPr>
        <w:t>，</w:t>
      </w:r>
      <w:proofErr w:type="spellStart"/>
      <w:r>
        <w:rPr>
          <w:rFonts w:hint="eastAsia"/>
        </w:rPr>
        <w:t>Acc</w:t>
      </w:r>
      <w:proofErr w:type="spellEnd"/>
      <w:r>
        <w:rPr>
          <w:rFonts w:hint="eastAsia"/>
        </w:rPr>
        <w:t>、</w:t>
      </w:r>
      <w:r>
        <w:rPr>
          <w:rFonts w:hint="eastAsia"/>
        </w:rPr>
        <w:t>Pre</w:t>
      </w:r>
      <w:r>
        <w:rPr>
          <w:rFonts w:hint="eastAsia"/>
        </w:rPr>
        <w:t>都在</w:t>
      </w:r>
      <w:r>
        <w:rPr>
          <w:rFonts w:hint="eastAsia"/>
        </w:rPr>
        <w:t>80%</w:t>
      </w:r>
      <w:r>
        <w:rPr>
          <w:rFonts w:hint="eastAsia"/>
        </w:rPr>
        <w:t>以上，</w:t>
      </w:r>
      <w:r>
        <w:rPr>
          <w:rFonts w:hint="eastAsia"/>
        </w:rPr>
        <w:t>Rec</w:t>
      </w:r>
      <w:r>
        <w:rPr>
          <w:rFonts w:hint="eastAsia"/>
        </w:rPr>
        <w:t>高达</w:t>
      </w:r>
      <w:r>
        <w:rPr>
          <w:rFonts w:hint="eastAsia"/>
        </w:rPr>
        <w:t>95%</w:t>
      </w:r>
      <w:r>
        <w:rPr>
          <w:rFonts w:hint="eastAsia"/>
        </w:rPr>
        <w:t>。最优特征集合评价指标如表</w:t>
      </w:r>
      <w:r>
        <w:rPr>
          <w:rFonts w:hint="eastAsia"/>
        </w:rPr>
        <w:t>4-</w:t>
      </w:r>
      <w:r w:rsidR="00757327">
        <w:rPr>
          <w:rFonts w:hint="eastAsia"/>
        </w:rPr>
        <w:t>4</w:t>
      </w:r>
      <w:r>
        <w:rPr>
          <w:rFonts w:hint="eastAsia"/>
        </w:rPr>
        <w:t>所示。</w:t>
      </w:r>
    </w:p>
    <w:p w:rsidR="00183D52" w:rsidRDefault="00183D52" w:rsidP="00183D52">
      <w:pPr>
        <w:jc w:val="center"/>
        <w:rPr>
          <w:rFonts w:ascii="宋体" w:hAnsi="宋体"/>
        </w:rPr>
      </w:pPr>
    </w:p>
    <w:p w:rsidR="00183D52" w:rsidRDefault="00183D52" w:rsidP="00183D52">
      <w:pPr>
        <w:jc w:val="center"/>
        <w:rPr>
          <w:rFonts w:ascii="宋体" w:hAnsi="宋体"/>
        </w:rPr>
      </w:pPr>
      <w:r>
        <w:rPr>
          <w:rFonts w:ascii="宋体" w:hAnsi="宋体" w:hint="eastAsia"/>
        </w:rPr>
        <w:t>表</w:t>
      </w:r>
      <w:r>
        <w:rPr>
          <w:rFonts w:ascii="宋体" w:hAnsi="宋体"/>
        </w:rPr>
        <w:t>4-</w:t>
      </w:r>
      <w:r w:rsidR="00757327">
        <w:rPr>
          <w:rFonts w:ascii="宋体" w:hAnsi="宋体" w:hint="eastAsia"/>
        </w:rPr>
        <w:t>4</w:t>
      </w:r>
      <w:r>
        <w:rPr>
          <w:rFonts w:ascii="宋体" w:hAnsi="宋体" w:hint="eastAsia"/>
        </w:rPr>
        <w:t xml:space="preserve">  最优特征集合</w:t>
      </w:r>
      <w:r>
        <w:rPr>
          <w:rFonts w:ascii="宋体" w:hAnsi="宋体"/>
        </w:rPr>
        <w:t>的</w:t>
      </w:r>
      <w:r>
        <w:rPr>
          <w:rFonts w:ascii="宋体" w:hAnsi="宋体" w:hint="eastAsia"/>
        </w:rPr>
        <w:t>评价</w:t>
      </w:r>
      <w:r>
        <w:rPr>
          <w:rFonts w:ascii="宋体" w:hAnsi="宋体"/>
        </w:rPr>
        <w:t>指标</w:t>
      </w:r>
    </w:p>
    <w:tbl>
      <w:tblPr>
        <w:tblW w:w="8080" w:type="dxa"/>
        <w:jc w:val="center"/>
        <w:tblLook w:val="04A0" w:firstRow="1" w:lastRow="0" w:firstColumn="1" w:lastColumn="0" w:noHBand="0" w:noVBand="1"/>
      </w:tblPr>
      <w:tblGrid>
        <w:gridCol w:w="1800"/>
        <w:gridCol w:w="1660"/>
        <w:gridCol w:w="226"/>
        <w:gridCol w:w="1843"/>
        <w:gridCol w:w="1275"/>
        <w:gridCol w:w="1276"/>
      </w:tblGrid>
      <w:tr w:rsidR="00183D52" w:rsidRPr="00AA58DC" w:rsidTr="00A04F5F">
        <w:trPr>
          <w:trHeight w:val="270"/>
          <w:jc w:val="center"/>
        </w:trPr>
        <w:tc>
          <w:tcPr>
            <w:tcW w:w="1800" w:type="dxa"/>
            <w:tcBorders>
              <w:top w:val="single" w:sz="12" w:space="0" w:color="auto"/>
              <w:left w:val="nil"/>
              <w:bottom w:val="single" w:sz="4" w:space="0" w:color="auto"/>
              <w:right w:val="nil"/>
            </w:tcBorders>
            <w:shd w:val="clear" w:color="auto" w:fill="auto"/>
            <w:noWrap/>
            <w:vAlign w:val="center"/>
            <w:hideMark/>
          </w:tcPr>
          <w:p w:rsidR="00183D52" w:rsidRPr="00AA58DC" w:rsidRDefault="00183D52" w:rsidP="00A04F5F">
            <w:pPr>
              <w:widowControl/>
              <w:jc w:val="center"/>
              <w:rPr>
                <w:rFonts w:ascii="宋体" w:hAnsi="宋体" w:cs="宋体"/>
                <w:color w:val="000000"/>
                <w:kern w:val="0"/>
                <w:szCs w:val="21"/>
              </w:rPr>
            </w:pPr>
            <w:r w:rsidRPr="00AA58DC">
              <w:rPr>
                <w:rFonts w:ascii="宋体" w:hAnsi="宋体" w:cs="宋体" w:hint="eastAsia"/>
                <w:color w:val="000000"/>
                <w:kern w:val="0"/>
                <w:szCs w:val="21"/>
              </w:rPr>
              <w:t>准确率（</w:t>
            </w:r>
            <w:proofErr w:type="spellStart"/>
            <w:r w:rsidRPr="00AA58DC">
              <w:rPr>
                <w:rFonts w:ascii="宋体" w:hAnsi="宋体" w:cs="宋体" w:hint="eastAsia"/>
                <w:color w:val="000000"/>
                <w:kern w:val="0"/>
                <w:szCs w:val="21"/>
              </w:rPr>
              <w:t>Acc</w:t>
            </w:r>
            <w:proofErr w:type="spellEnd"/>
            <w:r w:rsidRPr="00AA58DC">
              <w:rPr>
                <w:rFonts w:ascii="宋体" w:hAnsi="宋体" w:cs="宋体" w:hint="eastAsia"/>
                <w:color w:val="000000"/>
                <w:kern w:val="0"/>
                <w:szCs w:val="21"/>
              </w:rPr>
              <w:t>）</w:t>
            </w:r>
          </w:p>
        </w:tc>
        <w:tc>
          <w:tcPr>
            <w:tcW w:w="1886" w:type="dxa"/>
            <w:gridSpan w:val="2"/>
            <w:tcBorders>
              <w:top w:val="single" w:sz="12" w:space="0" w:color="auto"/>
              <w:left w:val="nil"/>
              <w:bottom w:val="single" w:sz="4" w:space="0" w:color="auto"/>
              <w:right w:val="nil"/>
            </w:tcBorders>
            <w:shd w:val="clear" w:color="auto" w:fill="auto"/>
            <w:noWrap/>
            <w:vAlign w:val="center"/>
            <w:hideMark/>
          </w:tcPr>
          <w:p w:rsidR="00183D52" w:rsidRPr="00AA58DC" w:rsidRDefault="00183D52" w:rsidP="00A04F5F">
            <w:pPr>
              <w:widowControl/>
              <w:jc w:val="center"/>
              <w:rPr>
                <w:rFonts w:ascii="宋体" w:hAnsi="宋体" w:cs="宋体"/>
                <w:color w:val="000000"/>
                <w:kern w:val="0"/>
                <w:szCs w:val="21"/>
              </w:rPr>
            </w:pPr>
            <w:r w:rsidRPr="00AA58DC">
              <w:rPr>
                <w:rFonts w:ascii="宋体" w:hAnsi="宋体" w:cs="宋体" w:hint="eastAsia"/>
                <w:color w:val="000000"/>
                <w:kern w:val="0"/>
                <w:szCs w:val="21"/>
              </w:rPr>
              <w:t>召回率（Rec）</w:t>
            </w:r>
          </w:p>
        </w:tc>
        <w:tc>
          <w:tcPr>
            <w:tcW w:w="1843" w:type="dxa"/>
            <w:tcBorders>
              <w:top w:val="single" w:sz="12" w:space="0" w:color="auto"/>
              <w:left w:val="nil"/>
              <w:bottom w:val="single" w:sz="4" w:space="0" w:color="auto"/>
              <w:right w:val="nil"/>
            </w:tcBorders>
            <w:shd w:val="clear" w:color="auto" w:fill="auto"/>
            <w:noWrap/>
            <w:vAlign w:val="center"/>
            <w:hideMark/>
          </w:tcPr>
          <w:p w:rsidR="00183D52" w:rsidRPr="00AA58DC" w:rsidRDefault="00183D52" w:rsidP="00A04F5F">
            <w:pPr>
              <w:widowControl/>
              <w:jc w:val="center"/>
              <w:rPr>
                <w:rFonts w:ascii="宋体" w:hAnsi="宋体" w:cs="宋体"/>
                <w:color w:val="000000"/>
                <w:kern w:val="0"/>
                <w:szCs w:val="21"/>
              </w:rPr>
            </w:pPr>
            <w:r w:rsidRPr="00AA58DC">
              <w:rPr>
                <w:rFonts w:ascii="宋体" w:hAnsi="宋体" w:cs="宋体" w:hint="eastAsia"/>
                <w:color w:val="000000"/>
                <w:kern w:val="0"/>
                <w:szCs w:val="21"/>
              </w:rPr>
              <w:t>精确率（Pre）</w:t>
            </w:r>
          </w:p>
        </w:tc>
        <w:tc>
          <w:tcPr>
            <w:tcW w:w="1275" w:type="dxa"/>
            <w:tcBorders>
              <w:top w:val="single" w:sz="12" w:space="0" w:color="auto"/>
              <w:left w:val="nil"/>
              <w:bottom w:val="single" w:sz="4" w:space="0" w:color="auto"/>
              <w:right w:val="nil"/>
            </w:tcBorders>
            <w:shd w:val="clear" w:color="auto" w:fill="auto"/>
            <w:noWrap/>
            <w:vAlign w:val="center"/>
            <w:hideMark/>
          </w:tcPr>
          <w:p w:rsidR="00183D52" w:rsidRPr="00AA58DC" w:rsidRDefault="00183D52" w:rsidP="00A04F5F">
            <w:pPr>
              <w:widowControl/>
              <w:jc w:val="center"/>
              <w:rPr>
                <w:rFonts w:ascii="宋体" w:hAnsi="宋体" w:cs="宋体"/>
                <w:color w:val="000000"/>
                <w:kern w:val="0"/>
                <w:szCs w:val="21"/>
              </w:rPr>
            </w:pPr>
            <w:r w:rsidRPr="00AA58DC">
              <w:rPr>
                <w:rFonts w:ascii="宋体" w:hAnsi="宋体" w:cs="宋体" w:hint="eastAsia"/>
                <w:color w:val="000000"/>
                <w:kern w:val="0"/>
                <w:szCs w:val="21"/>
              </w:rPr>
              <w:t>F值</w:t>
            </w:r>
          </w:p>
        </w:tc>
        <w:tc>
          <w:tcPr>
            <w:tcW w:w="1276" w:type="dxa"/>
            <w:tcBorders>
              <w:top w:val="single" w:sz="12" w:space="0" w:color="auto"/>
              <w:left w:val="nil"/>
              <w:bottom w:val="single" w:sz="4" w:space="0" w:color="auto"/>
              <w:right w:val="nil"/>
            </w:tcBorders>
            <w:shd w:val="clear" w:color="auto" w:fill="auto"/>
            <w:noWrap/>
            <w:vAlign w:val="center"/>
            <w:hideMark/>
          </w:tcPr>
          <w:p w:rsidR="00183D52" w:rsidRPr="00AA58DC" w:rsidRDefault="00183D52" w:rsidP="00A04F5F">
            <w:pPr>
              <w:widowControl/>
              <w:jc w:val="center"/>
              <w:rPr>
                <w:rFonts w:ascii="宋体" w:hAnsi="宋体" w:cs="宋体"/>
                <w:color w:val="000000"/>
                <w:kern w:val="0"/>
                <w:szCs w:val="21"/>
              </w:rPr>
            </w:pPr>
            <w:r w:rsidRPr="00AA58DC">
              <w:rPr>
                <w:rFonts w:ascii="宋体" w:hAnsi="宋体" w:cs="宋体" w:hint="eastAsia"/>
                <w:color w:val="000000"/>
                <w:kern w:val="0"/>
                <w:szCs w:val="21"/>
              </w:rPr>
              <w:t xml:space="preserve">AUC </w:t>
            </w:r>
          </w:p>
        </w:tc>
      </w:tr>
      <w:tr w:rsidR="00183D52" w:rsidRPr="00AA58DC" w:rsidTr="00A04F5F">
        <w:trPr>
          <w:trHeight w:val="285"/>
          <w:jc w:val="center"/>
        </w:trPr>
        <w:tc>
          <w:tcPr>
            <w:tcW w:w="1800" w:type="dxa"/>
            <w:tcBorders>
              <w:top w:val="nil"/>
              <w:left w:val="nil"/>
              <w:bottom w:val="single" w:sz="12" w:space="0" w:color="auto"/>
              <w:right w:val="nil"/>
            </w:tcBorders>
            <w:shd w:val="clear" w:color="auto" w:fill="auto"/>
            <w:noWrap/>
            <w:vAlign w:val="center"/>
            <w:hideMark/>
          </w:tcPr>
          <w:p w:rsidR="00183D52" w:rsidRPr="00AA58DC" w:rsidRDefault="00183D52" w:rsidP="00A04F5F">
            <w:pPr>
              <w:widowControl/>
              <w:jc w:val="center"/>
              <w:rPr>
                <w:rFonts w:ascii="宋体" w:hAnsi="宋体" w:cs="宋体"/>
                <w:color w:val="000000"/>
                <w:kern w:val="0"/>
                <w:szCs w:val="21"/>
              </w:rPr>
            </w:pPr>
            <w:r>
              <w:rPr>
                <w:rFonts w:ascii="宋体" w:hAnsi="宋体" w:cs="宋体"/>
                <w:color w:val="000000"/>
                <w:kern w:val="0"/>
                <w:szCs w:val="21"/>
              </w:rPr>
              <w:t>0.835</w:t>
            </w:r>
          </w:p>
        </w:tc>
        <w:tc>
          <w:tcPr>
            <w:tcW w:w="1660" w:type="dxa"/>
            <w:tcBorders>
              <w:top w:val="nil"/>
              <w:left w:val="nil"/>
              <w:bottom w:val="single" w:sz="12" w:space="0" w:color="auto"/>
              <w:right w:val="nil"/>
            </w:tcBorders>
            <w:shd w:val="clear" w:color="auto" w:fill="auto"/>
            <w:noWrap/>
            <w:vAlign w:val="center"/>
            <w:hideMark/>
          </w:tcPr>
          <w:p w:rsidR="00183D52" w:rsidRPr="00AA58DC" w:rsidRDefault="00183D52" w:rsidP="00A04F5F">
            <w:pPr>
              <w:widowControl/>
              <w:jc w:val="center"/>
              <w:rPr>
                <w:rFonts w:ascii="宋体" w:hAnsi="宋体" w:cs="宋体"/>
                <w:color w:val="000000"/>
                <w:kern w:val="0"/>
                <w:szCs w:val="21"/>
              </w:rPr>
            </w:pPr>
            <w:r>
              <w:rPr>
                <w:rFonts w:ascii="宋体" w:hAnsi="宋体" w:cs="宋体"/>
                <w:color w:val="000000"/>
                <w:kern w:val="0"/>
                <w:szCs w:val="21"/>
              </w:rPr>
              <w:t>0.985</w:t>
            </w:r>
          </w:p>
        </w:tc>
        <w:tc>
          <w:tcPr>
            <w:tcW w:w="2069" w:type="dxa"/>
            <w:gridSpan w:val="2"/>
            <w:tcBorders>
              <w:top w:val="nil"/>
              <w:left w:val="nil"/>
              <w:bottom w:val="single" w:sz="12" w:space="0" w:color="auto"/>
              <w:right w:val="nil"/>
            </w:tcBorders>
            <w:shd w:val="clear" w:color="auto" w:fill="auto"/>
            <w:noWrap/>
            <w:vAlign w:val="center"/>
            <w:hideMark/>
          </w:tcPr>
          <w:p w:rsidR="00183D52" w:rsidRPr="00AA58DC" w:rsidRDefault="00183D52" w:rsidP="00A04F5F">
            <w:pPr>
              <w:widowControl/>
              <w:jc w:val="center"/>
              <w:rPr>
                <w:rFonts w:ascii="宋体" w:hAnsi="宋体" w:cs="宋体"/>
                <w:color w:val="000000"/>
                <w:kern w:val="0"/>
                <w:szCs w:val="21"/>
              </w:rPr>
            </w:pPr>
            <w:r>
              <w:rPr>
                <w:rFonts w:ascii="宋体" w:hAnsi="宋体" w:cs="宋体"/>
                <w:color w:val="000000"/>
                <w:kern w:val="0"/>
                <w:szCs w:val="21"/>
              </w:rPr>
              <w:t>0.844</w:t>
            </w:r>
          </w:p>
        </w:tc>
        <w:tc>
          <w:tcPr>
            <w:tcW w:w="1275" w:type="dxa"/>
            <w:tcBorders>
              <w:top w:val="nil"/>
              <w:left w:val="nil"/>
              <w:bottom w:val="single" w:sz="12" w:space="0" w:color="auto"/>
              <w:right w:val="nil"/>
            </w:tcBorders>
            <w:shd w:val="clear" w:color="auto" w:fill="auto"/>
            <w:noWrap/>
            <w:vAlign w:val="center"/>
            <w:hideMark/>
          </w:tcPr>
          <w:p w:rsidR="00183D52" w:rsidRPr="00AA58DC" w:rsidRDefault="00183D52" w:rsidP="00A04F5F">
            <w:pPr>
              <w:widowControl/>
              <w:jc w:val="center"/>
              <w:rPr>
                <w:rFonts w:ascii="宋体" w:hAnsi="宋体" w:cs="宋体"/>
                <w:color w:val="000000"/>
                <w:kern w:val="0"/>
                <w:szCs w:val="21"/>
              </w:rPr>
            </w:pPr>
            <w:r>
              <w:rPr>
                <w:rFonts w:ascii="宋体" w:hAnsi="宋体" w:cs="宋体"/>
                <w:color w:val="000000"/>
                <w:kern w:val="0"/>
                <w:szCs w:val="21"/>
              </w:rPr>
              <w:t>0.904</w:t>
            </w:r>
          </w:p>
        </w:tc>
        <w:tc>
          <w:tcPr>
            <w:tcW w:w="1276" w:type="dxa"/>
            <w:tcBorders>
              <w:top w:val="nil"/>
              <w:left w:val="nil"/>
              <w:bottom w:val="single" w:sz="12" w:space="0" w:color="auto"/>
              <w:right w:val="nil"/>
            </w:tcBorders>
            <w:shd w:val="clear" w:color="auto" w:fill="auto"/>
            <w:noWrap/>
            <w:vAlign w:val="bottom"/>
            <w:hideMark/>
          </w:tcPr>
          <w:p w:rsidR="00183D52" w:rsidRPr="00AA58DC" w:rsidRDefault="00183D52" w:rsidP="00A04F5F">
            <w:pPr>
              <w:widowControl/>
              <w:jc w:val="center"/>
              <w:rPr>
                <w:rFonts w:ascii="宋体" w:hAnsi="宋体" w:cs="宋体"/>
                <w:color w:val="000000"/>
                <w:kern w:val="0"/>
                <w:sz w:val="22"/>
              </w:rPr>
            </w:pPr>
            <w:r>
              <w:rPr>
                <w:rFonts w:ascii="宋体" w:hAnsi="宋体" w:cs="宋体"/>
                <w:color w:val="000000"/>
                <w:kern w:val="0"/>
                <w:sz w:val="22"/>
              </w:rPr>
              <w:t>0.752</w:t>
            </w:r>
          </w:p>
        </w:tc>
      </w:tr>
    </w:tbl>
    <w:p w:rsidR="00183D52" w:rsidRDefault="00183D52" w:rsidP="00183D52">
      <w:pPr>
        <w:pStyle w:val="ac"/>
        <w:ind w:firstLine="480"/>
      </w:pPr>
    </w:p>
    <w:p w:rsidR="00183D52" w:rsidRDefault="00183D52" w:rsidP="00183D52">
      <w:pPr>
        <w:pStyle w:val="ac"/>
        <w:ind w:firstLine="480"/>
      </w:pPr>
      <w:r>
        <w:rPr>
          <w:rFonts w:hint="eastAsia"/>
        </w:rPr>
        <w:t>因此</w:t>
      </w:r>
      <w:r w:rsidRPr="00DF66B8">
        <w:rPr>
          <w:rFonts w:hint="eastAsia"/>
        </w:rPr>
        <w:t>，对于高校贫困生认定的决策问题，可根据家庭月收入、是否为孤残、有无重危病人、贷款金额、是否为低保户、平均月消费金额、是否来自贫困地区、是否补考、有无奢侈消费、是否遭遇重大灾害、家庭人口总数、家庭在上学人数等</w:t>
      </w:r>
      <w:r w:rsidRPr="00DF66B8">
        <w:rPr>
          <w:rFonts w:hint="eastAsia"/>
        </w:rPr>
        <w:t>12</w:t>
      </w:r>
      <w:r w:rsidRPr="00DF66B8">
        <w:rPr>
          <w:rFonts w:hint="eastAsia"/>
        </w:rPr>
        <w:t>个特征进行信息碎片化整合，其准确率、召回率、精确率以及</w:t>
      </w:r>
      <w:r w:rsidRPr="00DF66B8">
        <w:rPr>
          <w:rFonts w:hint="eastAsia"/>
        </w:rPr>
        <w:t>AUC</w:t>
      </w:r>
      <w:r w:rsidRPr="00DF66B8">
        <w:rPr>
          <w:rFonts w:hint="eastAsia"/>
        </w:rPr>
        <w:t>都表现优异，说明该特征集合能够很好的对高校贫困生认定工作提供参考依据</w:t>
      </w:r>
      <w:r>
        <w:rPr>
          <w:rFonts w:hint="eastAsia"/>
        </w:rPr>
        <w:t>。</w:t>
      </w:r>
    </w:p>
    <w:p w:rsidR="00791EEA" w:rsidRDefault="00791EEA">
      <w:pPr>
        <w:widowControl/>
        <w:jc w:val="left"/>
        <w:rPr>
          <w:rFonts w:asciiTheme="minorHAnsi" w:eastAsia="黑体" w:hAnsiTheme="minorHAnsi" w:cs="宋体"/>
          <w:sz w:val="36"/>
          <w:szCs w:val="20"/>
        </w:rPr>
      </w:pPr>
      <w:bookmarkStart w:id="230" w:name="_Toc495246602"/>
    </w:p>
    <w:p w:rsidR="002C5D8E" w:rsidRDefault="00FD4F3E" w:rsidP="00771821">
      <w:pPr>
        <w:pStyle w:val="af"/>
      </w:pPr>
      <w:bookmarkStart w:id="231" w:name="_Toc512955974"/>
      <w:r>
        <w:rPr>
          <w:rFonts w:hint="eastAsia"/>
        </w:rPr>
        <w:lastRenderedPageBreak/>
        <w:t>第五章</w:t>
      </w:r>
      <w:r>
        <w:rPr>
          <w:rFonts w:hint="eastAsia"/>
        </w:rPr>
        <w:t xml:space="preserve"> </w:t>
      </w:r>
      <w:r w:rsidR="000E456F">
        <w:rPr>
          <w:rFonts w:hint="eastAsia"/>
        </w:rPr>
        <w:t>结论与展望</w:t>
      </w:r>
      <w:bookmarkEnd w:id="230"/>
      <w:bookmarkEnd w:id="231"/>
    </w:p>
    <w:p w:rsidR="000D6834" w:rsidRDefault="00747F4A" w:rsidP="00C337F1">
      <w:pPr>
        <w:pStyle w:val="af1"/>
      </w:pPr>
      <w:bookmarkStart w:id="232" w:name="_Toc495246603"/>
      <w:bookmarkStart w:id="233" w:name="_Toc512955975"/>
      <w:r>
        <w:rPr>
          <w:rFonts w:hint="eastAsia"/>
        </w:rPr>
        <w:t>5.1</w:t>
      </w:r>
      <w:r>
        <w:rPr>
          <w:rFonts w:hint="eastAsia"/>
        </w:rPr>
        <w:t>研究总结</w:t>
      </w:r>
      <w:bookmarkEnd w:id="232"/>
      <w:bookmarkEnd w:id="233"/>
    </w:p>
    <w:p w:rsidR="00B01736" w:rsidRPr="00B01736" w:rsidRDefault="00B01736" w:rsidP="00B01736">
      <w:pPr>
        <w:pStyle w:val="ac"/>
        <w:ind w:firstLine="480"/>
      </w:pPr>
      <w:r w:rsidRPr="00B01736">
        <w:rPr>
          <w:rFonts w:hint="eastAsia"/>
        </w:rPr>
        <w:t>随着互联网技术的飞速发展，大数据技术已经要进入高校并且不断推动着高校信息化建设的发展。在管理部门的重视下，高校的信息管理系统越来越成熟和健壮。但由于高校数据信息的海量增长，高校信息系统的数据库也愈发庞大，随着数据的不断堆积，数据库不堪重负，使得大量没有得到充分利用的数据不得不被抛弃，造成很大程度的资源浪费。构建碎片化整合体系的目的就是要将高校信息系统中的海量数据通过碎片化整合并有效利用，变废为宝，不仅可以减轻高校信息管理沉重的负担、减少人力和管理资源的浪费，还可以为高校管理决策提供辅助支持。</w:t>
      </w:r>
    </w:p>
    <w:p w:rsidR="00B01736" w:rsidRPr="00B01736" w:rsidRDefault="00B01736" w:rsidP="00B01736">
      <w:pPr>
        <w:pStyle w:val="ac"/>
        <w:ind w:firstLine="480"/>
      </w:pPr>
      <w:r w:rsidRPr="00B01736">
        <w:rPr>
          <w:rFonts w:hint="eastAsia"/>
        </w:rPr>
        <w:t>本研究主要阐述了高校信息化建设发展背景、高校信息整合及随机森林算法发展现状，并对随机森林相关算法和知识进行了梳理。在结合福州大学信息化建设的实际需要的基础上，设计了高校信息碎片化整合体系。高校信息碎片化整合体系的核心是整合特征的选择。本研究利用随机森林算法，构建了高校信息碎片化整合过程中的整</w:t>
      </w:r>
      <w:r w:rsidR="008A699B">
        <w:rPr>
          <w:rFonts w:hint="eastAsia"/>
        </w:rPr>
        <w:t>合特征选择模型，并运用具体的案例来验证模型的准确性和有效性。本研究</w:t>
      </w:r>
      <w:r w:rsidRPr="00B01736">
        <w:rPr>
          <w:rFonts w:hint="eastAsia"/>
        </w:rPr>
        <w:t>对高校信息整合问题进行了深入</w:t>
      </w:r>
      <w:r w:rsidR="008A699B">
        <w:rPr>
          <w:rFonts w:hint="eastAsia"/>
        </w:rPr>
        <w:t>探索</w:t>
      </w:r>
      <w:r w:rsidRPr="00B01736">
        <w:rPr>
          <w:rFonts w:hint="eastAsia"/>
        </w:rPr>
        <w:t>，主要得出以下结论：</w:t>
      </w:r>
    </w:p>
    <w:p w:rsidR="00B01736" w:rsidRPr="00B01736" w:rsidRDefault="00B01736" w:rsidP="00B01736">
      <w:pPr>
        <w:pStyle w:val="ac"/>
        <w:ind w:firstLine="480"/>
      </w:pPr>
      <w:r w:rsidRPr="00B01736">
        <w:rPr>
          <w:rFonts w:hint="eastAsia"/>
        </w:rPr>
        <w:t>（</w:t>
      </w:r>
      <w:r w:rsidRPr="00B01736">
        <w:rPr>
          <w:rFonts w:hint="eastAsia"/>
        </w:rPr>
        <w:t>1</w:t>
      </w:r>
      <w:r w:rsidRPr="00B01736">
        <w:rPr>
          <w:rFonts w:hint="eastAsia"/>
        </w:rPr>
        <w:t>）通过阅读大量关于信息整合的相关文献，发现对于信息整合方面的研究主要包括对整合方法、整合模式、整合技术以及整合应用的研究，而对于</w:t>
      </w:r>
      <w:r w:rsidR="00BC039F">
        <w:rPr>
          <w:rFonts w:hint="eastAsia"/>
        </w:rPr>
        <w:t>、</w:t>
      </w:r>
      <w:r w:rsidRPr="00B01736">
        <w:rPr>
          <w:rFonts w:hint="eastAsia"/>
        </w:rPr>
        <w:t>高校信息整合来说，以需求为导向的高校信息整合体系的研究大多停留在理论阶段，在应用阶段的研究还不够完善。因此</w:t>
      </w:r>
      <w:r w:rsidR="00A87503">
        <w:rPr>
          <w:rFonts w:hint="eastAsia"/>
        </w:rPr>
        <w:t>，</w:t>
      </w:r>
      <w:r w:rsidRPr="00B01736">
        <w:rPr>
          <w:rFonts w:hint="eastAsia"/>
        </w:rPr>
        <w:t>本研究根据当前高校信息化建设的实际情况，提出知识碎片的概念，并对高校信息碎片化整合思路及整合框架的相应模块进行详细描述，确定每一模块的目的和主要功能，并简单介绍了碎片化整合体系需要运用到的相关技术。高校信息碎片化整合体系不仅具有很好的扩展性，还充分考虑到用户的自主性，可以为高校管理决策提供了个性化的决策支持。</w:t>
      </w:r>
    </w:p>
    <w:p w:rsidR="00800508" w:rsidRPr="00B01736" w:rsidRDefault="00B01736" w:rsidP="00B01736">
      <w:pPr>
        <w:pStyle w:val="ac"/>
        <w:ind w:firstLine="480"/>
      </w:pPr>
      <w:r w:rsidRPr="00B01736">
        <w:rPr>
          <w:rFonts w:hint="eastAsia"/>
        </w:rPr>
        <w:t>（</w:t>
      </w:r>
      <w:r w:rsidRPr="00B01736">
        <w:rPr>
          <w:rFonts w:hint="eastAsia"/>
        </w:rPr>
        <w:t>2</w:t>
      </w:r>
      <w:r w:rsidRPr="00B01736">
        <w:rPr>
          <w:rFonts w:hint="eastAsia"/>
        </w:rPr>
        <w:t>）在通读国内外相关文献时发现，目前高校信息整合研究多采用数据挖掘和机器学习算法，如神经网络算法、决策树算法、关联规则算法、聚类算法、贝叶斯算法等，但这些算法多单独运用到高校管理的某一具体决策当中，且算法的精度、效率和实现复杂度都普遍存在很多问题。通过比较分析，发现随机森林具有很高的预测准确率，对异常值和噪声具有很好的容忍度，可并行处理且不容易出现过拟合现象。因此，本研究结合随机森林算法构建整合特征选择模型，不仅对模型的特征提取模块、训练及测试模块进行详细设计，还定义了一组评价指标用来对模型的特征选择效果进行评价。最后，</w:t>
      </w:r>
      <w:r w:rsidRPr="00B01736">
        <w:t>针对</w:t>
      </w:r>
      <w:r w:rsidRPr="00B01736">
        <w:rPr>
          <w:rFonts w:hint="eastAsia"/>
        </w:rPr>
        <w:t>当前高校贫困生认定工作的现状，利用整合特征</w:t>
      </w:r>
      <w:r w:rsidRPr="00B01736">
        <w:rPr>
          <w:rFonts w:hint="eastAsia"/>
        </w:rPr>
        <w:lastRenderedPageBreak/>
        <w:t>选择模型对贫困生认定问题进行分析，通过试验得到高校贫困生认定的最优整合特征集合，并通过计算评价指标对该整合特征集合进行验证。通过案例证明了该模型具有很好的准确性和有效性，可用于高校信息整合实践中。</w:t>
      </w:r>
    </w:p>
    <w:p w:rsidR="00800508" w:rsidRPr="00800508" w:rsidRDefault="00800508" w:rsidP="00800508">
      <w:pPr>
        <w:pStyle w:val="ac"/>
        <w:ind w:firstLine="480"/>
      </w:pPr>
    </w:p>
    <w:p w:rsidR="00747F4A" w:rsidRDefault="00747F4A" w:rsidP="00C337F1">
      <w:pPr>
        <w:pStyle w:val="af1"/>
      </w:pPr>
      <w:bookmarkStart w:id="234" w:name="_Toc495246604"/>
      <w:bookmarkStart w:id="235" w:name="_Toc512955976"/>
      <w:r>
        <w:rPr>
          <w:rFonts w:hint="eastAsia"/>
        </w:rPr>
        <w:t>5.2</w:t>
      </w:r>
      <w:r>
        <w:t xml:space="preserve"> </w:t>
      </w:r>
      <w:bookmarkEnd w:id="234"/>
      <w:r w:rsidR="002135BA">
        <w:rPr>
          <w:rFonts w:hint="eastAsia"/>
        </w:rPr>
        <w:t>研究不足和工作展望</w:t>
      </w:r>
      <w:bookmarkEnd w:id="235"/>
    </w:p>
    <w:p w:rsidR="00EA56F6" w:rsidRDefault="00EA56F6" w:rsidP="001F4CF0">
      <w:pPr>
        <w:pStyle w:val="ac"/>
        <w:ind w:firstLine="480"/>
      </w:pPr>
      <w:r>
        <w:rPr>
          <w:rFonts w:hint="eastAsia"/>
        </w:rPr>
        <w:t>本研究针对当前高校信息化建设出现的问题，提出了碎片化整合思想，并利用随机森林算法构建了高校信息碎片化整合的特征选择模型，</w:t>
      </w:r>
      <w:r w:rsidRPr="00772F54">
        <w:rPr>
          <w:rFonts w:hint="eastAsia"/>
        </w:rPr>
        <w:t>通过高校贫困生认定这一实验验证了该模型在高校整合特征的选择上具有很高的准确性和精确度，为高校信息整合提供了一种可行的思路。</w:t>
      </w:r>
      <w:r>
        <w:rPr>
          <w:rFonts w:hint="eastAsia"/>
        </w:rPr>
        <w:t>但是由于客观条件和主观能力的限制，本研究仍存在一定的局限，很多方面还可以进行深入研究，对于后续的研究可以从一下几个方面进行改进：</w:t>
      </w:r>
    </w:p>
    <w:p w:rsidR="00EA56F6" w:rsidRDefault="00EA56F6" w:rsidP="001F4CF0">
      <w:pPr>
        <w:pStyle w:val="ac"/>
        <w:ind w:firstLine="480"/>
      </w:pPr>
      <w:r>
        <w:rPr>
          <w:rFonts w:hint="eastAsia"/>
        </w:rPr>
        <w:t>（</w:t>
      </w:r>
      <w:r>
        <w:rPr>
          <w:rFonts w:hint="eastAsia"/>
        </w:rPr>
        <w:t>1</w:t>
      </w:r>
      <w:r>
        <w:rPr>
          <w:rFonts w:hint="eastAsia"/>
        </w:rPr>
        <w:t>）在构建高校信息碎片化整合体系时，由于相关资料和知识背景的限制，对提出信息碎片化整合概念、思路及框架，仅仅从宏观角度对信息碎片化整</w:t>
      </w:r>
      <w:r w:rsidR="00EB0370">
        <w:rPr>
          <w:rFonts w:hint="eastAsia"/>
        </w:rPr>
        <w:t>合体系加以论述，对于碎片化整合的具体实现方式描述得</w:t>
      </w:r>
      <w:r>
        <w:rPr>
          <w:rFonts w:hint="eastAsia"/>
        </w:rPr>
        <w:t>不够细致，认识还不够深入，在今后的研究中将对这一部分进一步扩充和完善。</w:t>
      </w:r>
    </w:p>
    <w:p w:rsidR="00EA56F6" w:rsidRDefault="00EA56F6" w:rsidP="001F4CF0">
      <w:pPr>
        <w:pStyle w:val="ac"/>
        <w:ind w:firstLine="480"/>
      </w:pPr>
      <w:r>
        <w:rPr>
          <w:rFonts w:hint="eastAsia"/>
        </w:rPr>
        <w:t>（</w:t>
      </w:r>
      <w:r>
        <w:rPr>
          <w:rFonts w:hint="eastAsia"/>
        </w:rPr>
        <w:t>2</w:t>
      </w:r>
      <w:r>
        <w:rPr>
          <w:rFonts w:hint="eastAsia"/>
        </w:rPr>
        <w:t>）</w:t>
      </w:r>
      <w:r w:rsidRPr="00772F54">
        <w:rPr>
          <w:rFonts w:hint="eastAsia"/>
        </w:rPr>
        <w:t>随机森林虽然具有很好的辨识度，但该方法使得权值大的特征总是被选中，从而导致特征子空间的多样性降低，使得每棵决策树之间的相关性过高，反而使泛化误差变大，因此</w:t>
      </w:r>
      <w:r w:rsidR="00A87503">
        <w:rPr>
          <w:rFonts w:hint="eastAsia"/>
        </w:rPr>
        <w:t>，</w:t>
      </w:r>
      <w:r w:rsidRPr="00772F54">
        <w:rPr>
          <w:rFonts w:hint="eastAsia"/>
        </w:rPr>
        <w:t>后续</w:t>
      </w:r>
      <w:r>
        <w:rPr>
          <w:rFonts w:hint="eastAsia"/>
        </w:rPr>
        <w:t>研究需要对随机森林</w:t>
      </w:r>
      <w:r w:rsidRPr="00772F54">
        <w:rPr>
          <w:rFonts w:hint="eastAsia"/>
        </w:rPr>
        <w:t>算法进行改进，</w:t>
      </w:r>
      <w:r>
        <w:rPr>
          <w:rFonts w:hint="eastAsia"/>
        </w:rPr>
        <w:t>保证算法</w:t>
      </w:r>
      <w:r w:rsidRPr="00772F54">
        <w:rPr>
          <w:rFonts w:hint="eastAsia"/>
        </w:rPr>
        <w:t>在提高特征相关性的同时，</w:t>
      </w:r>
      <w:r>
        <w:rPr>
          <w:rFonts w:hint="eastAsia"/>
        </w:rPr>
        <w:t>又能</w:t>
      </w:r>
      <w:r w:rsidRPr="00772F54">
        <w:rPr>
          <w:rFonts w:hint="eastAsia"/>
        </w:rPr>
        <w:t>降低泛化误差。</w:t>
      </w:r>
    </w:p>
    <w:p w:rsidR="009A3116" w:rsidRDefault="00EA56F6" w:rsidP="001F4CF0">
      <w:pPr>
        <w:pStyle w:val="ac"/>
        <w:ind w:firstLine="480"/>
        <w:rPr>
          <w:rFonts w:ascii="黑体" w:eastAsia="黑体" w:hAnsi="黑体" w:cs="黑体"/>
          <w:sz w:val="36"/>
          <w:szCs w:val="36"/>
        </w:rPr>
      </w:pPr>
      <w:r>
        <w:rPr>
          <w:rFonts w:hint="eastAsia"/>
        </w:rPr>
        <w:t>（</w:t>
      </w:r>
      <w:r>
        <w:rPr>
          <w:rFonts w:hint="eastAsia"/>
        </w:rPr>
        <w:t>3</w:t>
      </w:r>
      <w:r>
        <w:rPr>
          <w:rFonts w:hint="eastAsia"/>
        </w:rPr>
        <w:t>）在对高校信息碎片化整合进行实际应用时</w:t>
      </w:r>
      <w:r w:rsidRPr="00B51CF1">
        <w:rPr>
          <w:rFonts w:hint="eastAsia"/>
        </w:rPr>
        <w:t>，</w:t>
      </w:r>
      <w:r>
        <w:rPr>
          <w:rFonts w:hint="eastAsia"/>
        </w:rPr>
        <w:t>发现高校信息系统每天持续不断更新的数据量庞大，而本研究由于受到数据源和隐私保护的限制，只运用了部分数据源中的信息，没有运用</w:t>
      </w:r>
      <w:r w:rsidRPr="00B51CF1">
        <w:rPr>
          <w:rFonts w:hint="eastAsia"/>
        </w:rPr>
        <w:t>大数据平台和方法来进行课题研究。</w:t>
      </w:r>
      <w:r>
        <w:rPr>
          <w:rFonts w:hint="eastAsia"/>
        </w:rPr>
        <w:t>下一步可利用大数据平台，实时接入高校信息管理</w:t>
      </w:r>
      <w:r w:rsidRPr="00B51CF1">
        <w:rPr>
          <w:rFonts w:hint="eastAsia"/>
        </w:rPr>
        <w:t>数据库，将</w:t>
      </w:r>
      <w:r>
        <w:rPr>
          <w:rFonts w:hint="eastAsia"/>
        </w:rPr>
        <w:t>每天记录的数据</w:t>
      </w:r>
      <w:r w:rsidRPr="00B51CF1">
        <w:rPr>
          <w:rFonts w:hint="eastAsia"/>
        </w:rPr>
        <w:t>实时</w:t>
      </w:r>
      <w:r>
        <w:rPr>
          <w:rFonts w:hint="eastAsia"/>
        </w:rPr>
        <w:t>进行反馈，这样可以使高校管理者</w:t>
      </w:r>
      <w:r w:rsidRPr="00B51CF1">
        <w:rPr>
          <w:rFonts w:hint="eastAsia"/>
        </w:rPr>
        <w:t>及时做好相关决策</w:t>
      </w:r>
      <w:r>
        <w:rPr>
          <w:rFonts w:hint="eastAsia"/>
        </w:rPr>
        <w:t>调整</w:t>
      </w:r>
      <w:r w:rsidRPr="00B51CF1">
        <w:rPr>
          <w:rFonts w:hint="eastAsia"/>
        </w:rPr>
        <w:t>。</w:t>
      </w:r>
      <w:r w:rsidR="00452EED">
        <w:rPr>
          <w:rFonts w:ascii="黑体" w:eastAsia="黑体" w:hAnsi="黑体" w:cs="黑体" w:hint="eastAsia"/>
          <w:sz w:val="36"/>
          <w:szCs w:val="36"/>
        </w:rPr>
        <w:br w:type="page"/>
      </w:r>
      <w:bookmarkStart w:id="236" w:name="_Toc6778"/>
      <w:bookmarkStart w:id="237" w:name="_Toc25731"/>
      <w:bookmarkStart w:id="238" w:name="_Toc14996"/>
      <w:bookmarkStart w:id="239" w:name="_Toc8890"/>
      <w:bookmarkStart w:id="240" w:name="_Toc3599"/>
      <w:bookmarkStart w:id="241" w:name="_Toc17395"/>
      <w:bookmarkStart w:id="242" w:name="_Toc11932"/>
      <w:bookmarkStart w:id="243" w:name="_Toc1830"/>
      <w:bookmarkStart w:id="244" w:name="_Toc26880"/>
      <w:bookmarkStart w:id="245" w:name="_Toc17354"/>
      <w:bookmarkStart w:id="246" w:name="_Toc7910"/>
      <w:bookmarkStart w:id="247" w:name="_Toc15312"/>
      <w:bookmarkStart w:id="248" w:name="_Toc32564"/>
      <w:bookmarkStart w:id="249" w:name="_Toc16714"/>
      <w:bookmarkStart w:id="250" w:name="_Toc16902"/>
      <w:bookmarkStart w:id="251" w:name="_Toc9729"/>
      <w:bookmarkStart w:id="252" w:name="_Toc22877"/>
      <w:bookmarkStart w:id="253" w:name="_Toc25458"/>
      <w:bookmarkStart w:id="254" w:name="_Toc10602"/>
      <w:bookmarkStart w:id="255" w:name="_Toc23955"/>
      <w:bookmarkStart w:id="256" w:name="_Toc17911"/>
      <w:bookmarkStart w:id="257" w:name="_Toc15377"/>
      <w:bookmarkStart w:id="258" w:name="_Toc15752"/>
      <w:bookmarkStart w:id="259" w:name="_Toc14957"/>
      <w:bookmarkStart w:id="260" w:name="_Toc2696"/>
      <w:bookmarkEnd w:id="35"/>
      <w:bookmarkEnd w:id="36"/>
      <w:bookmarkEnd w:id="37"/>
      <w:bookmarkEnd w:id="38"/>
      <w:bookmarkEnd w:id="39"/>
      <w:bookmarkEnd w:id="40"/>
      <w:bookmarkEnd w:id="41"/>
      <w:bookmarkEnd w:id="42"/>
      <w:bookmarkEnd w:id="43"/>
      <w:bookmarkEnd w:id="44"/>
      <w:bookmarkEnd w:id="45"/>
      <w:bookmarkEnd w:id="46"/>
      <w:bookmarkEnd w:id="47"/>
      <w:bookmarkEnd w:id="167"/>
      <w:bookmarkEnd w:id="168"/>
      <w:bookmarkEnd w:id="169"/>
      <w:bookmarkEnd w:id="170"/>
      <w:bookmarkEnd w:id="171"/>
      <w:bookmarkEnd w:id="172"/>
      <w:bookmarkEnd w:id="173"/>
      <w:bookmarkEnd w:id="174"/>
      <w:bookmarkEnd w:id="175"/>
      <w:bookmarkEnd w:id="176"/>
    </w:p>
    <w:p w:rsidR="00467D93" w:rsidRPr="00C83F68" w:rsidRDefault="00AC6BAD" w:rsidP="00C83F68">
      <w:pPr>
        <w:pStyle w:val="z"/>
        <w:spacing w:afterLines="100" w:after="312"/>
      </w:pPr>
      <w:bookmarkStart w:id="261" w:name="_Toc495246605"/>
      <w:bookmarkStart w:id="262" w:name="_Toc512955977"/>
      <w:r>
        <w:rPr>
          <w:rFonts w:hint="eastAsia"/>
        </w:rPr>
        <w:lastRenderedPageBreak/>
        <w:t>参考文献</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9F71D7" w:rsidRDefault="009F71D7" w:rsidP="009F71D7">
      <w:pPr>
        <w:pStyle w:val="af6"/>
      </w:pPr>
      <w:r>
        <w:rPr>
          <w:rFonts w:hint="eastAsia"/>
        </w:rPr>
        <w:t>[</w:t>
      </w:r>
      <w:r>
        <w:t>1</w:t>
      </w:r>
      <w:r>
        <w:rPr>
          <w:rFonts w:hint="eastAsia"/>
        </w:rPr>
        <w:t>]</w:t>
      </w:r>
      <w:r>
        <w:t xml:space="preserve"> </w:t>
      </w:r>
      <w:r>
        <w:rPr>
          <w:rFonts w:hint="eastAsia"/>
        </w:rPr>
        <w:t>韩民生</w:t>
      </w:r>
      <w:r>
        <w:rPr>
          <w:rFonts w:hint="eastAsia"/>
        </w:rPr>
        <w:t>.</w:t>
      </w:r>
      <w:r>
        <w:rPr>
          <w:rFonts w:hint="eastAsia"/>
        </w:rPr>
        <w:t>基于云计算技术的高校图书馆信息资源平台建设研究</w:t>
      </w:r>
      <w:r>
        <w:rPr>
          <w:rFonts w:hint="eastAsia"/>
        </w:rPr>
        <w:t>[</w:t>
      </w:r>
      <w:r>
        <w:t>J]</w:t>
      </w:r>
      <w:r>
        <w:rPr>
          <w:rFonts w:hint="eastAsia"/>
        </w:rPr>
        <w:t>.</w:t>
      </w:r>
      <w:r>
        <w:rPr>
          <w:rFonts w:hint="eastAsia"/>
        </w:rPr>
        <w:t>中国科教创新导刊</w:t>
      </w:r>
      <w:r>
        <w:rPr>
          <w:rFonts w:hint="eastAsia"/>
        </w:rPr>
        <w:t>,2013</w:t>
      </w:r>
      <w:r>
        <w:t>(25)</w:t>
      </w:r>
      <w:r>
        <w:rPr>
          <w:rFonts w:hint="eastAsia"/>
        </w:rPr>
        <w:t>:252.</w:t>
      </w:r>
    </w:p>
    <w:p w:rsidR="009F71D7" w:rsidRPr="00937533" w:rsidRDefault="009F71D7" w:rsidP="009F71D7">
      <w:pPr>
        <w:pStyle w:val="af6"/>
      </w:pPr>
      <w:r w:rsidRPr="00EA6859">
        <w:rPr>
          <w:rFonts w:hint="eastAsia"/>
        </w:rPr>
        <w:t>[2]</w:t>
      </w:r>
      <w:r w:rsidRPr="00EA6859">
        <w:t xml:space="preserve"> </w:t>
      </w:r>
      <w:r w:rsidRPr="00EA6859">
        <w:rPr>
          <w:rFonts w:hint="eastAsia"/>
        </w:rPr>
        <w:t>李勇军</w:t>
      </w:r>
      <w:r>
        <w:rPr>
          <w:rFonts w:hint="eastAsia"/>
        </w:rPr>
        <w:t>,</w:t>
      </w:r>
      <w:r w:rsidRPr="00EA6859">
        <w:rPr>
          <w:rFonts w:hint="eastAsia"/>
        </w:rPr>
        <w:t>彭琳等</w:t>
      </w:r>
      <w:r w:rsidRPr="00EA6859">
        <w:rPr>
          <w:rFonts w:hint="eastAsia"/>
        </w:rPr>
        <w:t>.</w:t>
      </w:r>
      <w:r w:rsidRPr="00EA6859">
        <w:rPr>
          <w:rFonts w:hint="eastAsia"/>
        </w:rPr>
        <w:t>大数据治理在高校信息化管理中的探究</w:t>
      </w:r>
      <w:r>
        <w:rPr>
          <w:rFonts w:hint="eastAsia"/>
        </w:rPr>
        <w:t>[</w:t>
      </w:r>
      <w:r>
        <w:t>J]</w:t>
      </w:r>
      <w:r w:rsidRPr="00EA6859">
        <w:rPr>
          <w:rFonts w:hint="eastAsia"/>
        </w:rPr>
        <w:t>.</w:t>
      </w:r>
      <w:r w:rsidRPr="00EA6859">
        <w:rPr>
          <w:rFonts w:hint="eastAsia"/>
        </w:rPr>
        <w:t>中国管理信息化</w:t>
      </w:r>
      <w:r>
        <w:rPr>
          <w:rFonts w:hint="eastAsia"/>
        </w:rPr>
        <w:t>,</w:t>
      </w:r>
      <w:r w:rsidRPr="00EA6859">
        <w:rPr>
          <w:rFonts w:hint="eastAsia"/>
        </w:rPr>
        <w:t>2016(03)</w:t>
      </w:r>
      <w:r>
        <w:rPr>
          <w:rFonts w:hint="eastAsia"/>
        </w:rPr>
        <w:t>:</w:t>
      </w:r>
      <w:r w:rsidRPr="00EA6859">
        <w:rPr>
          <w:rFonts w:hint="eastAsia"/>
        </w:rPr>
        <w:t>185-187.</w:t>
      </w:r>
    </w:p>
    <w:p w:rsidR="009F71D7" w:rsidRPr="004D3C24" w:rsidRDefault="009F71D7" w:rsidP="009F71D7">
      <w:pPr>
        <w:pStyle w:val="af6"/>
      </w:pPr>
      <w:r w:rsidRPr="004D3C24">
        <w:rPr>
          <w:rFonts w:hint="eastAsia"/>
        </w:rPr>
        <w:t>[</w:t>
      </w:r>
      <w:r>
        <w:rPr>
          <w:rFonts w:hint="eastAsia"/>
        </w:rPr>
        <w:t>3</w:t>
      </w:r>
      <w:r w:rsidRPr="004D3C24">
        <w:rPr>
          <w:rFonts w:hint="eastAsia"/>
        </w:rPr>
        <w:t xml:space="preserve">] </w:t>
      </w:r>
      <w:r w:rsidRPr="004D3C24">
        <w:rPr>
          <w:rFonts w:hint="eastAsia"/>
        </w:rPr>
        <w:t>马文峰</w:t>
      </w:r>
      <w:r>
        <w:rPr>
          <w:rFonts w:hint="eastAsia"/>
        </w:rPr>
        <w:t>,</w:t>
      </w:r>
      <w:r w:rsidRPr="004D3C24">
        <w:rPr>
          <w:rFonts w:hint="eastAsia"/>
        </w:rPr>
        <w:t>杜小勇</w:t>
      </w:r>
      <w:r>
        <w:rPr>
          <w:rFonts w:hint="eastAsia"/>
        </w:rPr>
        <w:t>,</w:t>
      </w:r>
      <w:r w:rsidRPr="004D3C24">
        <w:rPr>
          <w:rFonts w:hint="eastAsia"/>
        </w:rPr>
        <w:t>胡宁</w:t>
      </w:r>
      <w:r w:rsidRPr="004D3C24">
        <w:rPr>
          <w:rFonts w:hint="eastAsia"/>
        </w:rPr>
        <w:t>.</w:t>
      </w:r>
      <w:r w:rsidRPr="004D3C24">
        <w:rPr>
          <w:rFonts w:hint="eastAsia"/>
        </w:rPr>
        <w:t>基于信息的资源整合</w:t>
      </w:r>
      <w:r>
        <w:rPr>
          <w:rFonts w:hint="eastAsia"/>
        </w:rPr>
        <w:t>[</w:t>
      </w:r>
      <w:r>
        <w:t>J]</w:t>
      </w:r>
      <w:r w:rsidRPr="004D3C24">
        <w:rPr>
          <w:rFonts w:hint="eastAsia"/>
        </w:rPr>
        <w:t>.</w:t>
      </w:r>
      <w:r w:rsidRPr="004D3C24">
        <w:rPr>
          <w:rFonts w:hint="eastAsia"/>
        </w:rPr>
        <w:t>情报资料工作</w:t>
      </w:r>
      <w:r>
        <w:rPr>
          <w:rFonts w:hint="eastAsia"/>
        </w:rPr>
        <w:t>,</w:t>
      </w:r>
      <w:r w:rsidRPr="004D3C24">
        <w:rPr>
          <w:rFonts w:hint="eastAsia"/>
        </w:rPr>
        <w:t>2007</w:t>
      </w:r>
      <w:r>
        <w:rPr>
          <w:rFonts w:hint="eastAsia"/>
        </w:rPr>
        <w:t>(</w:t>
      </w:r>
      <w:r w:rsidRPr="004D3C24">
        <w:rPr>
          <w:rFonts w:hint="eastAsia"/>
        </w:rPr>
        <w:t>01</w:t>
      </w:r>
      <w:r>
        <w:rPr>
          <w:rFonts w:hint="eastAsia"/>
        </w:rPr>
        <w:t>):</w:t>
      </w:r>
      <w:r w:rsidRPr="004D3C24">
        <w:rPr>
          <w:rFonts w:hint="eastAsia"/>
        </w:rPr>
        <w:t>46-50</w:t>
      </w:r>
      <w:r>
        <w:t xml:space="preserve">, </w:t>
      </w:r>
      <w:r w:rsidRPr="004D3C24">
        <w:rPr>
          <w:rFonts w:hint="eastAsia"/>
        </w:rPr>
        <w:t xml:space="preserve">70. </w:t>
      </w:r>
    </w:p>
    <w:p w:rsidR="009F71D7" w:rsidRPr="004D3C24" w:rsidRDefault="009F71D7" w:rsidP="009F71D7">
      <w:pPr>
        <w:pStyle w:val="af6"/>
      </w:pPr>
      <w:r w:rsidRPr="004D3C24">
        <w:t>[</w:t>
      </w:r>
      <w:r>
        <w:rPr>
          <w:rFonts w:hint="eastAsia"/>
        </w:rPr>
        <w:t>4</w:t>
      </w:r>
      <w:r w:rsidRPr="004D3C24">
        <w:t>] Rao S. Integration of complex archeology digital libraries</w:t>
      </w:r>
      <w:r>
        <w:rPr>
          <w:rFonts w:hint="eastAsia"/>
        </w:rPr>
        <w:t>:</w:t>
      </w:r>
      <w:r>
        <w:t xml:space="preserve"> </w:t>
      </w:r>
      <w:r w:rsidRPr="004D3C24">
        <w:t>An ETANA­DL experience</w:t>
      </w:r>
      <w:r>
        <w:t xml:space="preserve"> [J]</w:t>
      </w:r>
      <w:r w:rsidRPr="004D3C24">
        <w:t>. Information Systems</w:t>
      </w:r>
      <w:r>
        <w:rPr>
          <w:rFonts w:hint="eastAsia"/>
        </w:rPr>
        <w:t>,</w:t>
      </w:r>
      <w:r>
        <w:t xml:space="preserve"> </w:t>
      </w:r>
      <w:r w:rsidRPr="004D3C24">
        <w:t>2008</w:t>
      </w:r>
      <w:r>
        <w:t>,</w:t>
      </w:r>
      <w:r w:rsidRPr="004D3C24">
        <w:t xml:space="preserve"> 33</w:t>
      </w:r>
      <w:r>
        <w:t>(</w:t>
      </w:r>
      <w:r w:rsidRPr="004D3C24">
        <w:t>7­8</w:t>
      </w:r>
      <w:r>
        <w:t>)</w:t>
      </w:r>
      <w:r>
        <w:rPr>
          <w:rFonts w:hint="eastAsia"/>
        </w:rPr>
        <w:t>:</w:t>
      </w:r>
      <w:r w:rsidRPr="004D3C24">
        <w:t>699­723.</w:t>
      </w:r>
    </w:p>
    <w:p w:rsidR="009F71D7" w:rsidRPr="004D3C24" w:rsidRDefault="009F71D7" w:rsidP="009F71D7">
      <w:pPr>
        <w:pStyle w:val="af6"/>
      </w:pPr>
      <w:r w:rsidRPr="00C60ABD">
        <w:t>[</w:t>
      </w:r>
      <w:r w:rsidRPr="00C60ABD">
        <w:rPr>
          <w:rFonts w:hint="eastAsia"/>
        </w:rPr>
        <w:t>5</w:t>
      </w:r>
      <w:r w:rsidRPr="00C60ABD">
        <w:t xml:space="preserve">] </w:t>
      </w:r>
      <w:r w:rsidRPr="00C86E2C">
        <w:t xml:space="preserve">Yarrow A, </w:t>
      </w:r>
      <w:proofErr w:type="spellStart"/>
      <w:r w:rsidRPr="00C86E2C">
        <w:t>Clubb</w:t>
      </w:r>
      <w:proofErr w:type="spellEnd"/>
      <w:r w:rsidRPr="00C86E2C">
        <w:t xml:space="preserve"> B. Public Libraries, Archives and Museums: Trends in Collaboration and Cooperation</w:t>
      </w:r>
      <w:r>
        <w:t xml:space="preserve"> </w:t>
      </w:r>
      <w:r w:rsidRPr="00C86E2C">
        <w:t>[J]. Collaborative Librarianship, 2013.</w:t>
      </w:r>
    </w:p>
    <w:p w:rsidR="009F71D7" w:rsidRPr="004D3C24" w:rsidRDefault="009F71D7" w:rsidP="009F71D7">
      <w:pPr>
        <w:pStyle w:val="af6"/>
      </w:pPr>
      <w:r w:rsidRPr="004D3C24">
        <w:t>[</w:t>
      </w:r>
      <w:r>
        <w:rPr>
          <w:rFonts w:hint="eastAsia"/>
        </w:rPr>
        <w:t>6</w:t>
      </w:r>
      <w:r w:rsidRPr="004D3C24">
        <w:t>] Alfredo J S. Organizing open archives via lightweight ontologies to facilitate the use of heterogeneous collections</w:t>
      </w:r>
      <w:r>
        <w:t xml:space="preserve"> [J]</w:t>
      </w:r>
      <w:r w:rsidRPr="004D3C24">
        <w:t>. As lib Proceedings</w:t>
      </w:r>
      <w:r>
        <w:t>,</w:t>
      </w:r>
      <w:r w:rsidRPr="004D3C24">
        <w:t xml:space="preserve"> 2012, 64</w:t>
      </w:r>
      <w:r>
        <w:t>(</w:t>
      </w:r>
      <w:r w:rsidRPr="004D3C24">
        <w:t>1</w:t>
      </w:r>
      <w:proofErr w:type="gramStart"/>
      <w:r>
        <w:t>)</w:t>
      </w:r>
      <w:r>
        <w:rPr>
          <w:rFonts w:hint="eastAsia"/>
        </w:rPr>
        <w:t>:</w:t>
      </w:r>
      <w:proofErr w:type="gramEnd"/>
      <w:r w:rsidRPr="004D3C24">
        <w:t>46­66.</w:t>
      </w:r>
    </w:p>
    <w:p w:rsidR="009F71D7" w:rsidRPr="00937533" w:rsidRDefault="009F71D7" w:rsidP="009F71D7">
      <w:pPr>
        <w:pStyle w:val="af6"/>
      </w:pPr>
      <w:r w:rsidRPr="004D3C24">
        <w:rPr>
          <w:rFonts w:hint="eastAsia"/>
        </w:rPr>
        <w:t>[</w:t>
      </w:r>
      <w:r>
        <w:rPr>
          <w:rFonts w:hint="eastAsia"/>
        </w:rPr>
        <w:t>7</w:t>
      </w:r>
      <w:r w:rsidRPr="004D3C24">
        <w:rPr>
          <w:rFonts w:hint="eastAsia"/>
        </w:rPr>
        <w:t xml:space="preserve">] </w:t>
      </w:r>
      <w:r w:rsidRPr="004D3C24">
        <w:rPr>
          <w:rFonts w:hint="eastAsia"/>
        </w:rPr>
        <w:t>郝欣</w:t>
      </w:r>
      <w:r>
        <w:rPr>
          <w:rFonts w:hint="eastAsia"/>
        </w:rPr>
        <w:t>,</w:t>
      </w:r>
      <w:r w:rsidRPr="004D3C24">
        <w:rPr>
          <w:rFonts w:hint="eastAsia"/>
        </w:rPr>
        <w:t>刘英涛</w:t>
      </w:r>
      <w:r w:rsidRPr="004D3C24">
        <w:rPr>
          <w:rFonts w:hint="eastAsia"/>
        </w:rPr>
        <w:t>.</w:t>
      </w:r>
      <w:r w:rsidRPr="004D3C24">
        <w:rPr>
          <w:rFonts w:hint="eastAsia"/>
        </w:rPr>
        <w:t>基于本体集成的数字资源整合研究</w:t>
      </w:r>
      <w:r>
        <w:rPr>
          <w:rFonts w:hint="eastAsia"/>
        </w:rPr>
        <w:t>[</w:t>
      </w:r>
      <w:r>
        <w:t>J]</w:t>
      </w:r>
      <w:r w:rsidRPr="004D3C24">
        <w:rPr>
          <w:rFonts w:hint="eastAsia"/>
        </w:rPr>
        <w:t>.</w:t>
      </w:r>
      <w:r w:rsidRPr="004D3C24">
        <w:rPr>
          <w:rFonts w:hint="eastAsia"/>
        </w:rPr>
        <w:t>图书馆学研究</w:t>
      </w:r>
      <w:r>
        <w:rPr>
          <w:rFonts w:hint="eastAsia"/>
        </w:rPr>
        <w:t>,</w:t>
      </w:r>
      <w:r w:rsidRPr="004D3C24">
        <w:rPr>
          <w:rFonts w:hint="eastAsia"/>
        </w:rPr>
        <w:t>2011</w:t>
      </w:r>
      <w:r>
        <w:rPr>
          <w:rFonts w:hint="eastAsia"/>
        </w:rPr>
        <w:t>(</w:t>
      </w:r>
      <w:r w:rsidRPr="004D3C24">
        <w:rPr>
          <w:rFonts w:hint="eastAsia"/>
        </w:rPr>
        <w:t>20</w:t>
      </w:r>
      <w:r>
        <w:rPr>
          <w:rFonts w:hint="eastAsia"/>
        </w:rPr>
        <w:t>):</w:t>
      </w:r>
      <w:r w:rsidRPr="004D3C24">
        <w:rPr>
          <w:rFonts w:hint="eastAsia"/>
        </w:rPr>
        <w:t>55-59.</w:t>
      </w:r>
    </w:p>
    <w:p w:rsidR="009F71D7" w:rsidRPr="004D3C24" w:rsidRDefault="009F71D7" w:rsidP="009F71D7">
      <w:pPr>
        <w:pStyle w:val="af6"/>
      </w:pPr>
      <w:r w:rsidRPr="004D3C24">
        <w:rPr>
          <w:rFonts w:hint="eastAsia"/>
        </w:rPr>
        <w:t>[</w:t>
      </w:r>
      <w:r>
        <w:rPr>
          <w:rFonts w:hint="eastAsia"/>
        </w:rPr>
        <w:t>8</w:t>
      </w:r>
      <w:r w:rsidRPr="004D3C24">
        <w:rPr>
          <w:rFonts w:hint="eastAsia"/>
        </w:rPr>
        <w:t xml:space="preserve">] </w:t>
      </w:r>
      <w:r w:rsidRPr="004D3C24">
        <w:rPr>
          <w:rFonts w:hint="eastAsia"/>
        </w:rPr>
        <w:t>赵英</w:t>
      </w:r>
      <w:r>
        <w:rPr>
          <w:rFonts w:hint="eastAsia"/>
        </w:rPr>
        <w:t>,</w:t>
      </w:r>
      <w:proofErr w:type="gramStart"/>
      <w:r w:rsidRPr="004D3C24">
        <w:rPr>
          <w:rFonts w:hint="eastAsia"/>
        </w:rPr>
        <w:t>雷强</w:t>
      </w:r>
      <w:proofErr w:type="gramEnd"/>
      <w:r w:rsidRPr="004D3C24">
        <w:rPr>
          <w:rFonts w:hint="eastAsia"/>
        </w:rPr>
        <w:t>.</w:t>
      </w:r>
      <w:r w:rsidRPr="004D3C24">
        <w:rPr>
          <w:rFonts w:hint="eastAsia"/>
        </w:rPr>
        <w:t>基于贝叶斯本体映射方法的数字资源整合</w:t>
      </w:r>
      <w:r>
        <w:rPr>
          <w:rFonts w:hint="eastAsia"/>
        </w:rPr>
        <w:t>[</w:t>
      </w:r>
      <w:r>
        <w:t>J]</w:t>
      </w:r>
      <w:r w:rsidRPr="004D3C24">
        <w:rPr>
          <w:rFonts w:hint="eastAsia"/>
        </w:rPr>
        <w:t>.</w:t>
      </w:r>
      <w:r w:rsidRPr="004D3C24">
        <w:rPr>
          <w:rFonts w:hint="eastAsia"/>
        </w:rPr>
        <w:t>情报杂志</w:t>
      </w:r>
      <w:r>
        <w:rPr>
          <w:rFonts w:hint="eastAsia"/>
        </w:rPr>
        <w:t>,</w:t>
      </w:r>
      <w:r w:rsidRPr="004D3C24">
        <w:rPr>
          <w:rFonts w:hint="eastAsia"/>
        </w:rPr>
        <w:t>2008</w:t>
      </w:r>
      <w:r>
        <w:rPr>
          <w:rFonts w:hint="eastAsia"/>
        </w:rPr>
        <w:t>(</w:t>
      </w:r>
      <w:r w:rsidRPr="004D3C24">
        <w:rPr>
          <w:rFonts w:hint="eastAsia"/>
        </w:rPr>
        <w:t>2</w:t>
      </w:r>
      <w:r>
        <w:rPr>
          <w:rFonts w:hint="eastAsia"/>
        </w:rPr>
        <w:t>):</w:t>
      </w:r>
      <w:r w:rsidRPr="004D3C24">
        <w:rPr>
          <w:rFonts w:hint="eastAsia"/>
        </w:rPr>
        <w:t>23-27.</w:t>
      </w:r>
    </w:p>
    <w:p w:rsidR="009F71D7" w:rsidRPr="004D3C24" w:rsidRDefault="009F71D7" w:rsidP="009F71D7">
      <w:pPr>
        <w:pStyle w:val="af6"/>
      </w:pPr>
      <w:r w:rsidRPr="004D3C24">
        <w:rPr>
          <w:rFonts w:hint="eastAsia"/>
        </w:rPr>
        <w:t>[</w:t>
      </w:r>
      <w:r>
        <w:rPr>
          <w:rFonts w:hint="eastAsia"/>
        </w:rPr>
        <w:t>9</w:t>
      </w:r>
      <w:r w:rsidRPr="004D3C24">
        <w:rPr>
          <w:rFonts w:hint="eastAsia"/>
        </w:rPr>
        <w:t xml:space="preserve">] </w:t>
      </w:r>
      <w:r w:rsidRPr="004D3C24">
        <w:rPr>
          <w:rFonts w:hint="eastAsia"/>
        </w:rPr>
        <w:t>崔伟</w:t>
      </w:r>
      <w:r>
        <w:rPr>
          <w:rFonts w:hint="eastAsia"/>
        </w:rPr>
        <w:t>,</w:t>
      </w:r>
      <w:r w:rsidRPr="004D3C24">
        <w:rPr>
          <w:rFonts w:hint="eastAsia"/>
        </w:rPr>
        <w:t>徐恺英</w:t>
      </w:r>
      <w:r>
        <w:rPr>
          <w:rFonts w:hint="eastAsia"/>
        </w:rPr>
        <w:t>,</w:t>
      </w:r>
      <w:r w:rsidRPr="004D3C24">
        <w:rPr>
          <w:rFonts w:hint="eastAsia"/>
        </w:rPr>
        <w:t>王宁</w:t>
      </w:r>
      <w:r w:rsidRPr="004D3C24">
        <w:rPr>
          <w:rFonts w:hint="eastAsia"/>
        </w:rPr>
        <w:t>.</w:t>
      </w:r>
      <w:r w:rsidRPr="004D3C24">
        <w:rPr>
          <w:rFonts w:hint="eastAsia"/>
        </w:rPr>
        <w:t>基于知识链的数字资源整合研究</w:t>
      </w:r>
      <w:r>
        <w:rPr>
          <w:rFonts w:hint="eastAsia"/>
        </w:rPr>
        <w:t>[</w:t>
      </w:r>
      <w:r>
        <w:t>J]</w:t>
      </w:r>
      <w:r w:rsidRPr="004D3C24">
        <w:rPr>
          <w:rFonts w:hint="eastAsia"/>
        </w:rPr>
        <w:t>.</w:t>
      </w:r>
      <w:r w:rsidRPr="004D3C24">
        <w:rPr>
          <w:rFonts w:hint="eastAsia"/>
        </w:rPr>
        <w:t>图书馆学研究</w:t>
      </w:r>
      <w:r>
        <w:rPr>
          <w:rFonts w:hint="eastAsia"/>
        </w:rPr>
        <w:t>,</w:t>
      </w:r>
      <w:r w:rsidRPr="004D3C24">
        <w:rPr>
          <w:rFonts w:hint="eastAsia"/>
        </w:rPr>
        <w:t>2010</w:t>
      </w:r>
      <w:r>
        <w:rPr>
          <w:rFonts w:hint="eastAsia"/>
        </w:rPr>
        <w:t>(</w:t>
      </w:r>
      <w:r w:rsidRPr="004D3C24">
        <w:rPr>
          <w:rFonts w:hint="eastAsia"/>
        </w:rPr>
        <w:t>15</w:t>
      </w:r>
      <w:r>
        <w:rPr>
          <w:rFonts w:hint="eastAsia"/>
        </w:rPr>
        <w:t>):</w:t>
      </w:r>
      <w:r w:rsidRPr="004D3C24">
        <w:rPr>
          <w:rFonts w:hint="eastAsia"/>
        </w:rPr>
        <w:t>32-35</w:t>
      </w:r>
      <w:r>
        <w:t>,</w:t>
      </w:r>
      <w:r w:rsidRPr="004D3C24">
        <w:t xml:space="preserve"> 10</w:t>
      </w:r>
      <w:r w:rsidRPr="004D3C24">
        <w:rPr>
          <w:rFonts w:hint="eastAsia"/>
        </w:rPr>
        <w:t>.</w:t>
      </w:r>
    </w:p>
    <w:p w:rsidR="009F71D7" w:rsidRPr="004D3C24" w:rsidRDefault="009F71D7" w:rsidP="009F71D7">
      <w:pPr>
        <w:pStyle w:val="af6"/>
      </w:pPr>
      <w:r w:rsidRPr="004D3C24">
        <w:rPr>
          <w:rFonts w:hint="eastAsia"/>
        </w:rPr>
        <w:t>[1</w:t>
      </w:r>
      <w:r>
        <w:rPr>
          <w:rFonts w:hint="eastAsia"/>
        </w:rPr>
        <w:t>0</w:t>
      </w:r>
      <w:r w:rsidRPr="004D3C24">
        <w:rPr>
          <w:rFonts w:hint="eastAsia"/>
        </w:rPr>
        <w:t xml:space="preserve">] </w:t>
      </w:r>
      <w:r w:rsidRPr="004D3C24">
        <w:rPr>
          <w:rFonts w:hint="eastAsia"/>
        </w:rPr>
        <w:t>吕莉媛</w:t>
      </w:r>
      <w:r w:rsidRPr="004D3C24">
        <w:rPr>
          <w:rFonts w:hint="eastAsia"/>
        </w:rPr>
        <w:t>.</w:t>
      </w:r>
      <w:r w:rsidRPr="004D3C24">
        <w:rPr>
          <w:rFonts w:hint="eastAsia"/>
        </w:rPr>
        <w:t>基于自组织理论的图书馆数字资源整合研究</w:t>
      </w:r>
      <w:r>
        <w:rPr>
          <w:rFonts w:hint="eastAsia"/>
        </w:rPr>
        <w:t>[</w:t>
      </w:r>
      <w:r>
        <w:t>J]</w:t>
      </w:r>
      <w:r w:rsidRPr="004D3C24">
        <w:rPr>
          <w:rFonts w:hint="eastAsia"/>
        </w:rPr>
        <w:t>.</w:t>
      </w:r>
      <w:r w:rsidRPr="004D3C24">
        <w:rPr>
          <w:rFonts w:hint="eastAsia"/>
        </w:rPr>
        <w:t>图书馆学研究</w:t>
      </w:r>
      <w:r>
        <w:rPr>
          <w:rFonts w:hint="eastAsia"/>
        </w:rPr>
        <w:t>,</w:t>
      </w:r>
      <w:r w:rsidRPr="004D3C24">
        <w:rPr>
          <w:rFonts w:hint="eastAsia"/>
        </w:rPr>
        <w:t>2008</w:t>
      </w:r>
      <w:r>
        <w:rPr>
          <w:rFonts w:hint="eastAsia"/>
        </w:rPr>
        <w:t>(</w:t>
      </w:r>
      <w:r w:rsidRPr="004D3C24">
        <w:rPr>
          <w:rFonts w:hint="eastAsia"/>
        </w:rPr>
        <w:t>08</w:t>
      </w:r>
      <w:r>
        <w:rPr>
          <w:rFonts w:hint="eastAsia"/>
        </w:rPr>
        <w:t>):</w:t>
      </w:r>
      <w:r w:rsidRPr="004D3C24">
        <w:rPr>
          <w:rFonts w:hint="eastAsia"/>
        </w:rPr>
        <w:t>55-57</w:t>
      </w:r>
      <w:r>
        <w:t>,</w:t>
      </w:r>
      <w:r w:rsidRPr="004D3C24">
        <w:t xml:space="preserve"> 73</w:t>
      </w:r>
      <w:r w:rsidRPr="004D3C24">
        <w:rPr>
          <w:rFonts w:hint="eastAsia"/>
        </w:rPr>
        <w:t>.</w:t>
      </w:r>
    </w:p>
    <w:p w:rsidR="009F71D7" w:rsidRPr="004D3C24" w:rsidRDefault="009F71D7" w:rsidP="009F71D7">
      <w:pPr>
        <w:pStyle w:val="af6"/>
      </w:pPr>
      <w:r w:rsidRPr="004D3C24">
        <w:rPr>
          <w:rFonts w:hint="eastAsia"/>
        </w:rPr>
        <w:t>[1</w:t>
      </w:r>
      <w:r>
        <w:rPr>
          <w:rFonts w:hint="eastAsia"/>
        </w:rPr>
        <w:t>1</w:t>
      </w:r>
      <w:r w:rsidRPr="004D3C24">
        <w:rPr>
          <w:rFonts w:hint="eastAsia"/>
        </w:rPr>
        <w:t xml:space="preserve">] </w:t>
      </w:r>
      <w:r w:rsidRPr="004D3C24">
        <w:rPr>
          <w:rFonts w:hint="eastAsia"/>
        </w:rPr>
        <w:t>刘胜</w:t>
      </w:r>
      <w:r>
        <w:rPr>
          <w:rFonts w:hint="eastAsia"/>
        </w:rPr>
        <w:t>,</w:t>
      </w:r>
      <w:r w:rsidRPr="004D3C24">
        <w:rPr>
          <w:rFonts w:hint="eastAsia"/>
        </w:rPr>
        <w:t>陈定权</w:t>
      </w:r>
      <w:r>
        <w:rPr>
          <w:rFonts w:hint="eastAsia"/>
        </w:rPr>
        <w:t>,</w:t>
      </w:r>
      <w:r w:rsidRPr="004D3C24">
        <w:rPr>
          <w:rFonts w:hint="eastAsia"/>
        </w:rPr>
        <w:t>莫秀娟</w:t>
      </w:r>
      <w:r w:rsidRPr="004D3C24">
        <w:rPr>
          <w:rFonts w:hint="eastAsia"/>
        </w:rPr>
        <w:t>.</w:t>
      </w:r>
      <w:r w:rsidRPr="004D3C24">
        <w:rPr>
          <w:rFonts w:hint="eastAsia"/>
        </w:rPr>
        <w:t>基于开放式参考链接的数字资源整合研究</w:t>
      </w:r>
      <w:r>
        <w:rPr>
          <w:rFonts w:hint="eastAsia"/>
        </w:rPr>
        <w:t>[</w:t>
      </w:r>
      <w:r>
        <w:t>J]</w:t>
      </w:r>
      <w:r w:rsidRPr="004D3C24">
        <w:rPr>
          <w:rFonts w:hint="eastAsia"/>
        </w:rPr>
        <w:t>.</w:t>
      </w:r>
      <w:r w:rsidRPr="004D3C24">
        <w:rPr>
          <w:rFonts w:hint="eastAsia"/>
        </w:rPr>
        <w:t>图书馆学研究</w:t>
      </w:r>
      <w:r>
        <w:rPr>
          <w:rFonts w:hint="eastAsia"/>
        </w:rPr>
        <w:t>,</w:t>
      </w:r>
      <w:r w:rsidRPr="004D3C24">
        <w:rPr>
          <w:rFonts w:hint="eastAsia"/>
        </w:rPr>
        <w:t>2008</w:t>
      </w:r>
      <w:r>
        <w:rPr>
          <w:rFonts w:hint="eastAsia"/>
        </w:rPr>
        <w:t>(</w:t>
      </w:r>
      <w:r w:rsidRPr="004D3C24">
        <w:rPr>
          <w:rFonts w:hint="eastAsia"/>
        </w:rPr>
        <w:t>05</w:t>
      </w:r>
      <w:r>
        <w:rPr>
          <w:rFonts w:hint="eastAsia"/>
        </w:rPr>
        <w:t>):</w:t>
      </w:r>
      <w:r w:rsidRPr="004D3C24">
        <w:rPr>
          <w:rFonts w:hint="eastAsia"/>
        </w:rPr>
        <w:t>16-20.</w:t>
      </w:r>
    </w:p>
    <w:p w:rsidR="009F71D7" w:rsidRPr="004D3C24" w:rsidRDefault="009F71D7" w:rsidP="009F71D7">
      <w:pPr>
        <w:pStyle w:val="af6"/>
      </w:pPr>
      <w:r w:rsidRPr="004D3C24">
        <w:rPr>
          <w:rFonts w:hint="eastAsia"/>
        </w:rPr>
        <w:t>[1</w:t>
      </w:r>
      <w:r>
        <w:rPr>
          <w:rFonts w:hint="eastAsia"/>
        </w:rPr>
        <w:t>2</w:t>
      </w:r>
      <w:r w:rsidRPr="004D3C24">
        <w:rPr>
          <w:rFonts w:hint="eastAsia"/>
        </w:rPr>
        <w:t xml:space="preserve">] </w:t>
      </w:r>
      <w:proofErr w:type="gramStart"/>
      <w:r w:rsidRPr="004D3C24">
        <w:rPr>
          <w:rFonts w:hint="eastAsia"/>
        </w:rPr>
        <w:t>郑燃</w:t>
      </w:r>
      <w:proofErr w:type="gramEnd"/>
      <w:r>
        <w:rPr>
          <w:rFonts w:hint="eastAsia"/>
        </w:rPr>
        <w:t>,</w:t>
      </w:r>
      <w:r w:rsidRPr="004D3C24">
        <w:rPr>
          <w:rFonts w:hint="eastAsia"/>
        </w:rPr>
        <w:t>唐义</w:t>
      </w:r>
      <w:r>
        <w:rPr>
          <w:rFonts w:hint="eastAsia"/>
        </w:rPr>
        <w:t>,</w:t>
      </w:r>
      <w:proofErr w:type="gramStart"/>
      <w:r w:rsidRPr="004D3C24">
        <w:rPr>
          <w:rFonts w:hint="eastAsia"/>
        </w:rPr>
        <w:t>戴艳清</w:t>
      </w:r>
      <w:proofErr w:type="gramEnd"/>
      <w:r w:rsidRPr="004D3C24">
        <w:rPr>
          <w:rFonts w:hint="eastAsia"/>
        </w:rPr>
        <w:t>.</w:t>
      </w:r>
      <w:r w:rsidRPr="004D3C24">
        <w:rPr>
          <w:rFonts w:hint="eastAsia"/>
        </w:rPr>
        <w:t>基于关联数据的图书馆、档案馆和博物馆数字资源整合研究</w:t>
      </w:r>
      <w:r>
        <w:rPr>
          <w:rFonts w:hint="eastAsia"/>
        </w:rPr>
        <w:t>[</w:t>
      </w:r>
      <w:r>
        <w:t>J]</w:t>
      </w:r>
      <w:r w:rsidRPr="004D3C24">
        <w:rPr>
          <w:rFonts w:hint="eastAsia"/>
        </w:rPr>
        <w:t>.</w:t>
      </w:r>
      <w:r w:rsidRPr="004D3C24">
        <w:rPr>
          <w:rFonts w:hint="eastAsia"/>
        </w:rPr>
        <w:t>图书与情报</w:t>
      </w:r>
      <w:r>
        <w:rPr>
          <w:rFonts w:hint="eastAsia"/>
        </w:rPr>
        <w:t>,</w:t>
      </w:r>
      <w:r w:rsidRPr="004D3C24">
        <w:rPr>
          <w:rFonts w:hint="eastAsia"/>
        </w:rPr>
        <w:t>2012</w:t>
      </w:r>
      <w:r>
        <w:rPr>
          <w:rFonts w:hint="eastAsia"/>
        </w:rPr>
        <w:t>(</w:t>
      </w:r>
      <w:r w:rsidRPr="004D3C24">
        <w:rPr>
          <w:rFonts w:hint="eastAsia"/>
        </w:rPr>
        <w:t>1</w:t>
      </w:r>
      <w:r>
        <w:rPr>
          <w:rFonts w:hint="eastAsia"/>
        </w:rPr>
        <w:t>):</w:t>
      </w:r>
      <w:r w:rsidRPr="004D3C24">
        <w:rPr>
          <w:rFonts w:hint="eastAsia"/>
        </w:rPr>
        <w:t>71-75.</w:t>
      </w:r>
    </w:p>
    <w:p w:rsidR="009F71D7" w:rsidRPr="004D3C24" w:rsidRDefault="009F71D7" w:rsidP="009F71D7">
      <w:pPr>
        <w:pStyle w:val="af6"/>
      </w:pPr>
      <w:r w:rsidRPr="004D3C24">
        <w:t>[</w:t>
      </w:r>
      <w:r>
        <w:rPr>
          <w:rFonts w:hint="eastAsia"/>
        </w:rPr>
        <w:t>13</w:t>
      </w:r>
      <w:r w:rsidRPr="004D3C24">
        <w:t xml:space="preserve">] </w:t>
      </w:r>
      <w:r w:rsidRPr="00C60ABD">
        <w:t>Liston K. Intrusion Detection FAQ: Can you explain traffic analysis and anomaly detection</w:t>
      </w:r>
      <w:r>
        <w:t xml:space="preserve"> </w:t>
      </w:r>
      <w:r w:rsidRPr="00C60ABD">
        <w:t xml:space="preserve">[J]. </w:t>
      </w:r>
      <w:proofErr w:type="spellStart"/>
      <w:r w:rsidRPr="00C60ABD">
        <w:t>Politologica</w:t>
      </w:r>
      <w:proofErr w:type="spellEnd"/>
      <w:r w:rsidRPr="00C60ABD">
        <w:t xml:space="preserve"> </w:t>
      </w:r>
      <w:proofErr w:type="spellStart"/>
      <w:r w:rsidRPr="00C60ABD">
        <w:t>Acta</w:t>
      </w:r>
      <w:proofErr w:type="spellEnd"/>
      <w:r w:rsidRPr="00C60ABD">
        <w:t xml:space="preserve"> </w:t>
      </w:r>
      <w:proofErr w:type="spellStart"/>
      <w:r w:rsidRPr="00C60ABD">
        <w:t>Universitatis</w:t>
      </w:r>
      <w:proofErr w:type="spellEnd"/>
      <w:r w:rsidRPr="00C60ABD">
        <w:t xml:space="preserve"> </w:t>
      </w:r>
      <w:proofErr w:type="spellStart"/>
      <w:r w:rsidRPr="00C60ABD">
        <w:t>Palackianae</w:t>
      </w:r>
      <w:proofErr w:type="spellEnd"/>
      <w:r w:rsidRPr="00C60ABD">
        <w:t xml:space="preserve"> </w:t>
      </w:r>
      <w:proofErr w:type="spellStart"/>
      <w:r w:rsidRPr="00C60ABD">
        <w:t>Olomucensis</w:t>
      </w:r>
      <w:proofErr w:type="spellEnd"/>
      <w:r w:rsidRPr="00C60ABD">
        <w:t>, 2008, 31(6):22.</w:t>
      </w:r>
    </w:p>
    <w:p w:rsidR="009F71D7" w:rsidRPr="004D3C24" w:rsidRDefault="009F71D7" w:rsidP="009F71D7">
      <w:pPr>
        <w:pStyle w:val="af6"/>
      </w:pPr>
      <w:r w:rsidRPr="004D3C24">
        <w:rPr>
          <w:rFonts w:hint="eastAsia"/>
        </w:rPr>
        <w:t>[</w:t>
      </w:r>
      <w:r>
        <w:rPr>
          <w:rFonts w:hint="eastAsia"/>
        </w:rPr>
        <w:t>14</w:t>
      </w:r>
      <w:r w:rsidRPr="004D3C24">
        <w:rPr>
          <w:rFonts w:hint="eastAsia"/>
        </w:rPr>
        <w:t xml:space="preserve">] </w:t>
      </w:r>
      <w:r w:rsidRPr="004D3C24">
        <w:rPr>
          <w:rFonts w:hint="eastAsia"/>
        </w:rPr>
        <w:t>周丽琴</w:t>
      </w:r>
      <w:r w:rsidRPr="004D3C24">
        <w:rPr>
          <w:rFonts w:hint="eastAsia"/>
        </w:rPr>
        <w:t>.</w:t>
      </w:r>
      <w:r w:rsidRPr="004D3C24">
        <w:rPr>
          <w:rFonts w:hint="eastAsia"/>
        </w:rPr>
        <w:t>高校科技信息资源整合与服务对策研究</w:t>
      </w:r>
      <w:r>
        <w:rPr>
          <w:rFonts w:hint="eastAsia"/>
        </w:rPr>
        <w:t>[</w:t>
      </w:r>
      <w:r>
        <w:t>J]</w:t>
      </w:r>
      <w:r w:rsidRPr="004D3C24">
        <w:rPr>
          <w:rFonts w:hint="eastAsia"/>
        </w:rPr>
        <w:t>.</w:t>
      </w:r>
      <w:r w:rsidRPr="004D3C24">
        <w:rPr>
          <w:rFonts w:hint="eastAsia"/>
        </w:rPr>
        <w:t>科技管理研究</w:t>
      </w:r>
      <w:r>
        <w:rPr>
          <w:rFonts w:hint="eastAsia"/>
        </w:rPr>
        <w:t>,</w:t>
      </w:r>
      <w:r w:rsidRPr="004D3C24">
        <w:rPr>
          <w:rFonts w:hint="eastAsia"/>
        </w:rPr>
        <w:t>2015</w:t>
      </w:r>
      <w:r>
        <w:rPr>
          <w:rFonts w:hint="eastAsia"/>
        </w:rPr>
        <w:t>,</w:t>
      </w:r>
      <w:r w:rsidRPr="004D3C24">
        <w:rPr>
          <w:rFonts w:hint="eastAsia"/>
        </w:rPr>
        <w:t>5</w:t>
      </w:r>
      <w:r>
        <w:rPr>
          <w:rFonts w:hint="eastAsia"/>
        </w:rPr>
        <w:t>(</w:t>
      </w:r>
      <w:r w:rsidRPr="004D3C24">
        <w:rPr>
          <w:rFonts w:hint="eastAsia"/>
        </w:rPr>
        <w:t>05</w:t>
      </w:r>
      <w:r>
        <w:rPr>
          <w:rFonts w:hint="eastAsia"/>
        </w:rPr>
        <w:t>):</w:t>
      </w:r>
      <w:r w:rsidRPr="004D3C24">
        <w:rPr>
          <w:rFonts w:hint="eastAsia"/>
        </w:rPr>
        <w:t>47-51.</w:t>
      </w:r>
    </w:p>
    <w:p w:rsidR="009F71D7" w:rsidRPr="004D3C24" w:rsidRDefault="009F71D7" w:rsidP="009F71D7">
      <w:pPr>
        <w:pStyle w:val="af6"/>
      </w:pPr>
      <w:r w:rsidRPr="004D3C24">
        <w:rPr>
          <w:rFonts w:hint="eastAsia"/>
        </w:rPr>
        <w:t>[</w:t>
      </w:r>
      <w:r>
        <w:rPr>
          <w:rFonts w:hint="eastAsia"/>
        </w:rPr>
        <w:t>15</w:t>
      </w:r>
      <w:r w:rsidRPr="004D3C24">
        <w:rPr>
          <w:rFonts w:hint="eastAsia"/>
        </w:rPr>
        <w:t xml:space="preserve">] </w:t>
      </w:r>
      <w:r w:rsidRPr="004D3C24">
        <w:rPr>
          <w:rFonts w:hint="eastAsia"/>
        </w:rPr>
        <w:t>唐振宇</w:t>
      </w:r>
      <w:r>
        <w:rPr>
          <w:rFonts w:hint="eastAsia"/>
        </w:rPr>
        <w:t>,</w:t>
      </w:r>
      <w:r w:rsidRPr="004D3C24">
        <w:rPr>
          <w:rFonts w:hint="eastAsia"/>
        </w:rPr>
        <w:t>陈凤岩</w:t>
      </w:r>
      <w:r>
        <w:rPr>
          <w:rFonts w:hint="eastAsia"/>
        </w:rPr>
        <w:t>,</w:t>
      </w:r>
      <w:r w:rsidRPr="004D3C24">
        <w:rPr>
          <w:rFonts w:hint="eastAsia"/>
        </w:rPr>
        <w:t>冯玉强</w:t>
      </w:r>
      <w:r w:rsidRPr="004D3C24">
        <w:rPr>
          <w:rFonts w:hint="eastAsia"/>
        </w:rPr>
        <w:t>.</w:t>
      </w:r>
      <w:r w:rsidRPr="004D3C24">
        <w:rPr>
          <w:rFonts w:hint="eastAsia"/>
        </w:rPr>
        <w:t>基于个性化信息服务的大学图书馆信息资源整合</w:t>
      </w:r>
      <w:r>
        <w:rPr>
          <w:rFonts w:hint="eastAsia"/>
        </w:rPr>
        <w:t>[</w:t>
      </w:r>
      <w:r>
        <w:t>J]</w:t>
      </w:r>
      <w:r w:rsidRPr="004D3C24">
        <w:rPr>
          <w:rFonts w:hint="eastAsia"/>
        </w:rPr>
        <w:t>.</w:t>
      </w:r>
      <w:r w:rsidRPr="004D3C24">
        <w:rPr>
          <w:rFonts w:hint="eastAsia"/>
        </w:rPr>
        <w:t>情报科学</w:t>
      </w:r>
      <w:r>
        <w:rPr>
          <w:rFonts w:hint="eastAsia"/>
        </w:rPr>
        <w:t>,</w:t>
      </w:r>
      <w:r w:rsidRPr="004D3C24">
        <w:rPr>
          <w:rFonts w:hint="eastAsia"/>
        </w:rPr>
        <w:t>2008</w:t>
      </w:r>
      <w:r>
        <w:rPr>
          <w:rFonts w:hint="eastAsia"/>
        </w:rPr>
        <w:t>(</w:t>
      </w:r>
      <w:r w:rsidRPr="004D3C24">
        <w:rPr>
          <w:rFonts w:hint="eastAsia"/>
        </w:rPr>
        <w:t>04</w:t>
      </w:r>
      <w:r>
        <w:rPr>
          <w:rFonts w:hint="eastAsia"/>
        </w:rPr>
        <w:t>):</w:t>
      </w:r>
      <w:r w:rsidRPr="004D3C24">
        <w:rPr>
          <w:rFonts w:hint="eastAsia"/>
        </w:rPr>
        <w:t>622-626.</w:t>
      </w:r>
    </w:p>
    <w:p w:rsidR="009F71D7" w:rsidRPr="004D3C24" w:rsidRDefault="009F71D7" w:rsidP="009F71D7">
      <w:pPr>
        <w:pStyle w:val="af6"/>
      </w:pPr>
      <w:r w:rsidRPr="004D3C24">
        <w:rPr>
          <w:rFonts w:hint="eastAsia"/>
        </w:rPr>
        <w:t>[</w:t>
      </w:r>
      <w:r>
        <w:rPr>
          <w:rFonts w:hint="eastAsia"/>
        </w:rPr>
        <w:t>16</w:t>
      </w:r>
      <w:r w:rsidRPr="004D3C24">
        <w:rPr>
          <w:rFonts w:hint="eastAsia"/>
        </w:rPr>
        <w:t xml:space="preserve">] </w:t>
      </w:r>
      <w:r w:rsidRPr="004D3C24">
        <w:rPr>
          <w:rFonts w:hint="eastAsia"/>
        </w:rPr>
        <w:t>徐琦</w:t>
      </w:r>
      <w:r w:rsidRPr="004D3C24">
        <w:rPr>
          <w:rFonts w:hint="eastAsia"/>
        </w:rPr>
        <w:t>.</w:t>
      </w:r>
      <w:r w:rsidRPr="004D3C24">
        <w:rPr>
          <w:rFonts w:hint="eastAsia"/>
        </w:rPr>
        <w:t>基于大数据的高校数据整合模式研究</w:t>
      </w:r>
      <w:r>
        <w:rPr>
          <w:rFonts w:hint="eastAsia"/>
        </w:rPr>
        <w:t>[</w:t>
      </w:r>
      <w:r>
        <w:t>J]</w:t>
      </w:r>
      <w:r w:rsidRPr="004D3C24">
        <w:rPr>
          <w:rFonts w:hint="eastAsia"/>
        </w:rPr>
        <w:t>.</w:t>
      </w:r>
      <w:r w:rsidRPr="004D3C24">
        <w:rPr>
          <w:rFonts w:hint="eastAsia"/>
        </w:rPr>
        <w:t>中国教育信息化</w:t>
      </w:r>
      <w:r>
        <w:rPr>
          <w:rFonts w:hint="eastAsia"/>
        </w:rPr>
        <w:t>,</w:t>
      </w:r>
      <w:r w:rsidRPr="004D3C24">
        <w:rPr>
          <w:rFonts w:hint="eastAsia"/>
        </w:rPr>
        <w:t>2015</w:t>
      </w:r>
      <w:r>
        <w:rPr>
          <w:rFonts w:hint="eastAsia"/>
        </w:rPr>
        <w:t>(</w:t>
      </w:r>
      <w:r w:rsidRPr="004D3C24">
        <w:rPr>
          <w:rFonts w:hint="eastAsia"/>
        </w:rPr>
        <w:t>15</w:t>
      </w:r>
      <w:r>
        <w:rPr>
          <w:rFonts w:hint="eastAsia"/>
        </w:rPr>
        <w:t>):</w:t>
      </w:r>
      <w:r w:rsidRPr="004D3C24">
        <w:rPr>
          <w:rFonts w:hint="eastAsia"/>
        </w:rPr>
        <w:t>60-63.</w:t>
      </w:r>
    </w:p>
    <w:p w:rsidR="009F71D7" w:rsidRPr="004D3C24" w:rsidRDefault="009F71D7" w:rsidP="009F71D7">
      <w:pPr>
        <w:pStyle w:val="af6"/>
      </w:pPr>
      <w:r w:rsidRPr="004D3C24">
        <w:t>[</w:t>
      </w:r>
      <w:r>
        <w:rPr>
          <w:rFonts w:hint="eastAsia"/>
        </w:rPr>
        <w:t>17</w:t>
      </w:r>
      <w:r w:rsidRPr="004D3C24">
        <w:t xml:space="preserve">] </w:t>
      </w:r>
      <w:proofErr w:type="spellStart"/>
      <w:r w:rsidRPr="004D3C24">
        <w:t>Hongxia</w:t>
      </w:r>
      <w:proofErr w:type="spellEnd"/>
      <w:r w:rsidRPr="004D3C24">
        <w:t xml:space="preserve"> W. Urban information integration for advanced planning in Europe</w:t>
      </w:r>
      <w:r>
        <w:t xml:space="preserve"> [J]</w:t>
      </w:r>
      <w:r w:rsidRPr="004D3C24">
        <w:t>. Government Information Quarterly</w:t>
      </w:r>
      <w:r>
        <w:t>,</w:t>
      </w:r>
      <w:r w:rsidRPr="004D3C24">
        <w:t xml:space="preserve"> 2007</w:t>
      </w:r>
      <w:r>
        <w:t>(</w:t>
      </w:r>
      <w:r w:rsidRPr="004D3C24">
        <w:t>24</w:t>
      </w:r>
      <w:r>
        <w:t>)</w:t>
      </w:r>
      <w:r>
        <w:rPr>
          <w:rFonts w:hint="eastAsia"/>
        </w:rPr>
        <w:t>:</w:t>
      </w:r>
      <w:r w:rsidRPr="004D3C24">
        <w:t>736­754.</w:t>
      </w:r>
    </w:p>
    <w:p w:rsidR="009F71D7" w:rsidRPr="004D3C24" w:rsidRDefault="009F71D7" w:rsidP="009F71D7">
      <w:pPr>
        <w:pStyle w:val="af6"/>
      </w:pPr>
      <w:r w:rsidRPr="00CE21F3">
        <w:rPr>
          <w:rFonts w:hint="eastAsia"/>
        </w:rPr>
        <w:t xml:space="preserve">[18] </w:t>
      </w:r>
      <w:r w:rsidRPr="00CE21F3">
        <w:rPr>
          <w:rFonts w:hint="eastAsia"/>
        </w:rPr>
        <w:t>杨杰</w:t>
      </w:r>
      <w:r w:rsidRPr="00CE21F3">
        <w:rPr>
          <w:rFonts w:hint="eastAsia"/>
        </w:rPr>
        <w:t>.</w:t>
      </w:r>
      <w:r w:rsidRPr="00CE21F3">
        <w:rPr>
          <w:rFonts w:hint="eastAsia"/>
        </w:rPr>
        <w:t>数据挖掘技术及其应用</w:t>
      </w:r>
      <w:r w:rsidRPr="00CE21F3">
        <w:rPr>
          <w:rFonts w:hint="eastAsia"/>
        </w:rPr>
        <w:t>[</w:t>
      </w:r>
      <w:r w:rsidRPr="00CE21F3">
        <w:t>M</w:t>
      </w:r>
      <w:r w:rsidRPr="00CE21F3">
        <w:rPr>
          <w:rFonts w:hint="eastAsia"/>
        </w:rPr>
        <w:t>].</w:t>
      </w:r>
      <w:r w:rsidRPr="00CE21F3">
        <w:rPr>
          <w:rFonts w:hint="eastAsia"/>
        </w:rPr>
        <w:t>上海市</w:t>
      </w:r>
      <w:r w:rsidRPr="00CE21F3">
        <w:rPr>
          <w:rFonts w:hint="eastAsia"/>
        </w:rPr>
        <w:t>:</w:t>
      </w:r>
      <w:r w:rsidRPr="00CE21F3">
        <w:rPr>
          <w:rFonts w:hint="eastAsia"/>
        </w:rPr>
        <w:t>上海交通大学出版社</w:t>
      </w:r>
      <w:r w:rsidRPr="00CE21F3">
        <w:rPr>
          <w:rFonts w:hint="eastAsia"/>
        </w:rPr>
        <w:t>,2011.</w:t>
      </w:r>
      <w:r w:rsidRPr="004D3C24">
        <w:rPr>
          <w:rFonts w:hint="eastAsia"/>
        </w:rPr>
        <w:t xml:space="preserve"> </w:t>
      </w:r>
    </w:p>
    <w:p w:rsidR="009F71D7" w:rsidRPr="004D3C24" w:rsidRDefault="009F71D7" w:rsidP="009F71D7">
      <w:pPr>
        <w:pStyle w:val="af6"/>
      </w:pPr>
      <w:r w:rsidRPr="004D3C24">
        <w:rPr>
          <w:rFonts w:hint="eastAsia"/>
        </w:rPr>
        <w:t>[</w:t>
      </w:r>
      <w:r>
        <w:rPr>
          <w:rFonts w:hint="eastAsia"/>
        </w:rPr>
        <w:t>19</w:t>
      </w:r>
      <w:r w:rsidRPr="004D3C24">
        <w:rPr>
          <w:rFonts w:hint="eastAsia"/>
        </w:rPr>
        <w:t xml:space="preserve">] </w:t>
      </w:r>
      <w:r w:rsidRPr="004D3C24">
        <w:rPr>
          <w:rFonts w:hint="eastAsia"/>
        </w:rPr>
        <w:t>吕希艳</w:t>
      </w:r>
      <w:r>
        <w:rPr>
          <w:rFonts w:hint="eastAsia"/>
        </w:rPr>
        <w:t>,</w:t>
      </w:r>
      <w:r w:rsidRPr="004D3C24">
        <w:rPr>
          <w:rFonts w:hint="eastAsia"/>
        </w:rPr>
        <w:t>张润彤</w:t>
      </w:r>
      <w:r w:rsidRPr="004D3C24">
        <w:rPr>
          <w:rFonts w:hint="eastAsia"/>
        </w:rPr>
        <w:t>.</w:t>
      </w:r>
      <w:r w:rsidRPr="004D3C24">
        <w:rPr>
          <w:rFonts w:hint="eastAsia"/>
        </w:rPr>
        <w:t>基于</w:t>
      </w:r>
      <w:r w:rsidRPr="004D3C24">
        <w:rPr>
          <w:rFonts w:hint="eastAsia"/>
        </w:rPr>
        <w:t>SOA</w:t>
      </w:r>
      <w:r w:rsidRPr="004D3C24">
        <w:rPr>
          <w:rFonts w:hint="eastAsia"/>
        </w:rPr>
        <w:t>的企业信息资源整合</w:t>
      </w:r>
      <w:r>
        <w:rPr>
          <w:rFonts w:hint="eastAsia"/>
        </w:rPr>
        <w:t>[</w:t>
      </w:r>
      <w:r>
        <w:t>J]</w:t>
      </w:r>
      <w:r w:rsidRPr="004D3C24">
        <w:rPr>
          <w:rFonts w:hint="eastAsia"/>
        </w:rPr>
        <w:t>.</w:t>
      </w:r>
      <w:r w:rsidRPr="004D3C24">
        <w:rPr>
          <w:rFonts w:hint="eastAsia"/>
        </w:rPr>
        <w:t>中国科技论坛</w:t>
      </w:r>
      <w:r>
        <w:rPr>
          <w:rFonts w:hint="eastAsia"/>
        </w:rPr>
        <w:t>,</w:t>
      </w:r>
      <w:r w:rsidRPr="004D3C24">
        <w:rPr>
          <w:rFonts w:hint="eastAsia"/>
        </w:rPr>
        <w:t>2006</w:t>
      </w:r>
      <w:r>
        <w:rPr>
          <w:rFonts w:hint="eastAsia"/>
        </w:rPr>
        <w:t>(</w:t>
      </w:r>
      <w:r w:rsidRPr="004D3C24">
        <w:rPr>
          <w:rFonts w:hint="eastAsia"/>
        </w:rPr>
        <w:t>6</w:t>
      </w:r>
      <w:r>
        <w:rPr>
          <w:rFonts w:hint="eastAsia"/>
        </w:rPr>
        <w:t>):</w:t>
      </w:r>
      <w:r w:rsidRPr="004D3C24">
        <w:rPr>
          <w:rFonts w:hint="eastAsia"/>
        </w:rPr>
        <w:t>103-105.</w:t>
      </w:r>
    </w:p>
    <w:p w:rsidR="009F71D7" w:rsidRPr="004D3C24" w:rsidRDefault="009F71D7" w:rsidP="009F71D7">
      <w:pPr>
        <w:pStyle w:val="af6"/>
      </w:pPr>
      <w:r w:rsidRPr="004D3C24">
        <w:rPr>
          <w:rFonts w:hint="eastAsia"/>
        </w:rPr>
        <w:t>[</w:t>
      </w:r>
      <w:r>
        <w:rPr>
          <w:rFonts w:hint="eastAsia"/>
        </w:rPr>
        <w:t>20</w:t>
      </w:r>
      <w:r w:rsidRPr="004D3C24">
        <w:rPr>
          <w:rFonts w:hint="eastAsia"/>
        </w:rPr>
        <w:t xml:space="preserve">] </w:t>
      </w:r>
      <w:r w:rsidRPr="004D3C24">
        <w:rPr>
          <w:rFonts w:hint="eastAsia"/>
        </w:rPr>
        <w:t>宋敏</w:t>
      </w:r>
      <w:r w:rsidRPr="004D3C24">
        <w:rPr>
          <w:rFonts w:hint="eastAsia"/>
        </w:rPr>
        <w:t>.</w:t>
      </w:r>
      <w:r w:rsidRPr="004D3C24">
        <w:rPr>
          <w:rFonts w:hint="eastAsia"/>
        </w:rPr>
        <w:t>基于</w:t>
      </w:r>
      <w:r w:rsidRPr="004D3C24">
        <w:rPr>
          <w:rFonts w:hint="eastAsia"/>
        </w:rPr>
        <w:t>SOA</w:t>
      </w:r>
      <w:r w:rsidRPr="004D3C24">
        <w:rPr>
          <w:rFonts w:hint="eastAsia"/>
        </w:rPr>
        <w:t>图书馆数字资源整合平台关键技术的研究与实现</w:t>
      </w:r>
      <w:r>
        <w:rPr>
          <w:rFonts w:hint="eastAsia"/>
        </w:rPr>
        <w:t>[</w:t>
      </w:r>
      <w:r>
        <w:t>J]</w:t>
      </w:r>
      <w:r w:rsidRPr="004D3C24">
        <w:rPr>
          <w:rFonts w:hint="eastAsia"/>
        </w:rPr>
        <w:t xml:space="preserve">. </w:t>
      </w:r>
      <w:r w:rsidRPr="004D3C24">
        <w:rPr>
          <w:rFonts w:hint="eastAsia"/>
        </w:rPr>
        <w:t>数字图书馆</w:t>
      </w:r>
      <w:r>
        <w:rPr>
          <w:rFonts w:hint="eastAsia"/>
        </w:rPr>
        <w:t>,</w:t>
      </w:r>
      <w:r w:rsidRPr="004D3C24">
        <w:rPr>
          <w:rFonts w:hint="eastAsia"/>
        </w:rPr>
        <w:t>2009</w:t>
      </w:r>
      <w:r>
        <w:rPr>
          <w:rFonts w:hint="eastAsia"/>
        </w:rPr>
        <w:t>(</w:t>
      </w:r>
      <w:r w:rsidRPr="004D3C24">
        <w:rPr>
          <w:rFonts w:hint="eastAsia"/>
        </w:rPr>
        <w:t>9</w:t>
      </w:r>
      <w:r>
        <w:rPr>
          <w:rFonts w:hint="eastAsia"/>
        </w:rPr>
        <w:t>):</w:t>
      </w:r>
      <w:r w:rsidRPr="004D3C24">
        <w:rPr>
          <w:rFonts w:hint="eastAsia"/>
        </w:rPr>
        <w:t>22-26.</w:t>
      </w:r>
    </w:p>
    <w:p w:rsidR="009F71D7" w:rsidRPr="004D3C24" w:rsidRDefault="009F71D7" w:rsidP="009F71D7">
      <w:pPr>
        <w:pStyle w:val="af6"/>
      </w:pPr>
      <w:r w:rsidRPr="004D3C24">
        <w:t>[</w:t>
      </w:r>
      <w:r>
        <w:rPr>
          <w:rFonts w:hint="eastAsia"/>
        </w:rPr>
        <w:t>21</w:t>
      </w:r>
      <w:r w:rsidRPr="004D3C24">
        <w:t>]</w:t>
      </w:r>
      <w:r>
        <w:t xml:space="preserve"> </w:t>
      </w:r>
      <w:r w:rsidRPr="004D3C24">
        <w:t xml:space="preserve">Bo </w:t>
      </w:r>
      <w:proofErr w:type="spellStart"/>
      <w:r w:rsidRPr="004D3C24">
        <w:t>H</w:t>
      </w:r>
      <w:proofErr w:type="gramStart"/>
      <w:r>
        <w:t>,</w:t>
      </w:r>
      <w:r w:rsidRPr="004D3C24">
        <w:t>Shan</w:t>
      </w:r>
      <w:proofErr w:type="spellEnd"/>
      <w:proofErr w:type="gramEnd"/>
      <w:r w:rsidRPr="004D3C24">
        <w:t xml:space="preserve"> Z </w:t>
      </w:r>
      <w:proofErr w:type="spellStart"/>
      <w:r w:rsidRPr="004D3C24">
        <w:t>Y</w:t>
      </w:r>
      <w:r>
        <w:t>,</w:t>
      </w:r>
      <w:r w:rsidRPr="004D3C24">
        <w:t>Weng</w:t>
      </w:r>
      <w:proofErr w:type="spellEnd"/>
      <w:r w:rsidRPr="004D3C24">
        <w:t xml:space="preserve"> T C. </w:t>
      </w:r>
      <w:proofErr w:type="spellStart"/>
      <w:r w:rsidRPr="004D3C24">
        <w:t>Spatio</w:t>
      </w:r>
      <w:proofErr w:type="spellEnd"/>
      <w:r w:rsidRPr="004D3C24">
        <w:t xml:space="preserve"> temporal information integration in XML</w:t>
      </w:r>
      <w:r>
        <w:rPr>
          <w:rFonts w:hint="eastAsia"/>
        </w:rPr>
        <w:t>[</w:t>
      </w:r>
      <w:r>
        <w:t>J]</w:t>
      </w:r>
      <w:r w:rsidRPr="004D3C24">
        <w:t>. Future Generation Computer Systems</w:t>
      </w:r>
      <w:r>
        <w:t>,</w:t>
      </w:r>
      <w:r w:rsidRPr="004D3C24">
        <w:t xml:space="preserve"> 2004, 20(7)</w:t>
      </w:r>
      <w:r>
        <w:rPr>
          <w:rFonts w:hint="eastAsia"/>
        </w:rPr>
        <w:t>:</w:t>
      </w:r>
      <w:r w:rsidRPr="004D3C24">
        <w:t>1157­1170.</w:t>
      </w:r>
    </w:p>
    <w:p w:rsidR="009F71D7" w:rsidRPr="004D3C24" w:rsidRDefault="009F71D7" w:rsidP="009F71D7">
      <w:pPr>
        <w:pStyle w:val="af6"/>
      </w:pPr>
      <w:r w:rsidRPr="004D3C24">
        <w:lastRenderedPageBreak/>
        <w:t>[2</w:t>
      </w:r>
      <w:r>
        <w:rPr>
          <w:rFonts w:hint="eastAsia"/>
        </w:rPr>
        <w:t>2</w:t>
      </w:r>
      <w:r w:rsidRPr="004D3C24">
        <w:t>]</w:t>
      </w:r>
      <w:r>
        <w:t xml:space="preserve"> </w:t>
      </w:r>
      <w:r w:rsidRPr="004D3C24">
        <w:t>Isabel F C. A visual tool for ontology alignment to enable geospatial interoperability</w:t>
      </w:r>
      <w:r>
        <w:t xml:space="preserve"> </w:t>
      </w:r>
      <w:r>
        <w:rPr>
          <w:rFonts w:hint="eastAsia"/>
        </w:rPr>
        <w:t>[</w:t>
      </w:r>
      <w:r>
        <w:t>J]</w:t>
      </w:r>
      <w:r w:rsidRPr="004D3C24">
        <w:t>. Journal of Visual Languages and Computing</w:t>
      </w:r>
      <w:r>
        <w:t>,</w:t>
      </w:r>
      <w:r w:rsidRPr="004D3C24">
        <w:t xml:space="preserve"> 2007, 18(3)</w:t>
      </w:r>
      <w:r>
        <w:t>:</w:t>
      </w:r>
      <w:r w:rsidRPr="004D3C24">
        <w:t>230­254.</w:t>
      </w:r>
    </w:p>
    <w:p w:rsidR="009F71D7" w:rsidRPr="004D3C24" w:rsidRDefault="009F71D7" w:rsidP="009F71D7">
      <w:pPr>
        <w:pStyle w:val="af6"/>
      </w:pPr>
      <w:r w:rsidRPr="004D3C24">
        <w:rPr>
          <w:rFonts w:hint="eastAsia"/>
        </w:rPr>
        <w:t>[</w:t>
      </w:r>
      <w:r>
        <w:rPr>
          <w:rFonts w:hint="eastAsia"/>
        </w:rPr>
        <w:t>23</w:t>
      </w:r>
      <w:r w:rsidRPr="004D3C24">
        <w:rPr>
          <w:rFonts w:hint="eastAsia"/>
        </w:rPr>
        <w:t xml:space="preserve">] </w:t>
      </w:r>
      <w:r w:rsidRPr="004D3C24">
        <w:rPr>
          <w:rFonts w:hint="eastAsia"/>
        </w:rPr>
        <w:t>张兴华</w:t>
      </w:r>
      <w:r w:rsidRPr="004D3C24">
        <w:rPr>
          <w:rFonts w:hint="eastAsia"/>
        </w:rPr>
        <w:t>.</w:t>
      </w:r>
      <w:r w:rsidRPr="004D3C24">
        <w:rPr>
          <w:rFonts w:hint="eastAsia"/>
        </w:rPr>
        <w:t>搜索引擎技术及研究</w:t>
      </w:r>
      <w:r w:rsidRPr="004D3C24">
        <w:rPr>
          <w:rFonts w:hint="eastAsia"/>
        </w:rPr>
        <w:t>.</w:t>
      </w:r>
      <w:r w:rsidRPr="004D3C24">
        <w:rPr>
          <w:rFonts w:hint="eastAsia"/>
        </w:rPr>
        <w:t>现代情报</w:t>
      </w:r>
      <w:r>
        <w:rPr>
          <w:rFonts w:hint="eastAsia"/>
        </w:rPr>
        <w:t>[</w:t>
      </w:r>
      <w:r>
        <w:t>J]</w:t>
      </w:r>
      <w:r>
        <w:rPr>
          <w:rFonts w:hint="eastAsia"/>
        </w:rPr>
        <w:t>,</w:t>
      </w:r>
      <w:r w:rsidRPr="004D3C24">
        <w:rPr>
          <w:rFonts w:hint="eastAsia"/>
        </w:rPr>
        <w:t>2004(4)</w:t>
      </w:r>
      <w:r>
        <w:rPr>
          <w:rFonts w:hint="eastAsia"/>
        </w:rPr>
        <w:t>:</w:t>
      </w:r>
      <w:r w:rsidRPr="004D3C24">
        <w:rPr>
          <w:rFonts w:hint="eastAsia"/>
        </w:rPr>
        <w:t>142-145.</w:t>
      </w:r>
    </w:p>
    <w:p w:rsidR="009F71D7" w:rsidRPr="004D3C24" w:rsidRDefault="009F71D7" w:rsidP="009F71D7">
      <w:pPr>
        <w:pStyle w:val="af6"/>
      </w:pPr>
      <w:r w:rsidRPr="004D3C24">
        <w:t>[</w:t>
      </w:r>
      <w:r>
        <w:rPr>
          <w:rFonts w:hint="eastAsia"/>
        </w:rPr>
        <w:t>24</w:t>
      </w:r>
      <w:r w:rsidRPr="004D3C24">
        <w:t>] Robert L. Grossman</w:t>
      </w:r>
      <w:r>
        <w:t>,</w:t>
      </w:r>
      <w:r w:rsidRPr="004D3C24">
        <w:t xml:space="preserve"> Yun </w:t>
      </w:r>
      <w:proofErr w:type="spellStart"/>
      <w:r w:rsidRPr="004D3C24">
        <w:t>hong</w:t>
      </w:r>
      <w:proofErr w:type="spellEnd"/>
      <w:r w:rsidRPr="004D3C24">
        <w:t xml:space="preserve"> GU</w:t>
      </w:r>
      <w:r>
        <w:t xml:space="preserve">, et </w:t>
      </w:r>
      <w:r w:rsidRPr="004D3C24">
        <w:t>al. Computer and storage clouds using wide area high performance networks</w:t>
      </w:r>
      <w:r>
        <w:t xml:space="preserve"> [J]</w:t>
      </w:r>
      <w:r w:rsidRPr="004D3C24">
        <w:t>. Future Generation Computer Systems</w:t>
      </w:r>
      <w:r>
        <w:t>,</w:t>
      </w:r>
      <w:r w:rsidRPr="004D3C24">
        <w:t xml:space="preserve"> 2009(25)</w:t>
      </w:r>
      <w:r>
        <w:t>:</w:t>
      </w:r>
      <w:r w:rsidRPr="004D3C24">
        <w:t>179-183.</w:t>
      </w:r>
    </w:p>
    <w:p w:rsidR="009F71D7" w:rsidRPr="004D3C24" w:rsidRDefault="009F71D7" w:rsidP="009F71D7">
      <w:pPr>
        <w:pStyle w:val="af6"/>
      </w:pPr>
      <w:r w:rsidRPr="004D3C24">
        <w:t>[</w:t>
      </w:r>
      <w:r>
        <w:rPr>
          <w:rFonts w:hint="eastAsia"/>
        </w:rPr>
        <w:t>25</w:t>
      </w:r>
      <w:r w:rsidRPr="004D3C24">
        <w:t>] Garber L. Denial-of-service Attacks Rip the Internet</w:t>
      </w:r>
      <w:r>
        <w:t xml:space="preserve"> [J]</w:t>
      </w:r>
      <w:r w:rsidRPr="004D3C24">
        <w:t>. IEEE Computer</w:t>
      </w:r>
      <w:r>
        <w:t>,</w:t>
      </w:r>
      <w:r w:rsidRPr="004D3C24">
        <w:t xml:space="preserve"> 2007, 33(4)</w:t>
      </w:r>
      <w:r>
        <w:t>:</w:t>
      </w:r>
      <w:r w:rsidRPr="004D3C24">
        <w:t>12-17.</w:t>
      </w:r>
    </w:p>
    <w:p w:rsidR="009F71D7" w:rsidRPr="00F914D1" w:rsidRDefault="009F71D7" w:rsidP="009F71D7">
      <w:pPr>
        <w:pStyle w:val="af6"/>
      </w:pPr>
      <w:r w:rsidRPr="00F914D1">
        <w:rPr>
          <w:rFonts w:hint="eastAsia"/>
        </w:rPr>
        <w:t>[26]</w:t>
      </w:r>
      <w:r>
        <w:rPr>
          <w:rFonts w:hint="eastAsia"/>
        </w:rPr>
        <w:t xml:space="preserve"> </w:t>
      </w:r>
      <w:proofErr w:type="gramStart"/>
      <w:r w:rsidRPr="00F914D1">
        <w:rPr>
          <w:rFonts w:hint="eastAsia"/>
        </w:rPr>
        <w:t>丛培林</w:t>
      </w:r>
      <w:proofErr w:type="gramEnd"/>
      <w:r w:rsidRPr="00F914D1">
        <w:rPr>
          <w:rFonts w:hint="eastAsia"/>
        </w:rPr>
        <w:t>. SOA</w:t>
      </w:r>
      <w:r w:rsidRPr="00F914D1">
        <w:rPr>
          <w:rFonts w:hint="eastAsia"/>
        </w:rPr>
        <w:t>架构在高校信息化系统中整合技术的应用</w:t>
      </w:r>
      <w:r w:rsidRPr="00F914D1">
        <w:rPr>
          <w:rFonts w:hint="eastAsia"/>
        </w:rPr>
        <w:t xml:space="preserve">[D]. </w:t>
      </w:r>
      <w:r w:rsidRPr="00F914D1">
        <w:rPr>
          <w:rFonts w:hint="eastAsia"/>
        </w:rPr>
        <w:t>成都</w:t>
      </w:r>
      <w:r w:rsidRPr="00F914D1">
        <w:rPr>
          <w:rFonts w:hint="eastAsia"/>
        </w:rPr>
        <w:t>:</w:t>
      </w:r>
      <w:r w:rsidRPr="00F914D1">
        <w:rPr>
          <w:rFonts w:hint="eastAsia"/>
        </w:rPr>
        <w:t>电子科技大学</w:t>
      </w:r>
      <w:r w:rsidRPr="00F914D1">
        <w:rPr>
          <w:rFonts w:hint="eastAsia"/>
        </w:rPr>
        <w:t>, 2011.</w:t>
      </w:r>
    </w:p>
    <w:p w:rsidR="009F71D7" w:rsidRPr="004D3C24" w:rsidRDefault="009F71D7" w:rsidP="009F71D7">
      <w:pPr>
        <w:pStyle w:val="af6"/>
      </w:pPr>
      <w:r w:rsidRPr="004D3C24">
        <w:rPr>
          <w:rFonts w:hint="eastAsia"/>
        </w:rPr>
        <w:t>[</w:t>
      </w:r>
      <w:r>
        <w:rPr>
          <w:rFonts w:hint="eastAsia"/>
        </w:rPr>
        <w:t>27</w:t>
      </w:r>
      <w:r w:rsidRPr="004D3C24">
        <w:rPr>
          <w:rFonts w:hint="eastAsia"/>
        </w:rPr>
        <w:t xml:space="preserve">] </w:t>
      </w:r>
      <w:r w:rsidRPr="004D3C24">
        <w:rPr>
          <w:rFonts w:hint="eastAsia"/>
        </w:rPr>
        <w:t>杨小燕</w:t>
      </w:r>
      <w:r>
        <w:rPr>
          <w:rFonts w:hint="eastAsia"/>
        </w:rPr>
        <w:t>,</w:t>
      </w:r>
      <w:r w:rsidRPr="004D3C24">
        <w:rPr>
          <w:rFonts w:hint="eastAsia"/>
        </w:rPr>
        <w:t>廖清远</w:t>
      </w:r>
      <w:r>
        <w:rPr>
          <w:rFonts w:hint="eastAsia"/>
        </w:rPr>
        <w:t>,</w:t>
      </w:r>
      <w:r w:rsidRPr="004D3C24">
        <w:rPr>
          <w:rFonts w:hint="eastAsia"/>
        </w:rPr>
        <w:t>等</w:t>
      </w:r>
      <w:r w:rsidRPr="004D3C24">
        <w:rPr>
          <w:rFonts w:hint="eastAsia"/>
        </w:rPr>
        <w:t>.</w:t>
      </w:r>
      <w:r w:rsidRPr="004D3C24">
        <w:rPr>
          <w:rFonts w:hint="eastAsia"/>
        </w:rPr>
        <w:t>大数据时代基于</w:t>
      </w:r>
      <w:proofErr w:type="gramStart"/>
      <w:r w:rsidRPr="004D3C24">
        <w:rPr>
          <w:rFonts w:hint="eastAsia"/>
        </w:rPr>
        <w:t>云计算</w:t>
      </w:r>
      <w:proofErr w:type="gramEnd"/>
      <w:r w:rsidRPr="004D3C24">
        <w:rPr>
          <w:rFonts w:hint="eastAsia"/>
        </w:rPr>
        <w:t>的高校信息平台资源整合研究</w:t>
      </w:r>
      <w:r>
        <w:t>[J]</w:t>
      </w:r>
      <w:r w:rsidRPr="004D3C24">
        <w:rPr>
          <w:rFonts w:hint="eastAsia"/>
        </w:rPr>
        <w:t>.</w:t>
      </w:r>
      <w:r w:rsidRPr="004D3C24">
        <w:rPr>
          <w:rFonts w:hint="eastAsia"/>
        </w:rPr>
        <w:t>数据库技术</w:t>
      </w:r>
      <w:r>
        <w:rPr>
          <w:rFonts w:hint="eastAsia"/>
        </w:rPr>
        <w:t>,</w:t>
      </w:r>
      <w:r w:rsidRPr="004D3C24">
        <w:rPr>
          <w:rFonts w:hint="eastAsia"/>
        </w:rPr>
        <w:t>2013</w:t>
      </w:r>
      <w:r>
        <w:rPr>
          <w:rFonts w:hint="eastAsia"/>
        </w:rPr>
        <w:t>,</w:t>
      </w:r>
      <w:r w:rsidRPr="004D3C24">
        <w:rPr>
          <w:rFonts w:hint="eastAsia"/>
        </w:rPr>
        <w:t>5</w:t>
      </w:r>
      <w:r>
        <w:rPr>
          <w:rFonts w:hint="eastAsia"/>
        </w:rPr>
        <w:t>(</w:t>
      </w:r>
      <w:r w:rsidRPr="004D3C24">
        <w:rPr>
          <w:rFonts w:hint="eastAsia"/>
        </w:rPr>
        <w:t>4</w:t>
      </w:r>
      <w:r>
        <w:rPr>
          <w:rFonts w:hint="eastAsia"/>
        </w:rPr>
        <w:t>):</w:t>
      </w:r>
      <w:r w:rsidRPr="004D3C24">
        <w:rPr>
          <w:rFonts w:hint="eastAsia"/>
        </w:rPr>
        <w:t>32-35.</w:t>
      </w:r>
    </w:p>
    <w:p w:rsidR="009F71D7" w:rsidRPr="004D3C24" w:rsidRDefault="009F71D7" w:rsidP="009F71D7">
      <w:pPr>
        <w:pStyle w:val="af6"/>
      </w:pPr>
      <w:r w:rsidRPr="004D3C24">
        <w:rPr>
          <w:rFonts w:hint="eastAsia"/>
        </w:rPr>
        <w:t>[</w:t>
      </w:r>
      <w:r>
        <w:rPr>
          <w:rFonts w:hint="eastAsia"/>
        </w:rPr>
        <w:t>28</w:t>
      </w:r>
      <w:r w:rsidRPr="004D3C24">
        <w:rPr>
          <w:rFonts w:hint="eastAsia"/>
        </w:rPr>
        <w:t xml:space="preserve">] </w:t>
      </w:r>
      <w:proofErr w:type="gramStart"/>
      <w:r w:rsidRPr="004D3C24">
        <w:rPr>
          <w:rFonts w:hint="eastAsia"/>
        </w:rPr>
        <w:t>汪会玲</w:t>
      </w:r>
      <w:proofErr w:type="gramEnd"/>
      <w:r>
        <w:rPr>
          <w:rFonts w:hint="eastAsia"/>
        </w:rPr>
        <w:t>,</w:t>
      </w:r>
      <w:r w:rsidRPr="004D3C24">
        <w:rPr>
          <w:rFonts w:hint="eastAsia"/>
        </w:rPr>
        <w:t>刘高勇</w:t>
      </w:r>
      <w:r w:rsidRPr="004D3C24">
        <w:rPr>
          <w:rFonts w:hint="eastAsia"/>
        </w:rPr>
        <w:t>.</w:t>
      </w:r>
      <w:r w:rsidRPr="004D3C24">
        <w:rPr>
          <w:rFonts w:hint="eastAsia"/>
        </w:rPr>
        <w:t>从面向资源的信息资源整合到面向用户的信息资源整合</w:t>
      </w:r>
      <w:r>
        <w:t>[J]</w:t>
      </w:r>
      <w:r w:rsidRPr="004D3C24">
        <w:rPr>
          <w:rFonts w:hint="eastAsia"/>
        </w:rPr>
        <w:t>.</w:t>
      </w:r>
      <w:r w:rsidRPr="004D3C24">
        <w:rPr>
          <w:rFonts w:hint="eastAsia"/>
        </w:rPr>
        <w:t>图书情报工作</w:t>
      </w:r>
      <w:r>
        <w:rPr>
          <w:rFonts w:hint="eastAsia"/>
        </w:rPr>
        <w:t>,</w:t>
      </w:r>
      <w:r w:rsidRPr="004D3C24">
        <w:rPr>
          <w:rFonts w:hint="eastAsia"/>
        </w:rPr>
        <w:t>2005</w:t>
      </w:r>
      <w:r>
        <w:rPr>
          <w:rFonts w:hint="eastAsia"/>
        </w:rPr>
        <w:t>,</w:t>
      </w:r>
      <w:r w:rsidRPr="004D3C24">
        <w:rPr>
          <w:rFonts w:hint="eastAsia"/>
        </w:rPr>
        <w:t>49</w:t>
      </w:r>
      <w:r>
        <w:rPr>
          <w:rFonts w:hint="eastAsia"/>
        </w:rPr>
        <w:t>(</w:t>
      </w:r>
      <w:r w:rsidRPr="004D3C24">
        <w:rPr>
          <w:rFonts w:hint="eastAsia"/>
        </w:rPr>
        <w:t>7</w:t>
      </w:r>
      <w:r>
        <w:rPr>
          <w:rFonts w:hint="eastAsia"/>
        </w:rPr>
        <w:t>):</w:t>
      </w:r>
      <w:r w:rsidRPr="004D3C24">
        <w:rPr>
          <w:rFonts w:hint="eastAsia"/>
        </w:rPr>
        <w:t xml:space="preserve">45-48. </w:t>
      </w:r>
    </w:p>
    <w:p w:rsidR="009F71D7" w:rsidRPr="004D3C24" w:rsidRDefault="009F71D7" w:rsidP="009F71D7">
      <w:pPr>
        <w:pStyle w:val="af6"/>
      </w:pPr>
      <w:r w:rsidRPr="004D3C24">
        <w:rPr>
          <w:rFonts w:hint="eastAsia"/>
        </w:rPr>
        <w:t>[</w:t>
      </w:r>
      <w:r>
        <w:rPr>
          <w:rFonts w:hint="eastAsia"/>
        </w:rPr>
        <w:t>29</w:t>
      </w:r>
      <w:r w:rsidRPr="004D3C24">
        <w:rPr>
          <w:rFonts w:hint="eastAsia"/>
        </w:rPr>
        <w:t xml:space="preserve">] </w:t>
      </w:r>
      <w:proofErr w:type="gramStart"/>
      <w:r w:rsidRPr="004D3C24">
        <w:rPr>
          <w:rFonts w:hint="eastAsia"/>
        </w:rPr>
        <w:t>钱庆</w:t>
      </w:r>
      <w:proofErr w:type="gramEnd"/>
      <w:r>
        <w:rPr>
          <w:rFonts w:hint="eastAsia"/>
        </w:rPr>
        <w:t>,</w:t>
      </w:r>
      <w:r w:rsidRPr="004D3C24">
        <w:rPr>
          <w:rFonts w:hint="eastAsia"/>
        </w:rPr>
        <w:t>李军莲</w:t>
      </w:r>
      <w:r>
        <w:rPr>
          <w:rFonts w:hint="eastAsia"/>
        </w:rPr>
        <w:t>,</w:t>
      </w:r>
      <w:r w:rsidRPr="004D3C24">
        <w:rPr>
          <w:rFonts w:hint="eastAsia"/>
        </w:rPr>
        <w:t>李丹亚</w:t>
      </w:r>
      <w:r>
        <w:rPr>
          <w:rFonts w:hint="eastAsia"/>
        </w:rPr>
        <w:t>,</w:t>
      </w:r>
      <w:r w:rsidRPr="004D3C24">
        <w:rPr>
          <w:rFonts w:hint="eastAsia"/>
        </w:rPr>
        <w:t>等</w:t>
      </w:r>
      <w:r w:rsidRPr="004D3C24">
        <w:rPr>
          <w:rFonts w:hint="eastAsia"/>
        </w:rPr>
        <w:t>.</w:t>
      </w:r>
      <w:r w:rsidRPr="004D3C24">
        <w:rPr>
          <w:rFonts w:hint="eastAsia"/>
        </w:rPr>
        <w:t>面向用户的自</w:t>
      </w:r>
      <w:proofErr w:type="gramStart"/>
      <w:r w:rsidRPr="004D3C24">
        <w:rPr>
          <w:rFonts w:hint="eastAsia"/>
        </w:rPr>
        <w:t>建信息</w:t>
      </w:r>
      <w:proofErr w:type="gramEnd"/>
      <w:r w:rsidRPr="004D3C24">
        <w:rPr>
          <w:rFonts w:hint="eastAsia"/>
        </w:rPr>
        <w:t>资源整合平台建设</w:t>
      </w:r>
      <w:r>
        <w:t>[J]</w:t>
      </w:r>
      <w:r w:rsidRPr="004D3C24">
        <w:rPr>
          <w:rFonts w:hint="eastAsia"/>
        </w:rPr>
        <w:t>.</w:t>
      </w:r>
      <w:r w:rsidRPr="004D3C24">
        <w:rPr>
          <w:rFonts w:hint="eastAsia"/>
        </w:rPr>
        <w:t>医学信息杂志</w:t>
      </w:r>
      <w:r>
        <w:rPr>
          <w:rFonts w:hint="eastAsia"/>
        </w:rPr>
        <w:t>,</w:t>
      </w:r>
      <w:r w:rsidRPr="004D3C24">
        <w:rPr>
          <w:rFonts w:hint="eastAsia"/>
        </w:rPr>
        <w:t>2009</w:t>
      </w:r>
      <w:r>
        <w:rPr>
          <w:rFonts w:hint="eastAsia"/>
        </w:rPr>
        <w:t>,</w:t>
      </w:r>
      <w:r w:rsidRPr="004D3C24">
        <w:rPr>
          <w:rFonts w:hint="eastAsia"/>
        </w:rPr>
        <w:t>30</w:t>
      </w:r>
      <w:r>
        <w:rPr>
          <w:rFonts w:hint="eastAsia"/>
        </w:rPr>
        <w:t>(</w:t>
      </w:r>
      <w:r w:rsidRPr="004D3C24">
        <w:rPr>
          <w:rFonts w:hint="eastAsia"/>
        </w:rPr>
        <w:t>1</w:t>
      </w:r>
      <w:r>
        <w:rPr>
          <w:rFonts w:hint="eastAsia"/>
        </w:rPr>
        <w:t>):</w:t>
      </w:r>
      <w:r w:rsidRPr="004D3C24">
        <w:rPr>
          <w:rFonts w:hint="eastAsia"/>
        </w:rPr>
        <w:t xml:space="preserve">9-13. </w:t>
      </w:r>
    </w:p>
    <w:p w:rsidR="009F71D7" w:rsidRPr="004D3C24" w:rsidRDefault="009F71D7" w:rsidP="009F71D7">
      <w:pPr>
        <w:pStyle w:val="af6"/>
      </w:pPr>
      <w:r w:rsidRPr="004D3C24">
        <w:rPr>
          <w:rFonts w:hint="eastAsia"/>
        </w:rPr>
        <w:t>[</w:t>
      </w:r>
      <w:r>
        <w:rPr>
          <w:rFonts w:hint="eastAsia"/>
        </w:rPr>
        <w:t>30</w:t>
      </w:r>
      <w:r w:rsidRPr="004D3C24">
        <w:rPr>
          <w:rFonts w:hint="eastAsia"/>
        </w:rPr>
        <w:t xml:space="preserve">] </w:t>
      </w:r>
      <w:r w:rsidRPr="004D3C24">
        <w:rPr>
          <w:rFonts w:hint="eastAsia"/>
        </w:rPr>
        <w:t>吴伯成</w:t>
      </w:r>
      <w:r w:rsidRPr="004D3C24">
        <w:rPr>
          <w:rFonts w:hint="eastAsia"/>
        </w:rPr>
        <w:t>.</w:t>
      </w:r>
      <w:r w:rsidRPr="004D3C24">
        <w:rPr>
          <w:rFonts w:hint="eastAsia"/>
        </w:rPr>
        <w:t>基于用户行为的信息资源整合及服务模式探究</w:t>
      </w:r>
      <w:r>
        <w:t>[J]</w:t>
      </w:r>
      <w:r w:rsidRPr="004D3C24">
        <w:rPr>
          <w:rFonts w:hint="eastAsia"/>
        </w:rPr>
        <w:t>.</w:t>
      </w:r>
      <w:r w:rsidRPr="004D3C24">
        <w:rPr>
          <w:rFonts w:hint="eastAsia"/>
        </w:rPr>
        <w:t>现代情报</w:t>
      </w:r>
      <w:r>
        <w:rPr>
          <w:rFonts w:hint="eastAsia"/>
        </w:rPr>
        <w:t>,</w:t>
      </w:r>
      <w:r w:rsidRPr="004D3C24">
        <w:rPr>
          <w:rFonts w:hint="eastAsia"/>
        </w:rPr>
        <w:t>2009</w:t>
      </w:r>
      <w:r>
        <w:rPr>
          <w:rFonts w:hint="eastAsia"/>
        </w:rPr>
        <w:t>(</w:t>
      </w:r>
      <w:r w:rsidRPr="004D3C24">
        <w:rPr>
          <w:rFonts w:hint="eastAsia"/>
        </w:rPr>
        <w:t>4</w:t>
      </w:r>
      <w:r>
        <w:rPr>
          <w:rFonts w:hint="eastAsia"/>
        </w:rPr>
        <w:t>):</w:t>
      </w:r>
      <w:r w:rsidRPr="004D3C24">
        <w:rPr>
          <w:rFonts w:hint="eastAsia"/>
        </w:rPr>
        <w:t>51-53.</w:t>
      </w:r>
    </w:p>
    <w:p w:rsidR="009F71D7" w:rsidRPr="004D3C24" w:rsidRDefault="009F71D7" w:rsidP="009F71D7">
      <w:pPr>
        <w:pStyle w:val="af6"/>
      </w:pPr>
      <w:r w:rsidRPr="004D3C24">
        <w:rPr>
          <w:rFonts w:hint="eastAsia"/>
        </w:rPr>
        <w:t>[3</w:t>
      </w:r>
      <w:r>
        <w:rPr>
          <w:rFonts w:hint="eastAsia"/>
        </w:rPr>
        <w:t>1</w:t>
      </w:r>
      <w:r w:rsidRPr="004D3C24">
        <w:rPr>
          <w:rFonts w:hint="eastAsia"/>
        </w:rPr>
        <w:t xml:space="preserve">] </w:t>
      </w:r>
      <w:r w:rsidRPr="004D3C24">
        <w:rPr>
          <w:rFonts w:hint="eastAsia"/>
        </w:rPr>
        <w:t>申彦舒</w:t>
      </w:r>
      <w:r>
        <w:rPr>
          <w:rFonts w:hint="eastAsia"/>
        </w:rPr>
        <w:t>,</w:t>
      </w:r>
      <w:r w:rsidRPr="004D3C24">
        <w:rPr>
          <w:rFonts w:hint="eastAsia"/>
        </w:rPr>
        <w:t>姚志宏</w:t>
      </w:r>
      <w:r w:rsidRPr="004D3C24">
        <w:rPr>
          <w:rFonts w:hint="eastAsia"/>
        </w:rPr>
        <w:t>.</w:t>
      </w:r>
      <w:r w:rsidRPr="004D3C24">
        <w:rPr>
          <w:rFonts w:hint="eastAsia"/>
        </w:rPr>
        <w:t>基于用户的图书馆信息资源整合</w:t>
      </w:r>
      <w:r>
        <w:t>[J]</w:t>
      </w:r>
      <w:r w:rsidRPr="004D3C24">
        <w:rPr>
          <w:rFonts w:hint="eastAsia"/>
        </w:rPr>
        <w:t xml:space="preserve">. </w:t>
      </w:r>
      <w:r w:rsidRPr="004D3C24">
        <w:rPr>
          <w:rFonts w:hint="eastAsia"/>
        </w:rPr>
        <w:t>图书馆学刊</w:t>
      </w:r>
      <w:r>
        <w:rPr>
          <w:rFonts w:hint="eastAsia"/>
        </w:rPr>
        <w:t>,</w:t>
      </w:r>
      <w:r w:rsidRPr="004D3C24">
        <w:rPr>
          <w:rFonts w:hint="eastAsia"/>
        </w:rPr>
        <w:t>2010</w:t>
      </w:r>
      <w:r>
        <w:rPr>
          <w:rFonts w:hint="eastAsia"/>
        </w:rPr>
        <w:t>(</w:t>
      </w:r>
      <w:r w:rsidRPr="004D3C24">
        <w:rPr>
          <w:rFonts w:hint="eastAsia"/>
        </w:rPr>
        <w:t>12</w:t>
      </w:r>
      <w:r>
        <w:rPr>
          <w:rFonts w:hint="eastAsia"/>
        </w:rPr>
        <w:t>):</w:t>
      </w:r>
      <w:r w:rsidRPr="004D3C24">
        <w:rPr>
          <w:rFonts w:hint="eastAsia"/>
        </w:rPr>
        <w:t>34-35.</w:t>
      </w:r>
    </w:p>
    <w:p w:rsidR="009F71D7" w:rsidRPr="004D3C24" w:rsidRDefault="009F71D7" w:rsidP="009F71D7">
      <w:pPr>
        <w:pStyle w:val="af6"/>
      </w:pPr>
      <w:r w:rsidRPr="004D3C24">
        <w:rPr>
          <w:rFonts w:hint="eastAsia"/>
        </w:rPr>
        <w:t>[</w:t>
      </w:r>
      <w:r>
        <w:rPr>
          <w:rFonts w:hint="eastAsia"/>
        </w:rPr>
        <w:t>32</w:t>
      </w:r>
      <w:r w:rsidRPr="004D3C24">
        <w:rPr>
          <w:rFonts w:hint="eastAsia"/>
        </w:rPr>
        <w:t xml:space="preserve">] </w:t>
      </w:r>
      <w:proofErr w:type="gramStart"/>
      <w:r w:rsidRPr="004D3C24">
        <w:rPr>
          <w:rFonts w:hint="eastAsia"/>
        </w:rPr>
        <w:t>王知津</w:t>
      </w:r>
      <w:proofErr w:type="gramEnd"/>
      <w:r>
        <w:rPr>
          <w:rFonts w:hint="eastAsia"/>
        </w:rPr>
        <w:t>,</w:t>
      </w:r>
      <w:r w:rsidRPr="004D3C24">
        <w:rPr>
          <w:rFonts w:hint="eastAsia"/>
        </w:rPr>
        <w:t>谢丽娜</w:t>
      </w:r>
      <w:r>
        <w:rPr>
          <w:rFonts w:hint="eastAsia"/>
        </w:rPr>
        <w:t>,</w:t>
      </w:r>
      <w:proofErr w:type="gramStart"/>
      <w:r w:rsidRPr="004D3C24">
        <w:rPr>
          <w:rFonts w:hint="eastAsia"/>
        </w:rPr>
        <w:t>李赞梅</w:t>
      </w:r>
      <w:proofErr w:type="gramEnd"/>
      <w:r w:rsidRPr="004D3C24">
        <w:rPr>
          <w:rFonts w:hint="eastAsia"/>
        </w:rPr>
        <w:t>.</w:t>
      </w:r>
      <w:r w:rsidRPr="004D3C24">
        <w:rPr>
          <w:rFonts w:hint="eastAsia"/>
        </w:rPr>
        <w:t>基于知识管理的政府数字信息资源整合模式构建</w:t>
      </w:r>
      <w:r>
        <w:t>[J]</w:t>
      </w:r>
      <w:r w:rsidRPr="004D3C24">
        <w:rPr>
          <w:rFonts w:hint="eastAsia"/>
        </w:rPr>
        <w:t>.</w:t>
      </w:r>
      <w:r w:rsidRPr="004D3C24">
        <w:rPr>
          <w:rFonts w:hint="eastAsia"/>
        </w:rPr>
        <w:t>图书馆</w:t>
      </w:r>
      <w:r>
        <w:rPr>
          <w:rFonts w:hint="eastAsia"/>
        </w:rPr>
        <w:t>,</w:t>
      </w:r>
      <w:r w:rsidRPr="004D3C24">
        <w:rPr>
          <w:rFonts w:hint="eastAsia"/>
        </w:rPr>
        <w:t>2011</w:t>
      </w:r>
      <w:r>
        <w:rPr>
          <w:rFonts w:hint="eastAsia"/>
        </w:rPr>
        <w:t>(</w:t>
      </w:r>
      <w:r w:rsidRPr="004D3C24">
        <w:rPr>
          <w:rFonts w:hint="eastAsia"/>
        </w:rPr>
        <w:t>01</w:t>
      </w:r>
      <w:r>
        <w:rPr>
          <w:rFonts w:hint="eastAsia"/>
        </w:rPr>
        <w:t>):</w:t>
      </w:r>
      <w:r w:rsidRPr="004D3C24">
        <w:rPr>
          <w:rFonts w:hint="eastAsia"/>
        </w:rPr>
        <w:t>27-30.</w:t>
      </w:r>
    </w:p>
    <w:p w:rsidR="009F71D7" w:rsidRPr="004D3C24" w:rsidRDefault="009F71D7" w:rsidP="009F71D7">
      <w:pPr>
        <w:pStyle w:val="af6"/>
      </w:pPr>
      <w:r w:rsidRPr="004D3C24">
        <w:rPr>
          <w:rFonts w:hint="eastAsia"/>
        </w:rPr>
        <w:t>[</w:t>
      </w:r>
      <w:r>
        <w:rPr>
          <w:rFonts w:hint="eastAsia"/>
        </w:rPr>
        <w:t>33</w:t>
      </w:r>
      <w:r w:rsidRPr="004D3C24">
        <w:rPr>
          <w:rFonts w:hint="eastAsia"/>
        </w:rPr>
        <w:t xml:space="preserve">] </w:t>
      </w:r>
      <w:r w:rsidRPr="004D3C24">
        <w:rPr>
          <w:rFonts w:hint="eastAsia"/>
        </w:rPr>
        <w:t>唐晓波</w:t>
      </w:r>
      <w:r>
        <w:rPr>
          <w:rFonts w:hint="eastAsia"/>
        </w:rPr>
        <w:t>,</w:t>
      </w:r>
      <w:r w:rsidRPr="004D3C24">
        <w:rPr>
          <w:rFonts w:hint="eastAsia"/>
        </w:rPr>
        <w:t>赵常记</w:t>
      </w:r>
      <w:r>
        <w:rPr>
          <w:rFonts w:hint="eastAsia"/>
        </w:rPr>
        <w:t>,</w:t>
      </w:r>
      <w:r w:rsidRPr="004D3C24">
        <w:rPr>
          <w:rFonts w:hint="eastAsia"/>
        </w:rPr>
        <w:t>樊静</w:t>
      </w:r>
      <w:r w:rsidRPr="004D3C24">
        <w:rPr>
          <w:rFonts w:hint="eastAsia"/>
        </w:rPr>
        <w:t>.</w:t>
      </w:r>
      <w:r w:rsidRPr="004D3C24">
        <w:rPr>
          <w:rFonts w:hint="eastAsia"/>
        </w:rPr>
        <w:t>面向决策的企业信息资源集成平台研究</w:t>
      </w:r>
      <w:r>
        <w:t>[J]</w:t>
      </w:r>
      <w:r w:rsidRPr="004D3C24">
        <w:rPr>
          <w:rFonts w:hint="eastAsia"/>
        </w:rPr>
        <w:t>.</w:t>
      </w:r>
      <w:r w:rsidRPr="004D3C24">
        <w:rPr>
          <w:rFonts w:hint="eastAsia"/>
        </w:rPr>
        <w:t>情报杂志</w:t>
      </w:r>
      <w:r>
        <w:rPr>
          <w:rFonts w:hint="eastAsia"/>
        </w:rPr>
        <w:t>,</w:t>
      </w:r>
      <w:r w:rsidRPr="004D3C24">
        <w:rPr>
          <w:rFonts w:hint="eastAsia"/>
        </w:rPr>
        <w:t>2009</w:t>
      </w:r>
      <w:r>
        <w:rPr>
          <w:rFonts w:hint="eastAsia"/>
        </w:rPr>
        <w:t>(</w:t>
      </w:r>
      <w:r w:rsidRPr="004D3C24">
        <w:rPr>
          <w:rFonts w:hint="eastAsia"/>
        </w:rPr>
        <w:t>S2</w:t>
      </w:r>
      <w:r>
        <w:rPr>
          <w:rFonts w:hint="eastAsia"/>
        </w:rPr>
        <w:t>):</w:t>
      </w:r>
      <w:r w:rsidRPr="004D3C24">
        <w:rPr>
          <w:rFonts w:hint="eastAsia"/>
        </w:rPr>
        <w:t xml:space="preserve"> 99-102</w:t>
      </w:r>
      <w:r>
        <w:rPr>
          <w:rFonts w:hint="eastAsia"/>
        </w:rPr>
        <w:t>,</w:t>
      </w:r>
      <w:r>
        <w:t xml:space="preserve"> </w:t>
      </w:r>
      <w:r w:rsidRPr="004D3C24">
        <w:rPr>
          <w:rFonts w:hint="eastAsia"/>
        </w:rPr>
        <w:t>93.</w:t>
      </w:r>
    </w:p>
    <w:p w:rsidR="009F71D7" w:rsidRPr="004D3C24" w:rsidRDefault="009F71D7" w:rsidP="009F71D7">
      <w:pPr>
        <w:pStyle w:val="af6"/>
      </w:pPr>
      <w:r w:rsidRPr="004D3C24">
        <w:rPr>
          <w:rFonts w:hint="eastAsia"/>
        </w:rPr>
        <w:t>[</w:t>
      </w:r>
      <w:r>
        <w:rPr>
          <w:rFonts w:hint="eastAsia"/>
        </w:rPr>
        <w:t>34</w:t>
      </w:r>
      <w:r w:rsidRPr="004D3C24">
        <w:rPr>
          <w:rFonts w:hint="eastAsia"/>
        </w:rPr>
        <w:t xml:space="preserve">] </w:t>
      </w:r>
      <w:r w:rsidRPr="004D3C24">
        <w:rPr>
          <w:rFonts w:hint="eastAsia"/>
        </w:rPr>
        <w:t>刘新良</w:t>
      </w:r>
      <w:r w:rsidRPr="004D3C24">
        <w:rPr>
          <w:rFonts w:hint="eastAsia"/>
        </w:rPr>
        <w:t>.</w:t>
      </w:r>
      <w:r w:rsidRPr="004D3C24">
        <w:rPr>
          <w:rFonts w:hint="eastAsia"/>
        </w:rPr>
        <w:t>对高校信息资源整合的几点思考</w:t>
      </w:r>
      <w:r>
        <w:t>[J]</w:t>
      </w:r>
      <w:r w:rsidRPr="004D3C24">
        <w:rPr>
          <w:rFonts w:hint="eastAsia"/>
        </w:rPr>
        <w:t>.</w:t>
      </w:r>
      <w:r w:rsidRPr="004D3C24">
        <w:rPr>
          <w:rFonts w:hint="eastAsia"/>
        </w:rPr>
        <w:t>桂林航天工业高等专科学校学报</w:t>
      </w:r>
      <w:r>
        <w:rPr>
          <w:rFonts w:hint="eastAsia"/>
        </w:rPr>
        <w:t>,</w:t>
      </w:r>
      <w:r w:rsidRPr="004D3C24">
        <w:rPr>
          <w:rFonts w:hint="eastAsia"/>
        </w:rPr>
        <w:t>2006.11</w:t>
      </w:r>
      <w:r>
        <w:rPr>
          <w:rFonts w:hint="eastAsia"/>
        </w:rPr>
        <w:t>(</w:t>
      </w:r>
      <w:r w:rsidRPr="004D3C24">
        <w:rPr>
          <w:rFonts w:hint="eastAsia"/>
        </w:rPr>
        <w:t>4</w:t>
      </w:r>
      <w:r>
        <w:rPr>
          <w:rFonts w:hint="eastAsia"/>
        </w:rPr>
        <w:t>):</w:t>
      </w:r>
      <w:r w:rsidRPr="004D3C24">
        <w:rPr>
          <w:rFonts w:hint="eastAsia"/>
        </w:rPr>
        <w:t xml:space="preserve"> 69-70</w:t>
      </w:r>
      <w:r>
        <w:rPr>
          <w:rFonts w:hint="eastAsia"/>
        </w:rPr>
        <w:t>,</w:t>
      </w:r>
      <w:r>
        <w:t xml:space="preserve"> </w:t>
      </w:r>
      <w:r w:rsidRPr="004D3C24">
        <w:rPr>
          <w:rFonts w:hint="eastAsia"/>
        </w:rPr>
        <w:t>80.</w:t>
      </w:r>
    </w:p>
    <w:p w:rsidR="009F71D7" w:rsidRPr="004D3C24" w:rsidRDefault="009F71D7" w:rsidP="009F71D7">
      <w:pPr>
        <w:pStyle w:val="af6"/>
      </w:pPr>
      <w:r w:rsidRPr="004D3C24">
        <w:rPr>
          <w:rFonts w:hint="eastAsia"/>
        </w:rPr>
        <w:t>[</w:t>
      </w:r>
      <w:r>
        <w:rPr>
          <w:rFonts w:hint="eastAsia"/>
        </w:rPr>
        <w:t>35</w:t>
      </w:r>
      <w:r w:rsidRPr="004D3C24">
        <w:rPr>
          <w:rFonts w:hint="eastAsia"/>
        </w:rPr>
        <w:t xml:space="preserve">] </w:t>
      </w:r>
      <w:r w:rsidRPr="004D3C24">
        <w:rPr>
          <w:rFonts w:hint="eastAsia"/>
        </w:rPr>
        <w:t>陈新添</w:t>
      </w:r>
      <w:r>
        <w:rPr>
          <w:rFonts w:hint="eastAsia"/>
        </w:rPr>
        <w:t>,</w:t>
      </w:r>
      <w:r w:rsidRPr="004D3C24">
        <w:rPr>
          <w:rFonts w:hint="eastAsia"/>
        </w:rPr>
        <w:t>朱秀珍</w:t>
      </w:r>
      <w:r>
        <w:rPr>
          <w:rFonts w:hint="eastAsia"/>
        </w:rPr>
        <w:t>,</w:t>
      </w:r>
      <w:r w:rsidRPr="004D3C24">
        <w:rPr>
          <w:rFonts w:hint="eastAsia"/>
        </w:rPr>
        <w:t>李萍</w:t>
      </w:r>
      <w:r w:rsidRPr="004D3C24">
        <w:rPr>
          <w:rFonts w:hint="eastAsia"/>
        </w:rPr>
        <w:t>.</w:t>
      </w:r>
      <w:r w:rsidRPr="004D3C24">
        <w:rPr>
          <w:rFonts w:hint="eastAsia"/>
        </w:rPr>
        <w:t>基于知识管理的高校信息资源整合策略</w:t>
      </w:r>
      <w:r>
        <w:t>[J]</w:t>
      </w:r>
      <w:r w:rsidRPr="004D3C24">
        <w:rPr>
          <w:rFonts w:hint="eastAsia"/>
        </w:rPr>
        <w:t>.</w:t>
      </w:r>
      <w:r w:rsidRPr="004D3C24">
        <w:rPr>
          <w:rFonts w:hint="eastAsia"/>
        </w:rPr>
        <w:t>现代情报</w:t>
      </w:r>
      <w:r>
        <w:rPr>
          <w:rFonts w:hint="eastAsia"/>
        </w:rPr>
        <w:t>,</w:t>
      </w:r>
      <w:r w:rsidRPr="004D3C24">
        <w:rPr>
          <w:rFonts w:hint="eastAsia"/>
        </w:rPr>
        <w:t>2007</w:t>
      </w:r>
      <w:r>
        <w:rPr>
          <w:rFonts w:hint="eastAsia"/>
        </w:rPr>
        <w:t>(</w:t>
      </w:r>
      <w:r w:rsidRPr="004D3C24">
        <w:rPr>
          <w:rFonts w:hint="eastAsia"/>
        </w:rPr>
        <w:t>01</w:t>
      </w:r>
      <w:r>
        <w:rPr>
          <w:rFonts w:hint="eastAsia"/>
        </w:rPr>
        <w:t>):</w:t>
      </w:r>
      <w:r w:rsidRPr="004D3C24">
        <w:rPr>
          <w:rFonts w:hint="eastAsia"/>
        </w:rPr>
        <w:t>80-82.</w:t>
      </w:r>
    </w:p>
    <w:p w:rsidR="009F71D7" w:rsidRPr="004D3C24" w:rsidRDefault="009F71D7" w:rsidP="009F71D7">
      <w:pPr>
        <w:pStyle w:val="af6"/>
      </w:pPr>
      <w:r w:rsidRPr="004D3C24">
        <w:rPr>
          <w:rFonts w:hint="eastAsia"/>
        </w:rPr>
        <w:t>[</w:t>
      </w:r>
      <w:r>
        <w:rPr>
          <w:rFonts w:hint="eastAsia"/>
        </w:rPr>
        <w:t>36</w:t>
      </w:r>
      <w:r w:rsidRPr="004D3C24">
        <w:rPr>
          <w:rFonts w:hint="eastAsia"/>
        </w:rPr>
        <w:t xml:space="preserve">] </w:t>
      </w:r>
      <w:r w:rsidRPr="004D3C24">
        <w:rPr>
          <w:rFonts w:hint="eastAsia"/>
        </w:rPr>
        <w:t>金业阳</w:t>
      </w:r>
      <w:r w:rsidRPr="004D3C24">
        <w:rPr>
          <w:rFonts w:hint="eastAsia"/>
        </w:rPr>
        <w:t>.</w:t>
      </w:r>
      <w:r w:rsidRPr="004D3C24">
        <w:rPr>
          <w:rFonts w:hint="eastAsia"/>
        </w:rPr>
        <w:t>高校信息资源整合与服务研究</w:t>
      </w:r>
      <w:r>
        <w:t>[J]</w:t>
      </w:r>
      <w:r w:rsidRPr="004D3C24">
        <w:rPr>
          <w:rFonts w:hint="eastAsia"/>
        </w:rPr>
        <w:t>.</w:t>
      </w:r>
      <w:r w:rsidRPr="004D3C24">
        <w:rPr>
          <w:rFonts w:hint="eastAsia"/>
        </w:rPr>
        <w:t>图书馆论坛</w:t>
      </w:r>
      <w:r>
        <w:rPr>
          <w:rFonts w:hint="eastAsia"/>
        </w:rPr>
        <w:t>,</w:t>
      </w:r>
      <w:r w:rsidRPr="004D3C24">
        <w:rPr>
          <w:rFonts w:hint="eastAsia"/>
        </w:rPr>
        <w:t>2008. 28</w:t>
      </w:r>
      <w:r>
        <w:rPr>
          <w:rFonts w:hint="eastAsia"/>
        </w:rPr>
        <w:t>(</w:t>
      </w:r>
      <w:r w:rsidRPr="004D3C24">
        <w:rPr>
          <w:rFonts w:hint="eastAsia"/>
        </w:rPr>
        <w:t>3</w:t>
      </w:r>
      <w:r>
        <w:rPr>
          <w:rFonts w:hint="eastAsia"/>
        </w:rPr>
        <w:t>):</w:t>
      </w:r>
      <w:r w:rsidRPr="004D3C24">
        <w:rPr>
          <w:rFonts w:hint="eastAsia"/>
        </w:rPr>
        <w:t>88-90</w:t>
      </w:r>
      <w:r>
        <w:rPr>
          <w:rFonts w:hint="eastAsia"/>
        </w:rPr>
        <w:t>,</w:t>
      </w:r>
      <w:r>
        <w:t xml:space="preserve"> </w:t>
      </w:r>
      <w:r w:rsidRPr="004D3C24">
        <w:rPr>
          <w:rFonts w:hint="eastAsia"/>
        </w:rPr>
        <w:t>100.</w:t>
      </w:r>
    </w:p>
    <w:p w:rsidR="009F71D7" w:rsidRPr="004D3C24" w:rsidRDefault="009F71D7" w:rsidP="009F71D7">
      <w:pPr>
        <w:pStyle w:val="af6"/>
      </w:pPr>
      <w:r w:rsidRPr="004D3C24">
        <w:rPr>
          <w:rFonts w:hint="eastAsia"/>
        </w:rPr>
        <w:t>[</w:t>
      </w:r>
      <w:r>
        <w:rPr>
          <w:rFonts w:hint="eastAsia"/>
        </w:rPr>
        <w:t>37</w:t>
      </w:r>
      <w:r w:rsidRPr="004D3C24">
        <w:rPr>
          <w:rFonts w:hint="eastAsia"/>
        </w:rPr>
        <w:t xml:space="preserve">] </w:t>
      </w:r>
      <w:r w:rsidRPr="004D3C24">
        <w:rPr>
          <w:rFonts w:hint="eastAsia"/>
        </w:rPr>
        <w:t>叶汝军</w:t>
      </w:r>
      <w:r>
        <w:rPr>
          <w:rFonts w:hint="eastAsia"/>
        </w:rPr>
        <w:t>,</w:t>
      </w:r>
      <w:r w:rsidRPr="004D3C24">
        <w:rPr>
          <w:rFonts w:hint="eastAsia"/>
        </w:rPr>
        <w:t>贾新民</w:t>
      </w:r>
      <w:r>
        <w:rPr>
          <w:rFonts w:hint="eastAsia"/>
        </w:rPr>
        <w:t>,</w:t>
      </w:r>
      <w:r w:rsidRPr="004D3C24">
        <w:rPr>
          <w:rFonts w:hint="eastAsia"/>
        </w:rPr>
        <w:t>谢</w:t>
      </w:r>
      <w:proofErr w:type="gramStart"/>
      <w:r w:rsidRPr="004D3C24">
        <w:rPr>
          <w:rFonts w:hint="eastAsia"/>
        </w:rPr>
        <w:t>一</w:t>
      </w:r>
      <w:proofErr w:type="gramEnd"/>
      <w:r w:rsidRPr="004D3C24">
        <w:rPr>
          <w:rFonts w:hint="eastAsia"/>
        </w:rPr>
        <w:t>风</w:t>
      </w:r>
      <w:r w:rsidRPr="004D3C24">
        <w:rPr>
          <w:rFonts w:hint="eastAsia"/>
        </w:rPr>
        <w:t>.</w:t>
      </w:r>
      <w:r w:rsidRPr="004D3C24">
        <w:rPr>
          <w:rFonts w:hint="eastAsia"/>
        </w:rPr>
        <w:t>浅谈高校信息资源整合</w:t>
      </w:r>
      <w:r>
        <w:t>[J]</w:t>
      </w:r>
      <w:r w:rsidRPr="004D3C24">
        <w:rPr>
          <w:rFonts w:hint="eastAsia"/>
        </w:rPr>
        <w:t>.</w:t>
      </w:r>
      <w:r w:rsidRPr="004D3C24">
        <w:rPr>
          <w:rFonts w:hint="eastAsia"/>
        </w:rPr>
        <w:t>中国教育信息化</w:t>
      </w:r>
      <w:r>
        <w:rPr>
          <w:rFonts w:hint="eastAsia"/>
        </w:rPr>
        <w:t>,</w:t>
      </w:r>
      <w:r w:rsidRPr="004D3C24">
        <w:rPr>
          <w:rFonts w:hint="eastAsia"/>
        </w:rPr>
        <w:t>2009</w:t>
      </w:r>
      <w:r>
        <w:rPr>
          <w:rFonts w:hint="eastAsia"/>
        </w:rPr>
        <w:t>(</w:t>
      </w:r>
      <w:r w:rsidRPr="004D3C24">
        <w:rPr>
          <w:rFonts w:hint="eastAsia"/>
        </w:rPr>
        <w:t>05</w:t>
      </w:r>
      <w:r>
        <w:rPr>
          <w:rFonts w:hint="eastAsia"/>
        </w:rPr>
        <w:t>):</w:t>
      </w:r>
      <w:r w:rsidRPr="004D3C24">
        <w:rPr>
          <w:rFonts w:hint="eastAsia"/>
        </w:rPr>
        <w:t>57-58</w:t>
      </w:r>
      <w:r>
        <w:rPr>
          <w:rFonts w:hint="eastAsia"/>
        </w:rPr>
        <w:t>,</w:t>
      </w:r>
      <w:r>
        <w:t xml:space="preserve"> </w:t>
      </w:r>
      <w:r w:rsidRPr="004D3C24">
        <w:rPr>
          <w:rFonts w:hint="eastAsia"/>
        </w:rPr>
        <w:t>62.</w:t>
      </w:r>
    </w:p>
    <w:p w:rsidR="009F71D7" w:rsidRPr="004D3C24" w:rsidRDefault="009F71D7" w:rsidP="009F71D7">
      <w:pPr>
        <w:pStyle w:val="af6"/>
      </w:pPr>
      <w:r w:rsidRPr="004D3C24">
        <w:rPr>
          <w:rFonts w:hint="eastAsia"/>
        </w:rPr>
        <w:t>[</w:t>
      </w:r>
      <w:r>
        <w:rPr>
          <w:rFonts w:hint="eastAsia"/>
        </w:rPr>
        <w:t>38</w:t>
      </w:r>
      <w:r w:rsidRPr="004D3C24">
        <w:rPr>
          <w:rFonts w:hint="eastAsia"/>
        </w:rPr>
        <w:t xml:space="preserve">] </w:t>
      </w:r>
      <w:r w:rsidRPr="004D3C24">
        <w:rPr>
          <w:rFonts w:hint="eastAsia"/>
        </w:rPr>
        <w:t>顾瑞</w:t>
      </w:r>
      <w:r>
        <w:rPr>
          <w:rFonts w:hint="eastAsia"/>
        </w:rPr>
        <w:t>,</w:t>
      </w:r>
      <w:r w:rsidRPr="004D3C24">
        <w:rPr>
          <w:rFonts w:hint="eastAsia"/>
        </w:rPr>
        <w:t>李爱英</w:t>
      </w:r>
      <w:r>
        <w:rPr>
          <w:rFonts w:hint="eastAsia"/>
        </w:rPr>
        <w:t>,</w:t>
      </w:r>
      <w:proofErr w:type="gramStart"/>
      <w:r w:rsidRPr="004D3C24">
        <w:rPr>
          <w:rFonts w:hint="eastAsia"/>
        </w:rPr>
        <w:t>卢</w:t>
      </w:r>
      <w:proofErr w:type="gramEnd"/>
      <w:r w:rsidRPr="004D3C24">
        <w:rPr>
          <w:rFonts w:hint="eastAsia"/>
        </w:rPr>
        <w:t>加元</w:t>
      </w:r>
      <w:r w:rsidRPr="004D3C24">
        <w:rPr>
          <w:rFonts w:hint="eastAsia"/>
        </w:rPr>
        <w:t>.</w:t>
      </w:r>
      <w:r w:rsidRPr="004D3C24">
        <w:rPr>
          <w:rFonts w:hint="eastAsia"/>
        </w:rPr>
        <w:t>高校信息资源整合的必要性研究</w:t>
      </w:r>
      <w:r>
        <w:t>[J]</w:t>
      </w:r>
      <w:r w:rsidRPr="004D3C24">
        <w:rPr>
          <w:rFonts w:hint="eastAsia"/>
        </w:rPr>
        <w:t>.</w:t>
      </w:r>
      <w:r w:rsidRPr="004D3C24">
        <w:rPr>
          <w:rFonts w:hint="eastAsia"/>
        </w:rPr>
        <w:t>中国教育信息化</w:t>
      </w:r>
      <w:r>
        <w:rPr>
          <w:rFonts w:hint="eastAsia"/>
        </w:rPr>
        <w:t>,</w:t>
      </w:r>
      <w:r w:rsidRPr="004D3C24">
        <w:rPr>
          <w:rFonts w:hint="eastAsia"/>
        </w:rPr>
        <w:t>2010</w:t>
      </w:r>
      <w:r>
        <w:rPr>
          <w:rFonts w:hint="eastAsia"/>
        </w:rPr>
        <w:t>(</w:t>
      </w:r>
      <w:r w:rsidRPr="004D3C24">
        <w:rPr>
          <w:rFonts w:hint="eastAsia"/>
        </w:rPr>
        <w:t>05</w:t>
      </w:r>
      <w:r>
        <w:rPr>
          <w:rFonts w:hint="eastAsia"/>
        </w:rPr>
        <w:t>):</w:t>
      </w:r>
      <w:r w:rsidRPr="004D3C24">
        <w:rPr>
          <w:rFonts w:hint="eastAsia"/>
        </w:rPr>
        <w:t>7-8.</w:t>
      </w:r>
    </w:p>
    <w:p w:rsidR="009F71D7" w:rsidRPr="004D3C24" w:rsidRDefault="009F71D7" w:rsidP="009F71D7">
      <w:pPr>
        <w:pStyle w:val="af6"/>
      </w:pPr>
      <w:r w:rsidRPr="004D3C24">
        <w:rPr>
          <w:rFonts w:hint="eastAsia"/>
        </w:rPr>
        <w:t>[</w:t>
      </w:r>
      <w:r>
        <w:rPr>
          <w:rFonts w:hint="eastAsia"/>
        </w:rPr>
        <w:t>39</w:t>
      </w:r>
      <w:r w:rsidRPr="004D3C24">
        <w:rPr>
          <w:rFonts w:hint="eastAsia"/>
        </w:rPr>
        <w:t xml:space="preserve">] </w:t>
      </w:r>
      <w:r w:rsidRPr="004D3C24">
        <w:rPr>
          <w:rFonts w:hint="eastAsia"/>
        </w:rPr>
        <w:t>董华</w:t>
      </w:r>
      <w:r w:rsidRPr="004D3C24">
        <w:rPr>
          <w:rFonts w:hint="eastAsia"/>
        </w:rPr>
        <w:t>.</w:t>
      </w:r>
      <w:r w:rsidRPr="004D3C24">
        <w:rPr>
          <w:rFonts w:hint="eastAsia"/>
        </w:rPr>
        <w:t>关于高校信息资源整合的几点思考</w:t>
      </w:r>
      <w:r>
        <w:t>[J]</w:t>
      </w:r>
      <w:r w:rsidRPr="004D3C24">
        <w:rPr>
          <w:rFonts w:hint="eastAsia"/>
        </w:rPr>
        <w:t>.</w:t>
      </w:r>
      <w:r w:rsidRPr="004D3C24">
        <w:rPr>
          <w:rFonts w:hint="eastAsia"/>
        </w:rPr>
        <w:t>创新科技</w:t>
      </w:r>
      <w:r>
        <w:rPr>
          <w:rFonts w:hint="eastAsia"/>
        </w:rPr>
        <w:t>,</w:t>
      </w:r>
      <w:r w:rsidRPr="004D3C24">
        <w:rPr>
          <w:rFonts w:hint="eastAsia"/>
        </w:rPr>
        <w:t>2013</w:t>
      </w:r>
      <w:r>
        <w:rPr>
          <w:rFonts w:hint="eastAsia"/>
        </w:rPr>
        <w:t>(</w:t>
      </w:r>
      <w:r w:rsidRPr="004D3C24">
        <w:rPr>
          <w:rFonts w:hint="eastAsia"/>
        </w:rPr>
        <w:t>10</w:t>
      </w:r>
      <w:r>
        <w:rPr>
          <w:rFonts w:hint="eastAsia"/>
        </w:rPr>
        <w:t>):</w:t>
      </w:r>
      <w:r w:rsidRPr="004D3C24">
        <w:rPr>
          <w:rFonts w:hint="eastAsia"/>
        </w:rPr>
        <w:t>61.</w:t>
      </w:r>
    </w:p>
    <w:p w:rsidR="009F71D7" w:rsidRPr="004D3C24" w:rsidRDefault="009F71D7" w:rsidP="009F71D7">
      <w:pPr>
        <w:pStyle w:val="af6"/>
      </w:pPr>
      <w:r w:rsidRPr="004D3C24">
        <w:rPr>
          <w:rFonts w:hint="eastAsia"/>
        </w:rPr>
        <w:t>[</w:t>
      </w:r>
      <w:r>
        <w:rPr>
          <w:rFonts w:hint="eastAsia"/>
        </w:rPr>
        <w:t>40</w:t>
      </w:r>
      <w:r w:rsidRPr="004D3C24">
        <w:rPr>
          <w:rFonts w:hint="eastAsia"/>
        </w:rPr>
        <w:t xml:space="preserve">] </w:t>
      </w:r>
      <w:r w:rsidRPr="004D3C24">
        <w:rPr>
          <w:rFonts w:hint="eastAsia"/>
        </w:rPr>
        <w:t>吴延凤</w:t>
      </w:r>
      <w:r>
        <w:rPr>
          <w:rFonts w:hint="eastAsia"/>
        </w:rPr>
        <w:t>,</w:t>
      </w:r>
      <w:r w:rsidRPr="004D3C24">
        <w:rPr>
          <w:rFonts w:hint="eastAsia"/>
        </w:rPr>
        <w:t>周全明</w:t>
      </w:r>
      <w:r w:rsidRPr="004D3C24">
        <w:rPr>
          <w:rFonts w:hint="eastAsia"/>
        </w:rPr>
        <w:t>.</w:t>
      </w:r>
      <w:r w:rsidRPr="004D3C24">
        <w:rPr>
          <w:rFonts w:hint="eastAsia"/>
        </w:rPr>
        <w:t>基于</w:t>
      </w:r>
      <w:r w:rsidRPr="004D3C24">
        <w:rPr>
          <w:rFonts w:hint="eastAsia"/>
        </w:rPr>
        <w:t>SOA</w:t>
      </w:r>
      <w:r w:rsidRPr="004D3C24">
        <w:rPr>
          <w:rFonts w:hint="eastAsia"/>
        </w:rPr>
        <w:t>的高校信息资源整合研究</w:t>
      </w:r>
      <w:r>
        <w:t>[J]</w:t>
      </w:r>
      <w:r w:rsidRPr="004D3C24">
        <w:rPr>
          <w:rFonts w:hint="eastAsia"/>
        </w:rPr>
        <w:t>.</w:t>
      </w:r>
      <w:r w:rsidRPr="004D3C24">
        <w:rPr>
          <w:rFonts w:hint="eastAsia"/>
        </w:rPr>
        <w:t>福建电脑</w:t>
      </w:r>
      <w:r>
        <w:rPr>
          <w:rFonts w:hint="eastAsia"/>
        </w:rPr>
        <w:t>,</w:t>
      </w:r>
      <w:r w:rsidRPr="004D3C24">
        <w:rPr>
          <w:rFonts w:hint="eastAsia"/>
        </w:rPr>
        <w:t>2008</w:t>
      </w:r>
      <w:r>
        <w:rPr>
          <w:rFonts w:hint="eastAsia"/>
        </w:rPr>
        <w:t>(</w:t>
      </w:r>
      <w:r w:rsidRPr="004D3C24">
        <w:rPr>
          <w:rFonts w:hint="eastAsia"/>
        </w:rPr>
        <w:t>11</w:t>
      </w:r>
      <w:r>
        <w:rPr>
          <w:rFonts w:hint="eastAsia"/>
        </w:rPr>
        <w:t>):</w:t>
      </w:r>
      <w:r w:rsidRPr="004D3C24">
        <w:rPr>
          <w:rFonts w:hint="eastAsia"/>
        </w:rPr>
        <w:t>110</w:t>
      </w:r>
      <w:r>
        <w:rPr>
          <w:rFonts w:hint="eastAsia"/>
        </w:rPr>
        <w:t>,</w:t>
      </w:r>
      <w:r>
        <w:t xml:space="preserve"> </w:t>
      </w:r>
      <w:r w:rsidRPr="004D3C24">
        <w:rPr>
          <w:rFonts w:hint="eastAsia"/>
        </w:rPr>
        <w:t>105.</w:t>
      </w:r>
    </w:p>
    <w:p w:rsidR="009F71D7" w:rsidRPr="004D3C24" w:rsidRDefault="009F71D7" w:rsidP="009F71D7">
      <w:pPr>
        <w:pStyle w:val="af6"/>
      </w:pPr>
      <w:r w:rsidRPr="004D3C24">
        <w:rPr>
          <w:rFonts w:hint="eastAsia"/>
        </w:rPr>
        <w:t>[4</w:t>
      </w:r>
      <w:r>
        <w:rPr>
          <w:rFonts w:hint="eastAsia"/>
        </w:rPr>
        <w:t>1</w:t>
      </w:r>
      <w:r w:rsidRPr="004D3C24">
        <w:rPr>
          <w:rFonts w:hint="eastAsia"/>
        </w:rPr>
        <w:t xml:space="preserve">] </w:t>
      </w:r>
      <w:r w:rsidRPr="004D3C24">
        <w:rPr>
          <w:rFonts w:hint="eastAsia"/>
        </w:rPr>
        <w:t>姜久雷</w:t>
      </w:r>
      <w:r w:rsidRPr="004D3C24">
        <w:rPr>
          <w:rFonts w:hint="eastAsia"/>
        </w:rPr>
        <w:t>.</w:t>
      </w:r>
      <w:r w:rsidRPr="004D3C24">
        <w:rPr>
          <w:rFonts w:hint="eastAsia"/>
        </w:rPr>
        <w:t>基于</w:t>
      </w:r>
      <w:r w:rsidRPr="004D3C24">
        <w:rPr>
          <w:rFonts w:hint="eastAsia"/>
        </w:rPr>
        <w:t>EMIF</w:t>
      </w:r>
      <w:r w:rsidRPr="004D3C24">
        <w:rPr>
          <w:rFonts w:hint="eastAsia"/>
        </w:rPr>
        <w:t>的高校信息资源整合技术研究</w:t>
      </w:r>
      <w:r>
        <w:t>[J]</w:t>
      </w:r>
      <w:r w:rsidRPr="004D3C24">
        <w:rPr>
          <w:rFonts w:hint="eastAsia"/>
        </w:rPr>
        <w:t>.</w:t>
      </w:r>
      <w:r w:rsidRPr="004D3C24">
        <w:rPr>
          <w:rFonts w:hint="eastAsia"/>
        </w:rPr>
        <w:t>科技信息</w:t>
      </w:r>
      <w:r>
        <w:rPr>
          <w:rFonts w:hint="eastAsia"/>
        </w:rPr>
        <w:t>,</w:t>
      </w:r>
      <w:r w:rsidRPr="004D3C24">
        <w:rPr>
          <w:rFonts w:hint="eastAsia"/>
        </w:rPr>
        <w:t>2009</w:t>
      </w:r>
      <w:r>
        <w:rPr>
          <w:rFonts w:hint="eastAsia"/>
        </w:rPr>
        <w:t>(</w:t>
      </w:r>
      <w:r w:rsidRPr="004D3C24">
        <w:rPr>
          <w:rFonts w:hint="eastAsia"/>
        </w:rPr>
        <w:t>33</w:t>
      </w:r>
      <w:r>
        <w:rPr>
          <w:rFonts w:hint="eastAsia"/>
        </w:rPr>
        <w:t>):</w:t>
      </w:r>
      <w:r w:rsidRPr="004D3C24">
        <w:rPr>
          <w:rFonts w:hint="eastAsia"/>
        </w:rPr>
        <w:t>5-6.</w:t>
      </w:r>
    </w:p>
    <w:p w:rsidR="009F71D7" w:rsidRPr="004D3C24" w:rsidRDefault="009F71D7" w:rsidP="009F71D7">
      <w:pPr>
        <w:pStyle w:val="af6"/>
      </w:pPr>
      <w:r w:rsidRPr="004D3C24">
        <w:rPr>
          <w:rFonts w:hint="eastAsia"/>
        </w:rPr>
        <w:t>[</w:t>
      </w:r>
      <w:r>
        <w:rPr>
          <w:rFonts w:hint="eastAsia"/>
        </w:rPr>
        <w:t>42</w:t>
      </w:r>
      <w:r w:rsidRPr="004D3C24">
        <w:rPr>
          <w:rFonts w:hint="eastAsia"/>
        </w:rPr>
        <w:t xml:space="preserve">] </w:t>
      </w:r>
      <w:r w:rsidRPr="004D3C24">
        <w:rPr>
          <w:rFonts w:hint="eastAsia"/>
        </w:rPr>
        <w:t>王平</w:t>
      </w:r>
      <w:r w:rsidRPr="004D3C24">
        <w:rPr>
          <w:rFonts w:hint="eastAsia"/>
        </w:rPr>
        <w:t>.</w:t>
      </w:r>
      <w:r w:rsidRPr="004D3C24">
        <w:rPr>
          <w:rFonts w:hint="eastAsia"/>
        </w:rPr>
        <w:t>基于</w:t>
      </w:r>
      <w:r w:rsidRPr="004D3C24">
        <w:rPr>
          <w:rFonts w:hint="eastAsia"/>
        </w:rPr>
        <w:t>AJAX</w:t>
      </w:r>
      <w:r w:rsidRPr="004D3C24">
        <w:rPr>
          <w:rFonts w:hint="eastAsia"/>
        </w:rPr>
        <w:t>和</w:t>
      </w:r>
      <w:r w:rsidRPr="004D3C24">
        <w:rPr>
          <w:rFonts w:hint="eastAsia"/>
        </w:rPr>
        <w:t>Web Services</w:t>
      </w:r>
      <w:r w:rsidRPr="004D3C24">
        <w:rPr>
          <w:rFonts w:hint="eastAsia"/>
        </w:rPr>
        <w:t>的高校信息资源整合研究</w:t>
      </w:r>
      <w:r>
        <w:t>[J]</w:t>
      </w:r>
      <w:r w:rsidRPr="004D3C24">
        <w:rPr>
          <w:rFonts w:hint="eastAsia"/>
        </w:rPr>
        <w:t>.</w:t>
      </w:r>
      <w:r w:rsidRPr="004D3C24">
        <w:rPr>
          <w:rFonts w:hint="eastAsia"/>
        </w:rPr>
        <w:t>伊犁师范学院学报</w:t>
      </w:r>
      <w:r>
        <w:rPr>
          <w:rFonts w:hint="eastAsia"/>
        </w:rPr>
        <w:t>(</w:t>
      </w:r>
      <w:r w:rsidRPr="004D3C24">
        <w:rPr>
          <w:rFonts w:hint="eastAsia"/>
        </w:rPr>
        <w:t>自然科学版</w:t>
      </w:r>
      <w:r>
        <w:rPr>
          <w:rFonts w:hint="eastAsia"/>
        </w:rPr>
        <w:t>),</w:t>
      </w:r>
      <w:r w:rsidRPr="004D3C24">
        <w:rPr>
          <w:rFonts w:hint="eastAsia"/>
        </w:rPr>
        <w:t>2009</w:t>
      </w:r>
      <w:r>
        <w:rPr>
          <w:rFonts w:hint="eastAsia"/>
        </w:rPr>
        <w:t>(</w:t>
      </w:r>
      <w:r w:rsidRPr="004D3C24">
        <w:rPr>
          <w:rFonts w:hint="eastAsia"/>
        </w:rPr>
        <w:t>02</w:t>
      </w:r>
      <w:r>
        <w:rPr>
          <w:rFonts w:hint="eastAsia"/>
        </w:rPr>
        <w:t>):</w:t>
      </w:r>
      <w:r w:rsidRPr="004D3C24">
        <w:rPr>
          <w:rFonts w:hint="eastAsia"/>
        </w:rPr>
        <w:t>36-39.</w:t>
      </w:r>
    </w:p>
    <w:p w:rsidR="009F71D7" w:rsidRPr="004D3C24" w:rsidRDefault="009F71D7" w:rsidP="009F71D7">
      <w:pPr>
        <w:pStyle w:val="af6"/>
      </w:pPr>
      <w:r w:rsidRPr="004D3C24">
        <w:rPr>
          <w:rFonts w:hint="eastAsia"/>
        </w:rPr>
        <w:t>[</w:t>
      </w:r>
      <w:r>
        <w:rPr>
          <w:rFonts w:hint="eastAsia"/>
        </w:rPr>
        <w:t>43</w:t>
      </w:r>
      <w:r w:rsidRPr="004D3C24">
        <w:rPr>
          <w:rFonts w:hint="eastAsia"/>
        </w:rPr>
        <w:t xml:space="preserve">] </w:t>
      </w:r>
      <w:r w:rsidRPr="004D3C24">
        <w:rPr>
          <w:rFonts w:hint="eastAsia"/>
        </w:rPr>
        <w:t>魏华</w:t>
      </w:r>
      <w:r w:rsidRPr="004D3C24">
        <w:rPr>
          <w:rFonts w:hint="eastAsia"/>
        </w:rPr>
        <w:t>.</w:t>
      </w:r>
      <w:r w:rsidRPr="004D3C24">
        <w:rPr>
          <w:rFonts w:hint="eastAsia"/>
        </w:rPr>
        <w:t>高校信息资源整合模式初探</w:t>
      </w:r>
      <w:r>
        <w:t>[J]</w:t>
      </w:r>
      <w:r w:rsidRPr="004D3C24">
        <w:rPr>
          <w:rFonts w:hint="eastAsia"/>
        </w:rPr>
        <w:t>.</w:t>
      </w:r>
      <w:r w:rsidRPr="004D3C24">
        <w:rPr>
          <w:rFonts w:hint="eastAsia"/>
        </w:rPr>
        <w:t>科技广场</w:t>
      </w:r>
      <w:r>
        <w:rPr>
          <w:rFonts w:hint="eastAsia"/>
        </w:rPr>
        <w:t>,</w:t>
      </w:r>
      <w:r w:rsidRPr="004D3C24">
        <w:rPr>
          <w:rFonts w:hint="eastAsia"/>
        </w:rPr>
        <w:t>2009</w:t>
      </w:r>
      <w:r>
        <w:rPr>
          <w:rFonts w:hint="eastAsia"/>
        </w:rPr>
        <w:t>(</w:t>
      </w:r>
      <w:r w:rsidRPr="004D3C24">
        <w:rPr>
          <w:rFonts w:hint="eastAsia"/>
        </w:rPr>
        <w:t>09</w:t>
      </w:r>
      <w:r>
        <w:rPr>
          <w:rFonts w:hint="eastAsia"/>
        </w:rPr>
        <w:t>):</w:t>
      </w:r>
      <w:r w:rsidRPr="004D3C24">
        <w:rPr>
          <w:rFonts w:hint="eastAsia"/>
        </w:rPr>
        <w:t>239-240.</w:t>
      </w:r>
    </w:p>
    <w:p w:rsidR="009F71D7" w:rsidRPr="004D3C24" w:rsidRDefault="009F71D7" w:rsidP="009F71D7">
      <w:pPr>
        <w:pStyle w:val="af6"/>
      </w:pPr>
      <w:r w:rsidRPr="004D3C24">
        <w:rPr>
          <w:rFonts w:hint="eastAsia"/>
        </w:rPr>
        <w:t>[</w:t>
      </w:r>
      <w:r>
        <w:rPr>
          <w:rFonts w:hint="eastAsia"/>
        </w:rPr>
        <w:t>44</w:t>
      </w:r>
      <w:r w:rsidRPr="004D3C24">
        <w:rPr>
          <w:rFonts w:hint="eastAsia"/>
        </w:rPr>
        <w:t xml:space="preserve">] </w:t>
      </w:r>
      <w:r w:rsidRPr="004D3C24">
        <w:rPr>
          <w:rFonts w:hint="eastAsia"/>
        </w:rPr>
        <w:t>陈涛</w:t>
      </w:r>
      <w:r w:rsidRPr="004D3C24">
        <w:rPr>
          <w:rFonts w:hint="eastAsia"/>
        </w:rPr>
        <w:t>.</w:t>
      </w:r>
      <w:r w:rsidRPr="004D3C24">
        <w:rPr>
          <w:rFonts w:hint="eastAsia"/>
        </w:rPr>
        <w:t>基于</w:t>
      </w:r>
      <w:r w:rsidRPr="004D3C24">
        <w:rPr>
          <w:rFonts w:hint="eastAsia"/>
        </w:rPr>
        <w:t>HDFS</w:t>
      </w:r>
      <w:r w:rsidRPr="004D3C24">
        <w:rPr>
          <w:rFonts w:hint="eastAsia"/>
        </w:rPr>
        <w:t>的云存储在高校信息资源整合中的应用</w:t>
      </w:r>
      <w:r>
        <w:t>[J]</w:t>
      </w:r>
      <w:r w:rsidRPr="004D3C24">
        <w:rPr>
          <w:rFonts w:hint="eastAsia"/>
        </w:rPr>
        <w:t>.</w:t>
      </w:r>
      <w:r w:rsidRPr="004D3C24">
        <w:rPr>
          <w:rFonts w:hint="eastAsia"/>
        </w:rPr>
        <w:t>电子设计工程</w:t>
      </w:r>
      <w:r>
        <w:rPr>
          <w:rFonts w:hint="eastAsia"/>
        </w:rPr>
        <w:t>,</w:t>
      </w:r>
      <w:r w:rsidRPr="004D3C24">
        <w:rPr>
          <w:rFonts w:hint="eastAsia"/>
        </w:rPr>
        <w:t>2012</w:t>
      </w:r>
      <w:r>
        <w:rPr>
          <w:rFonts w:hint="eastAsia"/>
        </w:rPr>
        <w:t>(</w:t>
      </w:r>
      <w:r w:rsidRPr="004D3C24">
        <w:rPr>
          <w:rFonts w:hint="eastAsia"/>
        </w:rPr>
        <w:t>02</w:t>
      </w:r>
      <w:r>
        <w:rPr>
          <w:rFonts w:hint="eastAsia"/>
        </w:rPr>
        <w:t>):</w:t>
      </w:r>
      <w:r w:rsidRPr="004D3C24">
        <w:rPr>
          <w:rFonts w:hint="eastAsia"/>
        </w:rPr>
        <w:t>4-6.</w:t>
      </w:r>
    </w:p>
    <w:p w:rsidR="009F71D7" w:rsidRPr="00B30CD4" w:rsidRDefault="009F71D7" w:rsidP="009F71D7">
      <w:pPr>
        <w:pStyle w:val="af6"/>
      </w:pPr>
      <w:r w:rsidRPr="004D3C24">
        <w:rPr>
          <w:rFonts w:hint="eastAsia"/>
        </w:rPr>
        <w:t>[</w:t>
      </w:r>
      <w:r>
        <w:rPr>
          <w:rFonts w:hint="eastAsia"/>
        </w:rPr>
        <w:t>45</w:t>
      </w:r>
      <w:r w:rsidRPr="004D3C24">
        <w:rPr>
          <w:rFonts w:hint="eastAsia"/>
        </w:rPr>
        <w:t xml:space="preserve">] </w:t>
      </w:r>
      <w:r w:rsidRPr="004D3C24">
        <w:rPr>
          <w:rFonts w:hint="eastAsia"/>
        </w:rPr>
        <w:t>陈方</w:t>
      </w:r>
      <w:proofErr w:type="gramStart"/>
      <w:r w:rsidRPr="004D3C24">
        <w:rPr>
          <w:rFonts w:hint="eastAsia"/>
        </w:rPr>
        <w:t>方</w:t>
      </w:r>
      <w:proofErr w:type="gramEnd"/>
      <w:r>
        <w:rPr>
          <w:rFonts w:hint="eastAsia"/>
        </w:rPr>
        <w:t>,</w:t>
      </w:r>
      <w:r w:rsidRPr="004D3C24">
        <w:rPr>
          <w:rFonts w:hint="eastAsia"/>
        </w:rPr>
        <w:t>何小波</w:t>
      </w:r>
      <w:r w:rsidRPr="004D3C24">
        <w:rPr>
          <w:rFonts w:hint="eastAsia"/>
        </w:rPr>
        <w:t>.</w:t>
      </w:r>
      <w:r w:rsidRPr="004D3C24">
        <w:rPr>
          <w:rFonts w:hint="eastAsia"/>
        </w:rPr>
        <w:t>面向服务的高校信息资源整合</w:t>
      </w:r>
      <w:r>
        <w:t>[J]</w:t>
      </w:r>
      <w:r w:rsidRPr="004D3C24">
        <w:rPr>
          <w:rFonts w:hint="eastAsia"/>
        </w:rPr>
        <w:t>.</w:t>
      </w:r>
      <w:r w:rsidRPr="004D3C24">
        <w:rPr>
          <w:rFonts w:hint="eastAsia"/>
        </w:rPr>
        <w:t>计算机时代</w:t>
      </w:r>
      <w:r>
        <w:rPr>
          <w:rFonts w:hint="eastAsia"/>
        </w:rPr>
        <w:t>,</w:t>
      </w:r>
      <w:r w:rsidRPr="004D3C24">
        <w:rPr>
          <w:rFonts w:hint="eastAsia"/>
        </w:rPr>
        <w:t>2015</w:t>
      </w:r>
      <w:r>
        <w:rPr>
          <w:rFonts w:hint="eastAsia"/>
        </w:rPr>
        <w:t>(</w:t>
      </w:r>
      <w:r w:rsidRPr="004D3C24">
        <w:rPr>
          <w:rFonts w:hint="eastAsia"/>
        </w:rPr>
        <w:t>08</w:t>
      </w:r>
      <w:r>
        <w:rPr>
          <w:rFonts w:hint="eastAsia"/>
        </w:rPr>
        <w:t>):76-77,</w:t>
      </w:r>
      <w:r>
        <w:t xml:space="preserve"> </w:t>
      </w:r>
      <w:r w:rsidRPr="004D3C24">
        <w:rPr>
          <w:rFonts w:hint="eastAsia"/>
        </w:rPr>
        <w:t>80.</w:t>
      </w:r>
    </w:p>
    <w:p w:rsidR="009F71D7" w:rsidRDefault="009F71D7" w:rsidP="009F71D7">
      <w:pPr>
        <w:pStyle w:val="af6"/>
      </w:pPr>
      <w:r>
        <w:rPr>
          <w:rFonts w:hint="eastAsia"/>
        </w:rPr>
        <w:t>[46]</w:t>
      </w:r>
      <w:r>
        <w:t xml:space="preserve"> </w:t>
      </w:r>
      <w:proofErr w:type="gramStart"/>
      <w:r>
        <w:rPr>
          <w:rFonts w:hint="eastAsia"/>
        </w:rPr>
        <w:t>常桐善</w:t>
      </w:r>
      <w:proofErr w:type="gramEnd"/>
      <w:r>
        <w:rPr>
          <w:rFonts w:hint="eastAsia"/>
        </w:rPr>
        <w:t>.</w:t>
      </w:r>
      <w:r>
        <w:rPr>
          <w:rFonts w:hint="eastAsia"/>
        </w:rPr>
        <w:t>数据挖掘技术在美国院校研究中的应用</w:t>
      </w:r>
      <w:r>
        <w:t>[J]</w:t>
      </w:r>
      <w:r>
        <w:rPr>
          <w:rFonts w:hint="eastAsia"/>
        </w:rPr>
        <w:t xml:space="preserve">. </w:t>
      </w:r>
      <w:r>
        <w:rPr>
          <w:rFonts w:hint="eastAsia"/>
        </w:rPr>
        <w:t>复旦教育论坛</w:t>
      </w:r>
      <w:r>
        <w:rPr>
          <w:rFonts w:hint="eastAsia"/>
        </w:rPr>
        <w:t>,2009(02):72-79.</w:t>
      </w:r>
    </w:p>
    <w:p w:rsidR="009F71D7" w:rsidRDefault="009F71D7" w:rsidP="009F71D7">
      <w:pPr>
        <w:pStyle w:val="af6"/>
      </w:pPr>
      <w:r>
        <w:rPr>
          <w:rFonts w:hint="eastAsia"/>
        </w:rPr>
        <w:t>[47]</w:t>
      </w:r>
      <w:r>
        <w:t xml:space="preserve"> </w:t>
      </w:r>
      <w:r>
        <w:rPr>
          <w:rFonts w:hint="eastAsia"/>
        </w:rPr>
        <w:t>廖凤露</w:t>
      </w:r>
      <w:r>
        <w:rPr>
          <w:rFonts w:hint="eastAsia"/>
        </w:rPr>
        <w:t>,</w:t>
      </w:r>
      <w:r>
        <w:rPr>
          <w:rFonts w:hint="eastAsia"/>
        </w:rPr>
        <w:t>周庆</w:t>
      </w:r>
      <w:r>
        <w:rPr>
          <w:rFonts w:hint="eastAsia"/>
        </w:rPr>
        <w:t>. EDM</w:t>
      </w:r>
      <w:r>
        <w:rPr>
          <w:rFonts w:hint="eastAsia"/>
        </w:rPr>
        <w:t>用于研究生就业能力的预测</w:t>
      </w:r>
      <w:r>
        <w:t>[J]</w:t>
      </w:r>
      <w:r>
        <w:rPr>
          <w:rFonts w:hint="eastAsia"/>
        </w:rPr>
        <w:t xml:space="preserve">. </w:t>
      </w:r>
      <w:r>
        <w:rPr>
          <w:rFonts w:hint="eastAsia"/>
        </w:rPr>
        <w:t>教育教学论坛</w:t>
      </w:r>
      <w:r>
        <w:rPr>
          <w:rFonts w:hint="eastAsia"/>
        </w:rPr>
        <w:t>,2017(33):65-66.</w:t>
      </w:r>
    </w:p>
    <w:p w:rsidR="009F71D7" w:rsidRDefault="009F71D7" w:rsidP="009F71D7">
      <w:pPr>
        <w:pStyle w:val="af6"/>
      </w:pPr>
      <w:r>
        <w:rPr>
          <w:rFonts w:hint="eastAsia"/>
        </w:rPr>
        <w:lastRenderedPageBreak/>
        <w:t xml:space="preserve">[48] </w:t>
      </w:r>
      <w:r>
        <w:rPr>
          <w:rFonts w:hint="eastAsia"/>
        </w:rPr>
        <w:t>施</w:t>
      </w:r>
      <w:proofErr w:type="gramStart"/>
      <w:r>
        <w:rPr>
          <w:rFonts w:hint="eastAsia"/>
        </w:rPr>
        <w:t>佺</w:t>
      </w:r>
      <w:proofErr w:type="gramEnd"/>
      <w:r>
        <w:rPr>
          <w:rFonts w:hint="eastAsia"/>
        </w:rPr>
        <w:t>,</w:t>
      </w:r>
      <w:r>
        <w:rPr>
          <w:rFonts w:hint="eastAsia"/>
        </w:rPr>
        <w:t>钱源</w:t>
      </w:r>
      <w:r>
        <w:rPr>
          <w:rFonts w:hint="eastAsia"/>
        </w:rPr>
        <w:t>,</w:t>
      </w:r>
      <w:r>
        <w:rPr>
          <w:rFonts w:hint="eastAsia"/>
        </w:rPr>
        <w:t>孙玲</w:t>
      </w:r>
      <w:r>
        <w:rPr>
          <w:rFonts w:hint="eastAsia"/>
        </w:rPr>
        <w:t xml:space="preserve">. </w:t>
      </w:r>
      <w:r>
        <w:rPr>
          <w:rFonts w:hint="eastAsia"/>
        </w:rPr>
        <w:t>基于教育数据挖掘的网络学习过程监管研究</w:t>
      </w:r>
      <w:r>
        <w:t>[J]</w:t>
      </w:r>
      <w:r>
        <w:rPr>
          <w:rFonts w:hint="eastAsia"/>
        </w:rPr>
        <w:t xml:space="preserve">. </w:t>
      </w:r>
      <w:r>
        <w:rPr>
          <w:rFonts w:hint="eastAsia"/>
        </w:rPr>
        <w:t>现代教育技术</w:t>
      </w:r>
      <w:r>
        <w:rPr>
          <w:rFonts w:hint="eastAsia"/>
        </w:rPr>
        <w:t>, 2016(06):87-93.</w:t>
      </w:r>
    </w:p>
    <w:p w:rsidR="009F71D7" w:rsidRDefault="009F71D7" w:rsidP="009F71D7">
      <w:pPr>
        <w:pStyle w:val="af6"/>
      </w:pPr>
      <w:r>
        <w:rPr>
          <w:rFonts w:hint="eastAsia"/>
        </w:rPr>
        <w:t xml:space="preserve">[49] </w:t>
      </w:r>
      <w:proofErr w:type="gramStart"/>
      <w:r>
        <w:rPr>
          <w:rFonts w:hint="eastAsia"/>
        </w:rPr>
        <w:t>舒忠梅</w:t>
      </w:r>
      <w:proofErr w:type="gramEnd"/>
      <w:r>
        <w:rPr>
          <w:rFonts w:hint="eastAsia"/>
        </w:rPr>
        <w:t>,</w:t>
      </w:r>
      <w:r>
        <w:t xml:space="preserve"> </w:t>
      </w:r>
      <w:r>
        <w:rPr>
          <w:rFonts w:hint="eastAsia"/>
        </w:rPr>
        <w:t>徐晓东</w:t>
      </w:r>
      <w:r>
        <w:rPr>
          <w:rFonts w:hint="eastAsia"/>
        </w:rPr>
        <w:t xml:space="preserve">. </w:t>
      </w:r>
      <w:r>
        <w:rPr>
          <w:rFonts w:hint="eastAsia"/>
        </w:rPr>
        <w:t>学习分析视域下的大学生满意</w:t>
      </w:r>
      <w:proofErr w:type="gramStart"/>
      <w:r>
        <w:rPr>
          <w:rFonts w:hint="eastAsia"/>
        </w:rPr>
        <w:t>度教育</w:t>
      </w:r>
      <w:proofErr w:type="gramEnd"/>
      <w:r>
        <w:rPr>
          <w:rFonts w:hint="eastAsia"/>
        </w:rPr>
        <w:t>数据挖掘及分析</w:t>
      </w:r>
      <w:r>
        <w:t>[J]</w:t>
      </w:r>
      <w:r>
        <w:rPr>
          <w:rFonts w:hint="eastAsia"/>
        </w:rPr>
        <w:t xml:space="preserve">. </w:t>
      </w:r>
      <w:r>
        <w:rPr>
          <w:rFonts w:hint="eastAsia"/>
        </w:rPr>
        <w:t>电化教育研究</w:t>
      </w:r>
      <w:r>
        <w:rPr>
          <w:rFonts w:hint="eastAsia"/>
        </w:rPr>
        <w:t>, 2014(05):39-44.</w:t>
      </w:r>
    </w:p>
    <w:p w:rsidR="009F71D7" w:rsidRDefault="009F71D7" w:rsidP="009F71D7">
      <w:pPr>
        <w:pStyle w:val="af6"/>
      </w:pPr>
      <w:r>
        <w:rPr>
          <w:rFonts w:hint="eastAsia"/>
        </w:rPr>
        <w:t>[50]</w:t>
      </w:r>
      <w:r>
        <w:t xml:space="preserve"> </w:t>
      </w:r>
      <w:r>
        <w:rPr>
          <w:rFonts w:hint="eastAsia"/>
        </w:rPr>
        <w:t>何</w:t>
      </w:r>
      <w:proofErr w:type="gramStart"/>
      <w:r>
        <w:rPr>
          <w:rFonts w:hint="eastAsia"/>
        </w:rPr>
        <w:t>世</w:t>
      </w:r>
      <w:proofErr w:type="gramEnd"/>
      <w:r>
        <w:rPr>
          <w:rFonts w:hint="eastAsia"/>
        </w:rPr>
        <w:t>明</w:t>
      </w:r>
      <w:r>
        <w:rPr>
          <w:rFonts w:hint="eastAsia"/>
        </w:rPr>
        <w:t>,</w:t>
      </w:r>
      <w:r>
        <w:rPr>
          <w:rFonts w:hint="eastAsia"/>
        </w:rPr>
        <w:t>沈军</w:t>
      </w:r>
      <w:r>
        <w:rPr>
          <w:rFonts w:hint="eastAsia"/>
        </w:rPr>
        <w:t xml:space="preserve">. </w:t>
      </w:r>
      <w:r>
        <w:rPr>
          <w:rFonts w:hint="eastAsia"/>
        </w:rPr>
        <w:t>基于</w:t>
      </w:r>
      <w:r>
        <w:rPr>
          <w:rFonts w:hint="eastAsia"/>
        </w:rPr>
        <w:t>BP</w:t>
      </w:r>
      <w:r>
        <w:rPr>
          <w:rFonts w:hint="eastAsia"/>
        </w:rPr>
        <w:t>神经网络的网上学习评价方法</w:t>
      </w:r>
      <w:r>
        <w:t>[J]</w:t>
      </w:r>
      <w:r>
        <w:rPr>
          <w:rFonts w:hint="eastAsia"/>
        </w:rPr>
        <w:t xml:space="preserve">. </w:t>
      </w:r>
      <w:r>
        <w:rPr>
          <w:rFonts w:hint="eastAsia"/>
        </w:rPr>
        <w:t>微机发展</w:t>
      </w:r>
      <w:r>
        <w:rPr>
          <w:rFonts w:hint="eastAsia"/>
        </w:rPr>
        <w:t>,2004(12):26-29.</w:t>
      </w:r>
    </w:p>
    <w:p w:rsidR="009F71D7" w:rsidRPr="00747971" w:rsidRDefault="009F71D7" w:rsidP="009F71D7">
      <w:pPr>
        <w:pStyle w:val="af6"/>
      </w:pPr>
      <w:r>
        <w:rPr>
          <w:rFonts w:hint="eastAsia"/>
        </w:rPr>
        <w:t xml:space="preserve">[51] </w:t>
      </w:r>
      <w:r>
        <w:rPr>
          <w:rFonts w:hint="eastAsia"/>
        </w:rPr>
        <w:t>刘美玲</w:t>
      </w:r>
      <w:r>
        <w:rPr>
          <w:rFonts w:hint="eastAsia"/>
        </w:rPr>
        <w:t>,</w:t>
      </w:r>
      <w:r>
        <w:rPr>
          <w:rFonts w:hint="eastAsia"/>
        </w:rPr>
        <w:t>李熹</w:t>
      </w:r>
      <w:r>
        <w:rPr>
          <w:rFonts w:hint="eastAsia"/>
        </w:rPr>
        <w:t>,</w:t>
      </w:r>
      <w:r>
        <w:rPr>
          <w:rFonts w:hint="eastAsia"/>
        </w:rPr>
        <w:t>李永胜</w:t>
      </w:r>
      <w:r>
        <w:rPr>
          <w:rFonts w:hint="eastAsia"/>
        </w:rPr>
        <w:t xml:space="preserve">. </w:t>
      </w:r>
      <w:r>
        <w:rPr>
          <w:rFonts w:hint="eastAsia"/>
        </w:rPr>
        <w:t>数据挖掘技术在高校教学与管理中的应用</w:t>
      </w:r>
      <w:r>
        <w:t>[J]</w:t>
      </w:r>
      <w:r>
        <w:rPr>
          <w:rFonts w:hint="eastAsia"/>
        </w:rPr>
        <w:t xml:space="preserve">. </w:t>
      </w:r>
      <w:r>
        <w:rPr>
          <w:rFonts w:hint="eastAsia"/>
        </w:rPr>
        <w:t>计算机工程与设计</w:t>
      </w:r>
      <w:r>
        <w:rPr>
          <w:rFonts w:hint="eastAsia"/>
        </w:rPr>
        <w:t>, 2010 (05):1130-1133.</w:t>
      </w:r>
    </w:p>
    <w:p w:rsidR="009F71D7" w:rsidRDefault="009F71D7" w:rsidP="009F71D7">
      <w:pPr>
        <w:pStyle w:val="af6"/>
      </w:pPr>
      <w:r w:rsidRPr="008B7591">
        <w:t>[</w:t>
      </w:r>
      <w:r w:rsidRPr="008B7591">
        <w:rPr>
          <w:rFonts w:hint="eastAsia"/>
        </w:rPr>
        <w:t>52</w:t>
      </w:r>
      <w:r w:rsidRPr="008B7591">
        <w:t>] Ho T K. Random Decision Forest. In Proceedings of the Third International Conference on Document Analysis and Recognition[C]. Canada: IEEE Computer Society, 1995.</w:t>
      </w:r>
    </w:p>
    <w:p w:rsidR="009F71D7" w:rsidRPr="00C849C2" w:rsidRDefault="009F71D7" w:rsidP="009F71D7">
      <w:pPr>
        <w:pStyle w:val="af6"/>
      </w:pPr>
      <w:r>
        <w:rPr>
          <w:rFonts w:hint="eastAsia"/>
        </w:rPr>
        <w:t xml:space="preserve">[53] </w:t>
      </w:r>
      <w:proofErr w:type="spellStart"/>
      <w:r w:rsidRPr="00C849C2">
        <w:rPr>
          <w:rFonts w:hint="eastAsia"/>
        </w:rPr>
        <w:t>Breiman</w:t>
      </w:r>
      <w:proofErr w:type="spellEnd"/>
      <w:r>
        <w:t xml:space="preserve"> L</w:t>
      </w:r>
      <w:r w:rsidRPr="00C849C2">
        <w:rPr>
          <w:rFonts w:hint="eastAsia"/>
        </w:rPr>
        <w:t>. Bagging Predictors</w:t>
      </w:r>
      <w:r>
        <w:t xml:space="preserve"> [J]</w:t>
      </w:r>
      <w:r w:rsidRPr="00C849C2">
        <w:rPr>
          <w:rFonts w:hint="eastAsia"/>
        </w:rPr>
        <w:t>. Machine Learning, 1996</w:t>
      </w:r>
      <w:r>
        <w:rPr>
          <w:rFonts w:hint="eastAsia"/>
        </w:rPr>
        <w:t>,</w:t>
      </w:r>
      <w:r>
        <w:t xml:space="preserve"> </w:t>
      </w:r>
      <w:r w:rsidRPr="00C849C2">
        <w:rPr>
          <w:rFonts w:hint="eastAsia"/>
        </w:rPr>
        <w:t>24(2)</w:t>
      </w:r>
      <w:r>
        <w:rPr>
          <w:rFonts w:hint="eastAsia"/>
        </w:rPr>
        <w:t>:</w:t>
      </w:r>
      <w:r w:rsidRPr="00C849C2">
        <w:rPr>
          <w:rFonts w:hint="eastAsia"/>
        </w:rPr>
        <w:t>123</w:t>
      </w:r>
      <w:r>
        <w:rPr>
          <w:rFonts w:hint="eastAsia"/>
        </w:rPr>
        <w:t>-</w:t>
      </w:r>
      <w:r w:rsidRPr="00C849C2">
        <w:rPr>
          <w:rFonts w:hint="eastAsia"/>
        </w:rPr>
        <w:t>140.</w:t>
      </w:r>
    </w:p>
    <w:p w:rsidR="009F71D7" w:rsidRPr="00262C36" w:rsidRDefault="009F71D7" w:rsidP="009F71D7">
      <w:pPr>
        <w:pStyle w:val="af6"/>
      </w:pPr>
      <w:r>
        <w:t>[</w:t>
      </w:r>
      <w:r>
        <w:rPr>
          <w:rFonts w:hint="eastAsia"/>
        </w:rPr>
        <w:t>54</w:t>
      </w:r>
      <w:r>
        <w:t xml:space="preserve">] </w:t>
      </w:r>
      <w:r>
        <w:rPr>
          <w:rFonts w:hint="eastAsia"/>
        </w:rPr>
        <w:t xml:space="preserve">Tin </w:t>
      </w:r>
      <w:proofErr w:type="spellStart"/>
      <w:r>
        <w:rPr>
          <w:rFonts w:hint="eastAsia"/>
        </w:rPr>
        <w:t>Kam</w:t>
      </w:r>
      <w:proofErr w:type="spellEnd"/>
      <w:r>
        <w:rPr>
          <w:rFonts w:hint="eastAsia"/>
        </w:rPr>
        <w:t xml:space="preserve"> Ho</w:t>
      </w:r>
      <w:r w:rsidRPr="00C849C2">
        <w:t>. The Random Subspace Method for Constructing Decision Forests</w:t>
      </w:r>
      <w:r>
        <w:t xml:space="preserve"> [J]. IEEE</w:t>
      </w:r>
      <w:r>
        <w:rPr>
          <w:rFonts w:hint="eastAsia"/>
        </w:rPr>
        <w:t xml:space="preserve"> </w:t>
      </w:r>
      <w:r w:rsidRPr="00C849C2">
        <w:t>Transaction on Pattern Analysis and Machine Intelligence</w:t>
      </w:r>
      <w:r>
        <w:rPr>
          <w:rFonts w:hint="eastAsia"/>
        </w:rPr>
        <w:t>,</w:t>
      </w:r>
      <w:r>
        <w:t xml:space="preserve"> </w:t>
      </w:r>
      <w:r w:rsidRPr="00C849C2">
        <w:t>1998</w:t>
      </w:r>
      <w:r>
        <w:rPr>
          <w:rFonts w:hint="eastAsia"/>
        </w:rPr>
        <w:t>,</w:t>
      </w:r>
      <w:r>
        <w:t xml:space="preserve"> 20(8)</w:t>
      </w:r>
      <w:r>
        <w:rPr>
          <w:rFonts w:hint="eastAsia"/>
        </w:rPr>
        <w:t>:</w:t>
      </w:r>
      <w:r w:rsidRPr="00C849C2">
        <w:t>832-844.</w:t>
      </w:r>
    </w:p>
    <w:p w:rsidR="009F71D7" w:rsidRPr="00C849C2" w:rsidRDefault="009F71D7" w:rsidP="009F71D7">
      <w:pPr>
        <w:pStyle w:val="af6"/>
      </w:pPr>
      <w:r>
        <w:rPr>
          <w:rFonts w:hint="eastAsia"/>
        </w:rPr>
        <w:t>[55</w:t>
      </w:r>
      <w:r w:rsidRPr="00C849C2">
        <w:rPr>
          <w:rFonts w:hint="eastAsia"/>
        </w:rPr>
        <w:t>]</w:t>
      </w:r>
      <w:r w:rsidRPr="002B78F1">
        <w:t xml:space="preserve"> </w:t>
      </w:r>
      <w:proofErr w:type="spellStart"/>
      <w:r w:rsidRPr="00B953FD">
        <w:t>Breiman</w:t>
      </w:r>
      <w:proofErr w:type="spellEnd"/>
      <w:r w:rsidRPr="00B953FD">
        <w:t xml:space="preserve"> L</w:t>
      </w:r>
      <w:r w:rsidRPr="00C849C2">
        <w:rPr>
          <w:rFonts w:hint="eastAsia"/>
        </w:rPr>
        <w:t>. Random Forests</w:t>
      </w:r>
      <w:r>
        <w:t xml:space="preserve"> [J]</w:t>
      </w:r>
      <w:r>
        <w:rPr>
          <w:rFonts w:hint="eastAsia"/>
        </w:rPr>
        <w:t>. Machine Learning,</w:t>
      </w:r>
      <w:r>
        <w:t xml:space="preserve"> </w:t>
      </w:r>
      <w:r w:rsidRPr="00C849C2">
        <w:rPr>
          <w:rFonts w:hint="eastAsia"/>
        </w:rPr>
        <w:t>2001</w:t>
      </w:r>
      <w:r>
        <w:rPr>
          <w:rFonts w:hint="eastAsia"/>
        </w:rPr>
        <w:t>,</w:t>
      </w:r>
      <w:r>
        <w:t xml:space="preserve"> </w:t>
      </w:r>
      <w:r w:rsidRPr="00C849C2">
        <w:rPr>
          <w:rFonts w:hint="eastAsia"/>
        </w:rPr>
        <w:t>45(1)</w:t>
      </w:r>
      <w:r>
        <w:rPr>
          <w:rFonts w:hint="eastAsia"/>
        </w:rPr>
        <w:t>:</w:t>
      </w:r>
      <w:r w:rsidRPr="00C849C2">
        <w:rPr>
          <w:rFonts w:hint="eastAsia"/>
        </w:rPr>
        <w:t>5-23.</w:t>
      </w:r>
    </w:p>
    <w:p w:rsidR="009F71D7" w:rsidRPr="005F7C9B" w:rsidRDefault="009F71D7" w:rsidP="009F71D7">
      <w:pPr>
        <w:pStyle w:val="af6"/>
      </w:pPr>
      <w:r w:rsidRPr="00162D77">
        <w:t>[</w:t>
      </w:r>
      <w:r w:rsidRPr="00162D77">
        <w:rPr>
          <w:rFonts w:hint="eastAsia"/>
        </w:rPr>
        <w:t>56</w:t>
      </w:r>
      <w:r>
        <w:t xml:space="preserve">] </w:t>
      </w:r>
      <w:proofErr w:type="spellStart"/>
      <w:r w:rsidRPr="00C849C2">
        <w:t>Robnik-Sikonja</w:t>
      </w:r>
      <w:proofErr w:type="spellEnd"/>
      <w:r>
        <w:t xml:space="preserve"> M</w:t>
      </w:r>
      <w:r w:rsidRPr="00C849C2">
        <w:t>. Improving Random Forests</w:t>
      </w:r>
      <w:r>
        <w:t xml:space="preserve">. </w:t>
      </w:r>
      <w:r w:rsidRPr="00C849C2">
        <w:t>In P</w:t>
      </w:r>
      <w:r>
        <w:t xml:space="preserve">roceedings of the 15th European </w:t>
      </w:r>
      <w:r w:rsidRPr="00C849C2">
        <w:t>Conference on Machine Learning</w:t>
      </w:r>
      <w:r>
        <w:t xml:space="preserve"> [C]</w:t>
      </w:r>
      <w:r w:rsidRPr="00C849C2">
        <w:t>. Italy: Computer Science</w:t>
      </w:r>
      <w:r>
        <w:rPr>
          <w:rFonts w:hint="eastAsia"/>
        </w:rPr>
        <w:t xml:space="preserve">, </w:t>
      </w:r>
      <w:r>
        <w:t>2004</w:t>
      </w:r>
      <w:r w:rsidRPr="00C849C2">
        <w:t>.</w:t>
      </w:r>
    </w:p>
    <w:p w:rsidR="009F71D7" w:rsidRDefault="009F71D7" w:rsidP="009F71D7">
      <w:pPr>
        <w:pStyle w:val="af6"/>
      </w:pPr>
      <w:r>
        <w:rPr>
          <w:rFonts w:hint="eastAsia"/>
        </w:rPr>
        <w:t>[57]</w:t>
      </w:r>
      <w:r>
        <w:t xml:space="preserve"> Nicolai</w:t>
      </w:r>
      <w:r>
        <w:rPr>
          <w:rFonts w:hint="eastAsia"/>
        </w:rPr>
        <w:t>,</w:t>
      </w:r>
      <w:r>
        <w:t xml:space="preserve"> </w:t>
      </w:r>
      <w:proofErr w:type="spellStart"/>
      <w:r>
        <w:t>Meinshausen</w:t>
      </w:r>
      <w:proofErr w:type="spellEnd"/>
      <w:r>
        <w:t xml:space="preserve">. Quantile Regression </w:t>
      </w:r>
      <w:r w:rsidRPr="00C849C2">
        <w:t>Forests</w:t>
      </w:r>
      <w:r>
        <w:t xml:space="preserve"> [J]. Journal of Machine Learning</w:t>
      </w:r>
      <w:r>
        <w:rPr>
          <w:rFonts w:hint="eastAsia"/>
        </w:rPr>
        <w:t xml:space="preserve"> </w:t>
      </w:r>
      <w:r w:rsidRPr="00C849C2">
        <w:rPr>
          <w:rFonts w:hint="eastAsia"/>
        </w:rPr>
        <w:t>Research</w:t>
      </w:r>
      <w:r>
        <w:t>, 2006, 7</w:t>
      </w:r>
      <w:r>
        <w:rPr>
          <w:rFonts w:hint="eastAsia"/>
        </w:rPr>
        <w:t>(6):</w:t>
      </w:r>
      <w:r w:rsidRPr="00C849C2">
        <w:rPr>
          <w:rFonts w:hint="eastAsia"/>
        </w:rPr>
        <w:t>13</w:t>
      </w:r>
      <w:r>
        <w:rPr>
          <w:rFonts w:hint="eastAsia"/>
        </w:rPr>
        <w:t>-</w:t>
      </w:r>
      <w:r w:rsidRPr="00C849C2">
        <w:rPr>
          <w:rFonts w:hint="eastAsia"/>
        </w:rPr>
        <w:t>14.</w:t>
      </w:r>
    </w:p>
    <w:p w:rsidR="009F71D7" w:rsidRDefault="009F71D7" w:rsidP="009F71D7">
      <w:pPr>
        <w:pStyle w:val="af6"/>
      </w:pPr>
      <w:r w:rsidRPr="00E31691">
        <w:t>[</w:t>
      </w:r>
      <w:r>
        <w:t>5</w:t>
      </w:r>
      <w:r w:rsidRPr="00E31691">
        <w:rPr>
          <w:rFonts w:hint="eastAsia"/>
        </w:rPr>
        <w:t>8</w:t>
      </w:r>
      <w:r w:rsidRPr="00E31691">
        <w:t xml:space="preserve">] </w:t>
      </w:r>
      <w:proofErr w:type="spellStart"/>
      <w:r w:rsidRPr="00AE20FA">
        <w:t>Prinzie</w:t>
      </w:r>
      <w:proofErr w:type="spellEnd"/>
      <w:r w:rsidRPr="00AE20FA">
        <w:t xml:space="preserve"> A, </w:t>
      </w:r>
      <w:proofErr w:type="spellStart"/>
      <w:r w:rsidRPr="00AE20FA">
        <w:t>Poel</w:t>
      </w:r>
      <w:proofErr w:type="spellEnd"/>
      <w:r w:rsidRPr="00AE20FA">
        <w:t xml:space="preserve"> D V D. Random Multiclass Classification: Generalizing Random Forests to Random MNL and Random NB</w:t>
      </w:r>
      <w:r>
        <w:t xml:space="preserve"> </w:t>
      </w:r>
      <w:r w:rsidRPr="00071FA8">
        <w:t>[M]//</w:t>
      </w:r>
      <w:r w:rsidRPr="00AE20FA">
        <w:t xml:space="preserve"> Database and Expert Systems Applications. Springer Berlin Heidelberg, 2007:349-358.</w:t>
      </w:r>
    </w:p>
    <w:p w:rsidR="009F71D7" w:rsidRDefault="009F71D7" w:rsidP="009F71D7">
      <w:pPr>
        <w:pStyle w:val="af6"/>
      </w:pPr>
      <w:r w:rsidRPr="00E31691">
        <w:t>[</w:t>
      </w:r>
      <w:r w:rsidRPr="00E31691">
        <w:rPr>
          <w:rFonts w:hint="eastAsia"/>
        </w:rPr>
        <w:t>59</w:t>
      </w:r>
      <w:r w:rsidRPr="00E31691">
        <w:t>]</w:t>
      </w:r>
      <w:r>
        <w:t xml:space="preserve"> Gall J</w:t>
      </w:r>
      <w:r w:rsidRPr="004D3C24">
        <w:rPr>
          <w:rFonts w:hint="eastAsia"/>
        </w:rPr>
        <w:t>，</w:t>
      </w:r>
      <w:proofErr w:type="spellStart"/>
      <w:r>
        <w:t>Lempitsky</w:t>
      </w:r>
      <w:proofErr w:type="spellEnd"/>
      <w:r>
        <w:t xml:space="preserve"> V</w:t>
      </w:r>
      <w:r w:rsidRPr="00C849C2">
        <w:t>. Class-Specific Hough forests for object detection</w:t>
      </w:r>
      <w:r>
        <w:t>. Proceedings of</w:t>
      </w:r>
      <w:r>
        <w:rPr>
          <w:rFonts w:hint="eastAsia"/>
        </w:rPr>
        <w:t xml:space="preserve"> </w:t>
      </w:r>
      <w:r w:rsidRPr="00C849C2">
        <w:t>IEEE Conference on Computer V</w:t>
      </w:r>
      <w:r>
        <w:t>ision and Pattern Recognition [C]. Los Alamitos: IEEE</w:t>
      </w:r>
      <w:r>
        <w:rPr>
          <w:rFonts w:hint="eastAsia"/>
        </w:rPr>
        <w:t xml:space="preserve"> </w:t>
      </w:r>
      <w:r w:rsidRPr="00C849C2">
        <w:t>Computer Society Press</w:t>
      </w:r>
      <w:r w:rsidRPr="004D3C24">
        <w:rPr>
          <w:rFonts w:hint="eastAsia"/>
        </w:rPr>
        <w:t>，</w:t>
      </w:r>
      <w:r w:rsidRPr="00C849C2">
        <w:t>2009.</w:t>
      </w:r>
    </w:p>
    <w:p w:rsidR="009F71D7" w:rsidRPr="00D367EE" w:rsidRDefault="009F71D7" w:rsidP="009F71D7">
      <w:pPr>
        <w:pStyle w:val="af6"/>
      </w:pPr>
      <w:r w:rsidRPr="0068283F">
        <w:t>[</w:t>
      </w:r>
      <w:r w:rsidRPr="0068283F">
        <w:rPr>
          <w:rFonts w:hint="eastAsia"/>
        </w:rPr>
        <w:t>60</w:t>
      </w:r>
      <w:r w:rsidRPr="0068283F">
        <w:t xml:space="preserve">] </w:t>
      </w:r>
      <w:r w:rsidRPr="00D367EE">
        <w:t>Zhou Z H, Tang W. Selective Ensemble of Decision Trees</w:t>
      </w:r>
      <w:r>
        <w:t xml:space="preserve"> </w:t>
      </w:r>
      <w:r w:rsidRPr="00D367EE">
        <w:t>[J]. Lecture Notes in Computer Science, 2003, 2639:476-483.</w:t>
      </w:r>
    </w:p>
    <w:p w:rsidR="009F71D7" w:rsidRPr="00DC34BB" w:rsidRDefault="009F71D7" w:rsidP="009F71D7">
      <w:pPr>
        <w:pStyle w:val="af6"/>
      </w:pPr>
      <w:r>
        <w:t>[</w:t>
      </w:r>
      <w:r>
        <w:rPr>
          <w:rFonts w:hint="eastAsia"/>
        </w:rPr>
        <w:t>61</w:t>
      </w:r>
      <w:r>
        <w:t xml:space="preserve">] </w:t>
      </w:r>
      <w:r w:rsidRPr="00E021B3">
        <w:t xml:space="preserve">Smith A, </w:t>
      </w:r>
      <w:proofErr w:type="spellStart"/>
      <w:r w:rsidRPr="00E021B3">
        <w:t>Sterbaboatwright</w:t>
      </w:r>
      <w:proofErr w:type="spellEnd"/>
      <w:r w:rsidRPr="00E021B3">
        <w:t xml:space="preserve"> B, Mott J. Novel application of a statistical technique, Random Forests, in a b</w:t>
      </w:r>
      <w:r>
        <w:t xml:space="preserve">acterial source tracking study </w:t>
      </w:r>
      <w:r w:rsidRPr="00E021B3">
        <w:t>[J]. Water Research, 2010, 44(14):4067-4076.</w:t>
      </w:r>
    </w:p>
    <w:p w:rsidR="009F71D7" w:rsidRPr="00945EC4" w:rsidRDefault="009F71D7" w:rsidP="009F71D7">
      <w:pPr>
        <w:pStyle w:val="af6"/>
      </w:pPr>
      <w:r w:rsidRPr="00C747FE">
        <w:t>[</w:t>
      </w:r>
      <w:r w:rsidRPr="00C747FE">
        <w:rPr>
          <w:rFonts w:hint="eastAsia"/>
        </w:rPr>
        <w:t>62</w:t>
      </w:r>
      <w:r w:rsidRPr="00C747FE">
        <w:t>] Qian C</w:t>
      </w:r>
      <w:r w:rsidRPr="00C747FE">
        <w:rPr>
          <w:rFonts w:hint="eastAsia"/>
        </w:rPr>
        <w:t>,</w:t>
      </w:r>
      <w:r>
        <w:t xml:space="preserve"> </w:t>
      </w:r>
      <w:r w:rsidRPr="00C747FE">
        <w:t>Wang L</w:t>
      </w:r>
      <w:r w:rsidRPr="00C747FE">
        <w:rPr>
          <w:rFonts w:hint="eastAsia"/>
        </w:rPr>
        <w:t>,</w:t>
      </w:r>
      <w:r>
        <w:t xml:space="preserve"> </w:t>
      </w:r>
      <w:proofErr w:type="gramStart"/>
      <w:r w:rsidRPr="00C747FE">
        <w:t>Gao</w:t>
      </w:r>
      <w:proofErr w:type="gramEnd"/>
      <w:r w:rsidRPr="00C747FE">
        <w:t xml:space="preserve"> Y</w:t>
      </w:r>
      <w:r w:rsidRPr="00C747FE">
        <w:rPr>
          <w:rFonts w:hint="eastAsia"/>
        </w:rPr>
        <w:t>,</w:t>
      </w:r>
      <w:r>
        <w:t xml:space="preserve"> </w:t>
      </w:r>
      <w:r w:rsidRPr="00C747FE">
        <w:t>et al. In vivo MRI based prostate cancer localization with random forests and auto-context model. Machine Learning in Medical Imaging</w:t>
      </w:r>
      <w:r>
        <w:t xml:space="preserve"> [J]</w:t>
      </w:r>
      <w:r w:rsidRPr="00C747FE">
        <w:t>. Springer International Publishing, 2014, 52:314-322.</w:t>
      </w:r>
      <w:r w:rsidRPr="00DC34BB">
        <w:t xml:space="preserve"> </w:t>
      </w:r>
    </w:p>
    <w:p w:rsidR="009F71D7" w:rsidRDefault="009F71D7" w:rsidP="009F71D7">
      <w:pPr>
        <w:pStyle w:val="af6"/>
      </w:pPr>
      <w:r>
        <w:t>[</w:t>
      </w:r>
      <w:r>
        <w:rPr>
          <w:rFonts w:hint="eastAsia"/>
        </w:rPr>
        <w:t>63</w:t>
      </w:r>
      <w:r>
        <w:t xml:space="preserve">] </w:t>
      </w:r>
      <w:proofErr w:type="spellStart"/>
      <w:r w:rsidRPr="00376931">
        <w:t>Zolbanin</w:t>
      </w:r>
      <w:proofErr w:type="spellEnd"/>
      <w:r w:rsidRPr="00376931">
        <w:t xml:space="preserve"> H M, </w:t>
      </w:r>
      <w:proofErr w:type="spellStart"/>
      <w:r w:rsidRPr="00376931">
        <w:t>Delen</w:t>
      </w:r>
      <w:proofErr w:type="spellEnd"/>
      <w:r w:rsidRPr="00376931">
        <w:t xml:space="preserve"> D, </w:t>
      </w:r>
      <w:proofErr w:type="spellStart"/>
      <w:r w:rsidRPr="00376931">
        <w:t>Zadeh</w:t>
      </w:r>
      <w:proofErr w:type="spellEnd"/>
      <w:r w:rsidRPr="00376931">
        <w:t xml:space="preserve"> A H. Predicting overall survivability in comorbidity of cancers[M]. Elsevie</w:t>
      </w:r>
      <w:r>
        <w:t>r Science Publishers B. V. 2015</w:t>
      </w:r>
      <w:r w:rsidRPr="00B90779">
        <w:t>.</w:t>
      </w:r>
    </w:p>
    <w:p w:rsidR="009F71D7" w:rsidRPr="004F1CC2" w:rsidRDefault="009F71D7" w:rsidP="009F71D7">
      <w:pPr>
        <w:pStyle w:val="af6"/>
      </w:pPr>
      <w:r>
        <w:t>[</w:t>
      </w:r>
      <w:r>
        <w:rPr>
          <w:rFonts w:hint="eastAsia"/>
        </w:rPr>
        <w:t>64</w:t>
      </w:r>
      <w:r>
        <w:t xml:space="preserve">] </w:t>
      </w:r>
      <w:r w:rsidRPr="004F1CC2">
        <w:rPr>
          <w:rFonts w:hint="eastAsia"/>
        </w:rPr>
        <w:t>张雷</w:t>
      </w:r>
      <w:r w:rsidRPr="004F1CC2">
        <w:rPr>
          <w:rFonts w:hint="eastAsia"/>
        </w:rPr>
        <w:t xml:space="preserve">, </w:t>
      </w:r>
      <w:r w:rsidRPr="004F1CC2">
        <w:rPr>
          <w:rFonts w:hint="eastAsia"/>
        </w:rPr>
        <w:t>王琳</w:t>
      </w:r>
      <w:proofErr w:type="gramStart"/>
      <w:r w:rsidRPr="004F1CC2">
        <w:rPr>
          <w:rFonts w:hint="eastAsia"/>
        </w:rPr>
        <w:t>琳</w:t>
      </w:r>
      <w:proofErr w:type="gramEnd"/>
      <w:r w:rsidRPr="004F1CC2">
        <w:rPr>
          <w:rFonts w:hint="eastAsia"/>
        </w:rPr>
        <w:t xml:space="preserve">, </w:t>
      </w:r>
      <w:r w:rsidRPr="004F1CC2">
        <w:rPr>
          <w:rFonts w:hint="eastAsia"/>
        </w:rPr>
        <w:t>张旭东</w:t>
      </w:r>
      <w:r w:rsidRPr="004F1CC2">
        <w:rPr>
          <w:rFonts w:hint="eastAsia"/>
        </w:rPr>
        <w:t>,</w:t>
      </w:r>
      <w:r w:rsidRPr="004F1CC2">
        <w:rPr>
          <w:rFonts w:hint="eastAsia"/>
        </w:rPr>
        <w:t>等</w:t>
      </w:r>
      <w:r w:rsidRPr="004F1CC2">
        <w:rPr>
          <w:rFonts w:hint="eastAsia"/>
        </w:rPr>
        <w:t xml:space="preserve">. </w:t>
      </w:r>
      <w:r w:rsidRPr="004F1CC2">
        <w:rPr>
          <w:rFonts w:hint="eastAsia"/>
        </w:rPr>
        <w:t>随机森林算法基本思想及其在生态学中的应用——以云南松分布模拟为例</w:t>
      </w:r>
      <w:r w:rsidRPr="004F1CC2">
        <w:rPr>
          <w:rFonts w:hint="eastAsia"/>
        </w:rPr>
        <w:t xml:space="preserve">[J]. </w:t>
      </w:r>
      <w:r w:rsidRPr="004F1CC2">
        <w:rPr>
          <w:rFonts w:hint="eastAsia"/>
        </w:rPr>
        <w:t>生态学报</w:t>
      </w:r>
      <w:r w:rsidRPr="004F1CC2">
        <w:rPr>
          <w:rFonts w:hint="eastAsia"/>
        </w:rPr>
        <w:t>, 2014, 34(3):650-659.</w:t>
      </w:r>
    </w:p>
    <w:p w:rsidR="009F71D7" w:rsidRPr="00773A1E" w:rsidRDefault="009F71D7" w:rsidP="009F71D7">
      <w:pPr>
        <w:pStyle w:val="af6"/>
      </w:pPr>
      <w:r>
        <w:rPr>
          <w:rFonts w:hint="eastAsia"/>
        </w:rPr>
        <w:t xml:space="preserve">[65] </w:t>
      </w:r>
      <w:proofErr w:type="gramStart"/>
      <w:r w:rsidRPr="00773A1E">
        <w:rPr>
          <w:rFonts w:hint="eastAsia"/>
        </w:rPr>
        <w:t>李亭</w:t>
      </w:r>
      <w:proofErr w:type="gramEnd"/>
      <w:r w:rsidRPr="00773A1E">
        <w:rPr>
          <w:rFonts w:hint="eastAsia"/>
        </w:rPr>
        <w:t xml:space="preserve">, </w:t>
      </w:r>
      <w:r w:rsidRPr="00773A1E">
        <w:rPr>
          <w:rFonts w:hint="eastAsia"/>
        </w:rPr>
        <w:t>田原</w:t>
      </w:r>
      <w:r w:rsidRPr="00773A1E">
        <w:rPr>
          <w:rFonts w:hint="eastAsia"/>
        </w:rPr>
        <w:t xml:space="preserve">, </w:t>
      </w:r>
      <w:r w:rsidRPr="00773A1E">
        <w:rPr>
          <w:rFonts w:hint="eastAsia"/>
        </w:rPr>
        <w:t>邬伦</w:t>
      </w:r>
      <w:r w:rsidRPr="00773A1E">
        <w:rPr>
          <w:rFonts w:hint="eastAsia"/>
        </w:rPr>
        <w:t>,</w:t>
      </w:r>
      <w:r w:rsidRPr="00773A1E">
        <w:rPr>
          <w:rFonts w:hint="eastAsia"/>
        </w:rPr>
        <w:t>等</w:t>
      </w:r>
      <w:r w:rsidRPr="00773A1E">
        <w:rPr>
          <w:rFonts w:hint="eastAsia"/>
        </w:rPr>
        <w:t xml:space="preserve">. </w:t>
      </w:r>
      <w:r w:rsidRPr="00773A1E">
        <w:rPr>
          <w:rFonts w:hint="eastAsia"/>
        </w:rPr>
        <w:t>基于随机森林方法的滑坡灾害危险性区划</w:t>
      </w:r>
      <w:r w:rsidRPr="00773A1E">
        <w:rPr>
          <w:rFonts w:hint="eastAsia"/>
        </w:rPr>
        <w:t xml:space="preserve">[J]. </w:t>
      </w:r>
      <w:r w:rsidRPr="00773A1E">
        <w:rPr>
          <w:rFonts w:hint="eastAsia"/>
        </w:rPr>
        <w:t>地理与地理信息科学</w:t>
      </w:r>
      <w:r w:rsidRPr="00773A1E">
        <w:rPr>
          <w:rFonts w:hint="eastAsia"/>
        </w:rPr>
        <w:t>, 2014, 30(6):25-30.</w:t>
      </w:r>
    </w:p>
    <w:p w:rsidR="009F71D7" w:rsidRDefault="009F71D7" w:rsidP="009F71D7">
      <w:pPr>
        <w:pStyle w:val="af6"/>
      </w:pPr>
      <w:r>
        <w:rPr>
          <w:rFonts w:hint="eastAsia"/>
        </w:rPr>
        <w:lastRenderedPageBreak/>
        <w:t>[66]</w:t>
      </w:r>
      <w:r>
        <w:t xml:space="preserve"> </w:t>
      </w:r>
      <w:r>
        <w:rPr>
          <w:rFonts w:hint="eastAsia"/>
        </w:rPr>
        <w:t>方匡南</w:t>
      </w:r>
      <w:r>
        <w:rPr>
          <w:rFonts w:hint="eastAsia"/>
        </w:rPr>
        <w:t>,</w:t>
      </w:r>
      <w:r>
        <w:rPr>
          <w:rFonts w:hint="eastAsia"/>
        </w:rPr>
        <w:t>吴见彬</w:t>
      </w:r>
      <w:r>
        <w:rPr>
          <w:rFonts w:hint="eastAsia"/>
        </w:rPr>
        <w:t>.</w:t>
      </w:r>
      <w:r>
        <w:rPr>
          <w:rFonts w:hint="eastAsia"/>
        </w:rPr>
        <w:t>个人住房贷款违约预测与利率政策模拟</w:t>
      </w:r>
      <w:r>
        <w:t>[J]</w:t>
      </w:r>
      <w:r>
        <w:rPr>
          <w:rFonts w:hint="eastAsia"/>
        </w:rPr>
        <w:t>.</w:t>
      </w:r>
      <w:r>
        <w:rPr>
          <w:rFonts w:hint="eastAsia"/>
        </w:rPr>
        <w:t>统计研究</w:t>
      </w:r>
      <w:r>
        <w:rPr>
          <w:rFonts w:hint="eastAsia"/>
        </w:rPr>
        <w:t>,2013,30(10):54-60</w:t>
      </w:r>
    </w:p>
    <w:p w:rsidR="009F71D7" w:rsidRDefault="009F71D7" w:rsidP="009F71D7">
      <w:pPr>
        <w:pStyle w:val="af6"/>
      </w:pPr>
      <w:r>
        <w:rPr>
          <w:rFonts w:hint="eastAsia"/>
        </w:rPr>
        <w:t>[67]</w:t>
      </w:r>
      <w:r>
        <w:t xml:space="preserve"> </w:t>
      </w:r>
      <w:r>
        <w:rPr>
          <w:rFonts w:hint="eastAsia"/>
        </w:rPr>
        <w:t>方匡南</w:t>
      </w:r>
      <w:r>
        <w:rPr>
          <w:rFonts w:hint="eastAsia"/>
        </w:rPr>
        <w:t>,</w:t>
      </w:r>
      <w:r>
        <w:rPr>
          <w:rFonts w:hint="eastAsia"/>
        </w:rPr>
        <w:t>吴见彬</w:t>
      </w:r>
      <w:r>
        <w:rPr>
          <w:rFonts w:hint="eastAsia"/>
        </w:rPr>
        <w:t>,</w:t>
      </w:r>
      <w:r>
        <w:rPr>
          <w:rFonts w:hint="eastAsia"/>
        </w:rPr>
        <w:t>谢邦昌</w:t>
      </w:r>
      <w:r>
        <w:rPr>
          <w:rFonts w:hint="eastAsia"/>
        </w:rPr>
        <w:t>.</w:t>
      </w:r>
      <w:r>
        <w:rPr>
          <w:rFonts w:hint="eastAsia"/>
        </w:rPr>
        <w:t>基于随机森林的保险客户利润贡献度研究</w:t>
      </w:r>
      <w:r>
        <w:t>[J]</w:t>
      </w:r>
      <w:r>
        <w:rPr>
          <w:rFonts w:hint="eastAsia"/>
        </w:rPr>
        <w:t>.</w:t>
      </w:r>
      <w:r>
        <w:rPr>
          <w:rFonts w:hint="eastAsia"/>
        </w:rPr>
        <w:t>数理统计与管理</w:t>
      </w:r>
      <w:r>
        <w:rPr>
          <w:rFonts w:hint="eastAsia"/>
        </w:rPr>
        <w:t>,2014,33(6):1122-1131.</w:t>
      </w:r>
    </w:p>
    <w:p w:rsidR="009F71D7" w:rsidRDefault="009F71D7" w:rsidP="009F71D7">
      <w:pPr>
        <w:pStyle w:val="af6"/>
      </w:pPr>
      <w:r>
        <w:rPr>
          <w:rFonts w:hint="eastAsia"/>
        </w:rPr>
        <w:t>[68]</w:t>
      </w:r>
      <w:r>
        <w:t xml:space="preserve"> </w:t>
      </w:r>
      <w:r>
        <w:rPr>
          <w:rFonts w:hint="eastAsia"/>
        </w:rPr>
        <w:t>董倩</w:t>
      </w:r>
      <w:r>
        <w:rPr>
          <w:rFonts w:hint="eastAsia"/>
        </w:rPr>
        <w:t>,</w:t>
      </w:r>
      <w:r>
        <w:rPr>
          <w:rFonts w:hint="eastAsia"/>
        </w:rPr>
        <w:t>孙娜娜</w:t>
      </w:r>
      <w:r>
        <w:rPr>
          <w:rFonts w:hint="eastAsia"/>
        </w:rPr>
        <w:t>,</w:t>
      </w:r>
      <w:r>
        <w:rPr>
          <w:rFonts w:hint="eastAsia"/>
        </w:rPr>
        <w:t>李伟</w:t>
      </w:r>
      <w:r>
        <w:rPr>
          <w:rFonts w:hint="eastAsia"/>
        </w:rPr>
        <w:t>.</w:t>
      </w:r>
      <w:r>
        <w:rPr>
          <w:rFonts w:hint="eastAsia"/>
        </w:rPr>
        <w:t>基于网络搜索数据的房地产价格预测</w:t>
      </w:r>
      <w:r>
        <w:t>[J]</w:t>
      </w:r>
      <w:r>
        <w:rPr>
          <w:rFonts w:hint="eastAsia"/>
        </w:rPr>
        <w:t>.</w:t>
      </w:r>
      <w:r>
        <w:rPr>
          <w:rFonts w:hint="eastAsia"/>
        </w:rPr>
        <w:t>统计研究</w:t>
      </w:r>
      <w:r>
        <w:rPr>
          <w:rFonts w:hint="eastAsia"/>
        </w:rPr>
        <w:t>,2014,31(10):81-88.</w:t>
      </w:r>
    </w:p>
    <w:p w:rsidR="00EF4EB7" w:rsidRDefault="009F71D7" w:rsidP="009F71D7">
      <w:pPr>
        <w:pStyle w:val="af6"/>
      </w:pPr>
      <w:r>
        <w:rPr>
          <w:rFonts w:hint="eastAsia"/>
        </w:rPr>
        <w:t>[69</w:t>
      </w:r>
      <w:r w:rsidRPr="00C65FCE">
        <w:rPr>
          <w:rFonts w:hint="eastAsia"/>
        </w:rPr>
        <w:t xml:space="preserve">] </w:t>
      </w:r>
      <w:r w:rsidRPr="00C65FCE">
        <w:rPr>
          <w:rFonts w:hint="eastAsia"/>
        </w:rPr>
        <w:t>李恒贝</w:t>
      </w:r>
      <w:r>
        <w:rPr>
          <w:rFonts w:hint="eastAsia"/>
        </w:rPr>
        <w:t>,</w:t>
      </w:r>
      <w:r w:rsidRPr="00C65FCE">
        <w:rPr>
          <w:rFonts w:hint="eastAsia"/>
        </w:rPr>
        <w:t>等</w:t>
      </w:r>
      <w:r w:rsidRPr="00C65FCE">
        <w:rPr>
          <w:rFonts w:hint="eastAsia"/>
        </w:rPr>
        <w:t>.</w:t>
      </w:r>
      <w:r w:rsidRPr="00C65FCE">
        <w:rPr>
          <w:rFonts w:hint="eastAsia"/>
        </w:rPr>
        <w:t>基于碎片化服务的高校信息化架构及实践</w:t>
      </w:r>
      <w:r>
        <w:t>[J]</w:t>
      </w:r>
      <w:r w:rsidRPr="00C65FCE">
        <w:rPr>
          <w:rFonts w:hint="eastAsia"/>
        </w:rPr>
        <w:t>.</w:t>
      </w:r>
      <w:r w:rsidRPr="00C65FCE">
        <w:rPr>
          <w:rFonts w:hint="eastAsia"/>
        </w:rPr>
        <w:t>中国教育信息化</w:t>
      </w:r>
      <w:r>
        <w:rPr>
          <w:rFonts w:hint="eastAsia"/>
        </w:rPr>
        <w:t>,</w:t>
      </w:r>
      <w:r w:rsidRPr="00C65FCE">
        <w:rPr>
          <w:rFonts w:hint="eastAsia"/>
        </w:rPr>
        <w:t>2016(19)</w:t>
      </w:r>
      <w:r>
        <w:rPr>
          <w:rFonts w:hint="eastAsia"/>
        </w:rPr>
        <w:t>:</w:t>
      </w:r>
      <w:r w:rsidRPr="00C65FCE">
        <w:rPr>
          <w:rFonts w:hint="eastAsia"/>
        </w:rPr>
        <w:t>11-13.</w:t>
      </w:r>
    </w:p>
    <w:p w:rsidR="00B170D3" w:rsidRDefault="00D0220E" w:rsidP="009F71D7">
      <w:pPr>
        <w:pStyle w:val="af6"/>
      </w:pPr>
      <w:r>
        <w:rPr>
          <w:rFonts w:hint="eastAsia"/>
        </w:rPr>
        <w:t>[</w:t>
      </w:r>
      <w:r>
        <w:t>70</w:t>
      </w:r>
      <w:r>
        <w:rPr>
          <w:rFonts w:hint="eastAsia"/>
        </w:rPr>
        <w:t>]</w:t>
      </w:r>
      <w:r>
        <w:t xml:space="preserve"> </w:t>
      </w:r>
      <w:r w:rsidRPr="00D0220E">
        <w:rPr>
          <w:rFonts w:hint="eastAsia"/>
        </w:rPr>
        <w:t>徐国庆</w:t>
      </w:r>
      <w:r w:rsidRPr="00D0220E">
        <w:rPr>
          <w:rFonts w:hint="eastAsia"/>
        </w:rPr>
        <w:t xml:space="preserve">. </w:t>
      </w:r>
      <w:r w:rsidRPr="00D0220E">
        <w:rPr>
          <w:rFonts w:hint="eastAsia"/>
        </w:rPr>
        <w:t>数据挖掘技术在教育行业</w:t>
      </w:r>
      <w:r w:rsidRPr="00D0220E">
        <w:rPr>
          <w:rFonts w:hint="eastAsia"/>
        </w:rPr>
        <w:t>CRM</w:t>
      </w:r>
      <w:r w:rsidRPr="00D0220E">
        <w:rPr>
          <w:rFonts w:hint="eastAsia"/>
        </w:rPr>
        <w:t>中的应用研究</w:t>
      </w:r>
      <w:r w:rsidRPr="00D0220E">
        <w:rPr>
          <w:rFonts w:hint="eastAsia"/>
        </w:rPr>
        <w:t xml:space="preserve">[D]. </w:t>
      </w:r>
      <w:r>
        <w:rPr>
          <w:rFonts w:hint="eastAsia"/>
        </w:rPr>
        <w:t>山东</w:t>
      </w:r>
      <w:r>
        <w:rPr>
          <w:rFonts w:hint="eastAsia"/>
        </w:rPr>
        <w:t>:</w:t>
      </w:r>
      <w:r w:rsidRPr="00D0220E">
        <w:rPr>
          <w:rFonts w:hint="eastAsia"/>
        </w:rPr>
        <w:t>山东师范大学</w:t>
      </w:r>
      <w:r w:rsidRPr="00D0220E">
        <w:rPr>
          <w:rFonts w:hint="eastAsia"/>
        </w:rPr>
        <w:t>, 2013.</w:t>
      </w:r>
    </w:p>
    <w:p w:rsidR="00EF4EB7" w:rsidRDefault="00EF4EB7" w:rsidP="009F71D7">
      <w:pPr>
        <w:pStyle w:val="af6"/>
      </w:pPr>
      <w:r>
        <w:rPr>
          <w:rFonts w:hint="eastAsia"/>
        </w:rPr>
        <w:t>[</w:t>
      </w:r>
      <w:r>
        <w:t>71</w:t>
      </w:r>
      <w:r>
        <w:rPr>
          <w:rFonts w:hint="eastAsia"/>
        </w:rPr>
        <w:t>]</w:t>
      </w:r>
      <w:r>
        <w:t xml:space="preserve"> </w:t>
      </w:r>
      <w:r w:rsidRPr="00EF4EB7">
        <w:rPr>
          <w:rFonts w:hint="eastAsia"/>
        </w:rPr>
        <w:t>张文超</w:t>
      </w:r>
      <w:r w:rsidRPr="00EF4EB7">
        <w:rPr>
          <w:rFonts w:hint="eastAsia"/>
        </w:rPr>
        <w:t xml:space="preserve">. </w:t>
      </w:r>
      <w:r w:rsidRPr="00EF4EB7">
        <w:rPr>
          <w:rFonts w:hint="eastAsia"/>
        </w:rPr>
        <w:t>基于数据挖掘的高校学科建设决策支持系统研究与实现</w:t>
      </w:r>
      <w:r w:rsidRPr="00EF4EB7">
        <w:rPr>
          <w:rFonts w:hint="eastAsia"/>
        </w:rPr>
        <w:t xml:space="preserve">[D]. </w:t>
      </w:r>
      <w:r>
        <w:rPr>
          <w:rFonts w:hint="eastAsia"/>
        </w:rPr>
        <w:t>北京</w:t>
      </w:r>
      <w:r>
        <w:rPr>
          <w:rFonts w:hint="eastAsia"/>
        </w:rPr>
        <w:t>:</w:t>
      </w:r>
      <w:r w:rsidRPr="00EF4EB7">
        <w:rPr>
          <w:rFonts w:hint="eastAsia"/>
        </w:rPr>
        <w:t>北京工业大学</w:t>
      </w:r>
      <w:r w:rsidRPr="00EF4EB7">
        <w:rPr>
          <w:rFonts w:hint="eastAsia"/>
        </w:rPr>
        <w:t>, 2013.</w:t>
      </w:r>
    </w:p>
    <w:p w:rsidR="00347B00" w:rsidRPr="00347B00" w:rsidRDefault="00347B00" w:rsidP="009F71D7">
      <w:pPr>
        <w:pStyle w:val="af6"/>
      </w:pPr>
      <w:r>
        <w:t>[7</w:t>
      </w:r>
      <w:r w:rsidR="00EF4EB7">
        <w:t>2</w:t>
      </w:r>
      <w:r>
        <w:t xml:space="preserve">] </w:t>
      </w:r>
      <w:r w:rsidRPr="007F74E2">
        <w:rPr>
          <w:rFonts w:hint="eastAsia"/>
        </w:rPr>
        <w:t>梁世磊</w:t>
      </w:r>
      <w:r w:rsidRPr="007F74E2">
        <w:rPr>
          <w:rFonts w:hint="eastAsia"/>
        </w:rPr>
        <w:t xml:space="preserve">. </w:t>
      </w:r>
      <w:r w:rsidRPr="007F74E2">
        <w:rPr>
          <w:rFonts w:hint="eastAsia"/>
        </w:rPr>
        <w:t>基于</w:t>
      </w:r>
      <w:r w:rsidRPr="007F74E2">
        <w:rPr>
          <w:rFonts w:hint="eastAsia"/>
        </w:rPr>
        <w:t>Hadoop</w:t>
      </w:r>
      <w:r w:rsidRPr="007F74E2">
        <w:rPr>
          <w:rFonts w:hint="eastAsia"/>
        </w:rPr>
        <w:t>平台的随机森林算法研究及图像分类系统实现</w:t>
      </w:r>
      <w:r w:rsidRPr="007F74E2">
        <w:rPr>
          <w:rFonts w:hint="eastAsia"/>
        </w:rPr>
        <w:t xml:space="preserve">[D]. </w:t>
      </w:r>
      <w:r>
        <w:rPr>
          <w:rFonts w:hint="eastAsia"/>
        </w:rPr>
        <w:t>福建</w:t>
      </w:r>
      <w:r>
        <w:rPr>
          <w:rFonts w:hint="eastAsia"/>
        </w:rPr>
        <w:t>:</w:t>
      </w:r>
      <w:r w:rsidRPr="007F74E2">
        <w:rPr>
          <w:rFonts w:hint="eastAsia"/>
        </w:rPr>
        <w:t>厦门大学</w:t>
      </w:r>
      <w:r w:rsidRPr="007F74E2">
        <w:rPr>
          <w:rFonts w:hint="eastAsia"/>
        </w:rPr>
        <w:t>, 2014.</w:t>
      </w:r>
    </w:p>
    <w:p w:rsidR="009F71D7" w:rsidRPr="00B953FD" w:rsidRDefault="009F71D7" w:rsidP="009F71D7">
      <w:pPr>
        <w:pStyle w:val="af6"/>
      </w:pPr>
      <w:r w:rsidRPr="006D2DA4">
        <w:t>[</w:t>
      </w:r>
      <w:r w:rsidRPr="006D2DA4">
        <w:rPr>
          <w:rFonts w:hint="eastAsia"/>
        </w:rPr>
        <w:t>7</w:t>
      </w:r>
      <w:r w:rsidR="00EF4EB7">
        <w:t>3</w:t>
      </w:r>
      <w:r w:rsidRPr="006D2DA4">
        <w:t xml:space="preserve">] </w:t>
      </w:r>
      <w:r w:rsidRPr="006D2DA4">
        <w:rPr>
          <w:rFonts w:hint="eastAsia"/>
        </w:rPr>
        <w:t>周志华．机器学习</w:t>
      </w:r>
      <w:r w:rsidRPr="006D2DA4">
        <w:rPr>
          <w:rFonts w:hint="eastAsia"/>
        </w:rPr>
        <w:t>[</w:t>
      </w:r>
      <w:r w:rsidRPr="006D2DA4">
        <w:t>M</w:t>
      </w:r>
      <w:r w:rsidRPr="006D2DA4">
        <w:rPr>
          <w:rFonts w:hint="eastAsia"/>
        </w:rPr>
        <w:t>]</w:t>
      </w:r>
      <w:r w:rsidRPr="006D2DA4">
        <w:rPr>
          <w:rFonts w:hint="eastAsia"/>
        </w:rPr>
        <w:t>．北京</w:t>
      </w:r>
      <w:r w:rsidRPr="006D2DA4">
        <w:rPr>
          <w:rFonts w:hint="eastAsia"/>
        </w:rPr>
        <w:t>:</w:t>
      </w:r>
      <w:r w:rsidRPr="006D2DA4">
        <w:rPr>
          <w:rFonts w:hint="eastAsia"/>
        </w:rPr>
        <w:t>清华大学出版社</w:t>
      </w:r>
      <w:r w:rsidRPr="006D2DA4">
        <w:rPr>
          <w:rFonts w:hint="eastAsia"/>
        </w:rPr>
        <w:t>,</w:t>
      </w:r>
      <w:r w:rsidRPr="006D2DA4">
        <w:t>2016</w:t>
      </w:r>
      <w:r w:rsidRPr="006D2DA4">
        <w:rPr>
          <w:rFonts w:hint="eastAsia"/>
        </w:rPr>
        <w:t>．</w:t>
      </w:r>
    </w:p>
    <w:p w:rsidR="009F71D7" w:rsidRDefault="009F71D7" w:rsidP="009F71D7">
      <w:pPr>
        <w:pStyle w:val="af6"/>
      </w:pPr>
      <w:r>
        <w:t>[</w:t>
      </w:r>
      <w:r>
        <w:rPr>
          <w:rFonts w:hint="eastAsia"/>
        </w:rPr>
        <w:t>7</w:t>
      </w:r>
      <w:r w:rsidR="00EF4EB7">
        <w:t>4</w:t>
      </w:r>
      <w:r>
        <w:t xml:space="preserve">] </w:t>
      </w:r>
      <w:r w:rsidRPr="00B953FD">
        <w:t>Liu Ying-</w:t>
      </w:r>
      <w:proofErr w:type="spellStart"/>
      <w:r w:rsidRPr="00B953FD">
        <w:t>chun</w:t>
      </w:r>
      <w:proofErr w:type="spellEnd"/>
      <w:r>
        <w:t>,</w:t>
      </w:r>
      <w:r w:rsidRPr="00B953FD">
        <w:t xml:space="preserve"> Chen Mei-ling</w:t>
      </w:r>
      <w:r w:rsidRPr="00B953FD">
        <w:t>．</w:t>
      </w:r>
      <w:r w:rsidRPr="00B953FD">
        <w:t>Random forest method and application</w:t>
      </w:r>
      <w:r>
        <w:rPr>
          <w:rFonts w:hint="eastAsia"/>
        </w:rPr>
        <w:t xml:space="preserve"> </w:t>
      </w:r>
      <w:r w:rsidRPr="00B953FD">
        <w:t>in stream big data systems</w:t>
      </w:r>
      <w:r>
        <w:t>[J]</w:t>
      </w:r>
      <w:r w:rsidRPr="00B953FD">
        <w:t>．</w:t>
      </w:r>
      <w:r w:rsidRPr="00B953FD">
        <w:t>Journal of Northwestern Poly</w:t>
      </w:r>
      <w:r>
        <w:t>-</w:t>
      </w:r>
      <w:r w:rsidRPr="00B953FD">
        <w:t>technical University</w:t>
      </w:r>
      <w:r>
        <w:rPr>
          <w:rFonts w:hint="eastAsia"/>
        </w:rPr>
        <w:t>,</w:t>
      </w:r>
      <w:r w:rsidRPr="00B953FD">
        <w:t>2015</w:t>
      </w:r>
      <w:r>
        <w:rPr>
          <w:rFonts w:hint="eastAsia"/>
        </w:rPr>
        <w:t>,</w:t>
      </w:r>
      <w:r w:rsidRPr="00B953FD">
        <w:t>33</w:t>
      </w:r>
      <w:r>
        <w:t>(</w:t>
      </w:r>
      <w:r w:rsidRPr="00B953FD">
        <w:t>6)</w:t>
      </w:r>
      <w:r>
        <w:rPr>
          <w:rFonts w:hint="eastAsia"/>
        </w:rPr>
        <w:t>:</w:t>
      </w:r>
      <w:r w:rsidRPr="00B953FD">
        <w:t>1055-1061</w:t>
      </w:r>
      <w:r w:rsidRPr="00B953FD">
        <w:t>．</w:t>
      </w:r>
    </w:p>
    <w:p w:rsidR="009F71D7" w:rsidRPr="00B953FD" w:rsidRDefault="009F71D7" w:rsidP="009F71D7">
      <w:pPr>
        <w:pStyle w:val="af6"/>
      </w:pPr>
      <w:r w:rsidRPr="00B953FD">
        <w:t>[</w:t>
      </w:r>
      <w:r>
        <w:t>7</w:t>
      </w:r>
      <w:r w:rsidR="00EF4EB7">
        <w:t>5</w:t>
      </w:r>
      <w:r w:rsidRPr="00B953FD">
        <w:t>]</w:t>
      </w:r>
      <w:r>
        <w:t xml:space="preserve"> </w:t>
      </w:r>
      <w:r w:rsidRPr="00B953FD">
        <w:t>Yao Deng-</w:t>
      </w:r>
      <w:proofErr w:type="spellStart"/>
      <w:r w:rsidRPr="00B953FD">
        <w:t>ju</w:t>
      </w:r>
      <w:proofErr w:type="spellEnd"/>
      <w:r>
        <w:t xml:space="preserve">, </w:t>
      </w:r>
      <w:r w:rsidRPr="00B953FD">
        <w:t>Yang Jing</w:t>
      </w:r>
      <w:r>
        <w:t>,</w:t>
      </w:r>
      <w:r w:rsidRPr="00B953FD">
        <w:t xml:space="preserve"> Zhang Xiao-</w:t>
      </w:r>
      <w:proofErr w:type="spellStart"/>
      <w:r w:rsidRPr="00B953FD">
        <w:t>juan</w:t>
      </w:r>
      <w:proofErr w:type="spellEnd"/>
      <w:r w:rsidRPr="00B953FD">
        <w:t>．</w:t>
      </w:r>
      <w:r w:rsidRPr="00B953FD">
        <w:t>Feature selection algorithm based on random forest</w:t>
      </w:r>
      <w:r>
        <w:t xml:space="preserve"> [J]</w:t>
      </w:r>
      <w:r w:rsidRPr="00B953FD">
        <w:rPr>
          <w:rFonts w:hint="eastAsia"/>
        </w:rPr>
        <w:t>.</w:t>
      </w:r>
      <w:r w:rsidRPr="00B953FD">
        <w:t xml:space="preserve"> Journal of Jilin University</w:t>
      </w:r>
      <w:r>
        <w:t xml:space="preserve"> (</w:t>
      </w:r>
      <w:r w:rsidRPr="00B953FD">
        <w:t>Engineering and Technology Editi</w:t>
      </w:r>
      <w:r>
        <w:t>on),</w:t>
      </w:r>
      <w:r w:rsidRPr="00B953FD">
        <w:t xml:space="preserve"> 2014, 44</w:t>
      </w:r>
      <w:r>
        <w:t>(</w:t>
      </w:r>
      <w:r w:rsidRPr="00B953FD">
        <w:t>1)</w:t>
      </w:r>
      <w:r>
        <w:rPr>
          <w:rFonts w:hint="eastAsia"/>
        </w:rPr>
        <w:t>:</w:t>
      </w:r>
      <w:r w:rsidRPr="00B953FD">
        <w:t>137-141</w:t>
      </w:r>
      <w:r w:rsidRPr="00B953FD">
        <w:rPr>
          <w:rFonts w:hint="eastAsia"/>
        </w:rPr>
        <w:t>.</w:t>
      </w:r>
    </w:p>
    <w:p w:rsidR="009F71D7" w:rsidRPr="00B953FD" w:rsidRDefault="009F71D7" w:rsidP="009F71D7">
      <w:pPr>
        <w:pStyle w:val="af6"/>
      </w:pPr>
      <w:r>
        <w:t>[7</w:t>
      </w:r>
      <w:r w:rsidR="00EF4EB7">
        <w:t>6</w:t>
      </w:r>
      <w:r>
        <w:t xml:space="preserve">] </w:t>
      </w:r>
      <w:r w:rsidRPr="00B953FD">
        <w:t>Archer K J</w:t>
      </w:r>
      <w:r>
        <w:t>,</w:t>
      </w:r>
      <w:r w:rsidRPr="00B953FD">
        <w:t xml:space="preserve"> </w:t>
      </w:r>
      <w:proofErr w:type="spellStart"/>
      <w:r w:rsidRPr="00B953FD">
        <w:t>Kimes</w:t>
      </w:r>
      <w:proofErr w:type="spellEnd"/>
      <w:r w:rsidRPr="00B953FD">
        <w:t xml:space="preserve"> R V. Empirical characterization of random forest variable importance measures</w:t>
      </w:r>
      <w:r>
        <w:t xml:space="preserve"> [J]</w:t>
      </w:r>
      <w:r w:rsidRPr="00B953FD">
        <w:t>. Computational Statistics &amp; Data Analysis</w:t>
      </w:r>
      <w:r>
        <w:t>,</w:t>
      </w:r>
      <w:r w:rsidRPr="00B953FD">
        <w:t xml:space="preserve"> 2008, 52(4)</w:t>
      </w:r>
      <w:r>
        <w:rPr>
          <w:rFonts w:hint="eastAsia"/>
        </w:rPr>
        <w:t>:</w:t>
      </w:r>
      <w:r w:rsidRPr="00B953FD">
        <w:t>2249-2260.</w:t>
      </w:r>
    </w:p>
    <w:p w:rsidR="009F71D7" w:rsidRDefault="009F71D7" w:rsidP="009F71D7">
      <w:pPr>
        <w:pStyle w:val="af6"/>
      </w:pPr>
      <w:r>
        <w:t>[7</w:t>
      </w:r>
      <w:r w:rsidR="00EF4EB7">
        <w:t>7</w:t>
      </w:r>
      <w:r>
        <w:t xml:space="preserve">] </w:t>
      </w:r>
      <w:proofErr w:type="gramStart"/>
      <w:r w:rsidR="00CB08F7" w:rsidRPr="00CB08F7">
        <w:rPr>
          <w:rFonts w:hint="eastAsia"/>
        </w:rPr>
        <w:t>曹正凤</w:t>
      </w:r>
      <w:proofErr w:type="gramEnd"/>
      <w:r w:rsidR="00CB08F7" w:rsidRPr="00CB08F7">
        <w:rPr>
          <w:rFonts w:hint="eastAsia"/>
        </w:rPr>
        <w:t xml:space="preserve">. </w:t>
      </w:r>
      <w:r w:rsidR="00CB08F7" w:rsidRPr="00CB08F7">
        <w:rPr>
          <w:rFonts w:hint="eastAsia"/>
        </w:rPr>
        <w:t>随机森林算法优化研究</w:t>
      </w:r>
      <w:r w:rsidR="00CB08F7" w:rsidRPr="00CB08F7">
        <w:rPr>
          <w:rFonts w:hint="eastAsia"/>
        </w:rPr>
        <w:t xml:space="preserve">[D]. </w:t>
      </w:r>
      <w:r w:rsidR="00CB08F7">
        <w:rPr>
          <w:rFonts w:hint="eastAsia"/>
        </w:rPr>
        <w:t>北京</w:t>
      </w:r>
      <w:r w:rsidR="00CB08F7">
        <w:rPr>
          <w:rFonts w:hint="eastAsia"/>
        </w:rPr>
        <w:t>:</w:t>
      </w:r>
      <w:r w:rsidR="00CB08F7" w:rsidRPr="00CB08F7">
        <w:rPr>
          <w:rFonts w:hint="eastAsia"/>
        </w:rPr>
        <w:t>首都经济贸易大学</w:t>
      </w:r>
      <w:r w:rsidR="00CB08F7" w:rsidRPr="00CB08F7">
        <w:rPr>
          <w:rFonts w:hint="eastAsia"/>
        </w:rPr>
        <w:t>, 2014.</w:t>
      </w:r>
    </w:p>
    <w:p w:rsidR="009F71D7" w:rsidRPr="00B953FD" w:rsidRDefault="009F71D7" w:rsidP="009F71D7">
      <w:pPr>
        <w:pStyle w:val="af6"/>
      </w:pPr>
      <w:r w:rsidRPr="00B953FD">
        <w:rPr>
          <w:rFonts w:hint="eastAsia"/>
        </w:rPr>
        <w:t>[</w:t>
      </w:r>
      <w:r>
        <w:t>7</w:t>
      </w:r>
      <w:r w:rsidR="00EF4EB7">
        <w:t>8</w:t>
      </w:r>
      <w:r w:rsidRPr="00B953FD">
        <w:rPr>
          <w:rFonts w:hint="eastAsia"/>
        </w:rPr>
        <w:t>]</w:t>
      </w:r>
      <w:r>
        <w:t xml:space="preserve"> </w:t>
      </w:r>
      <w:proofErr w:type="spellStart"/>
      <w:r w:rsidRPr="00B953FD">
        <w:t>Janitza</w:t>
      </w:r>
      <w:proofErr w:type="spellEnd"/>
      <w:r w:rsidRPr="00B953FD">
        <w:t xml:space="preserve"> S</w:t>
      </w:r>
      <w:r>
        <w:t>,</w:t>
      </w:r>
      <w:r w:rsidRPr="00B953FD">
        <w:t xml:space="preserve"> </w:t>
      </w:r>
      <w:proofErr w:type="spellStart"/>
      <w:r w:rsidRPr="00B953FD">
        <w:t>Strobl</w:t>
      </w:r>
      <w:proofErr w:type="spellEnd"/>
      <w:r w:rsidRPr="00B953FD">
        <w:t xml:space="preserve"> C</w:t>
      </w:r>
      <w:r>
        <w:t xml:space="preserve">, </w:t>
      </w:r>
      <w:proofErr w:type="spellStart"/>
      <w:r>
        <w:t>Boulesteix</w:t>
      </w:r>
      <w:proofErr w:type="spellEnd"/>
      <w:r>
        <w:t xml:space="preserve"> A L. </w:t>
      </w:r>
      <w:r w:rsidRPr="00B953FD">
        <w:t>An AUC-based permutation variable importance measure for random forests</w:t>
      </w:r>
      <w:r>
        <w:t xml:space="preserve"> [J]. </w:t>
      </w:r>
      <w:r w:rsidRPr="00B953FD">
        <w:t>BMC Bioinformatics</w:t>
      </w:r>
      <w:r>
        <w:t>, 2013, 14</w:t>
      </w:r>
      <w:r w:rsidRPr="00B953FD">
        <w:t>(3)</w:t>
      </w:r>
      <w:r>
        <w:rPr>
          <w:rFonts w:hint="eastAsia"/>
        </w:rPr>
        <w:t>:</w:t>
      </w:r>
      <w:r w:rsidRPr="00B953FD">
        <w:t>433-440.</w:t>
      </w:r>
    </w:p>
    <w:p w:rsidR="00AC6BAD" w:rsidRDefault="002816C1" w:rsidP="00333DC1">
      <w:pPr>
        <w:pStyle w:val="af6"/>
      </w:pPr>
      <w:r>
        <w:rPr>
          <w:rFonts w:hint="eastAsia"/>
        </w:rPr>
        <w:t>[</w:t>
      </w:r>
      <w:r>
        <w:t>7</w:t>
      </w:r>
      <w:r w:rsidR="00EF4EB7">
        <w:t>9</w:t>
      </w:r>
      <w:r>
        <w:t xml:space="preserve">] </w:t>
      </w:r>
      <w:r w:rsidRPr="002816C1">
        <w:rPr>
          <w:rFonts w:hint="eastAsia"/>
        </w:rPr>
        <w:t>董丽娟</w:t>
      </w:r>
      <w:r w:rsidRPr="002816C1">
        <w:rPr>
          <w:rFonts w:hint="eastAsia"/>
        </w:rPr>
        <w:t xml:space="preserve">. </w:t>
      </w:r>
      <w:r w:rsidRPr="002816C1">
        <w:rPr>
          <w:rFonts w:hint="eastAsia"/>
        </w:rPr>
        <w:t>基于关联规则的决策树改进算法在贫困生认定中的应用</w:t>
      </w:r>
      <w:r w:rsidRPr="002816C1">
        <w:rPr>
          <w:rFonts w:hint="eastAsia"/>
        </w:rPr>
        <w:t xml:space="preserve">[D]. </w:t>
      </w:r>
      <w:r>
        <w:rPr>
          <w:rFonts w:hint="eastAsia"/>
        </w:rPr>
        <w:t>河南</w:t>
      </w:r>
      <w:r>
        <w:rPr>
          <w:rFonts w:hint="eastAsia"/>
        </w:rPr>
        <w:t>:</w:t>
      </w:r>
      <w:r w:rsidRPr="002816C1">
        <w:rPr>
          <w:rFonts w:hint="eastAsia"/>
        </w:rPr>
        <w:t>郑州大学</w:t>
      </w:r>
      <w:r w:rsidRPr="002816C1">
        <w:rPr>
          <w:rFonts w:hint="eastAsia"/>
        </w:rPr>
        <w:t>, 2016.</w:t>
      </w:r>
    </w:p>
    <w:p w:rsidR="003D3A2C" w:rsidRDefault="003D3A2C" w:rsidP="00333DC1">
      <w:pPr>
        <w:pStyle w:val="af6"/>
      </w:pPr>
    </w:p>
    <w:p w:rsidR="003D3A2C" w:rsidRDefault="003D3A2C" w:rsidP="00333DC1">
      <w:pPr>
        <w:pStyle w:val="af6"/>
      </w:pPr>
    </w:p>
    <w:p w:rsidR="003D3A2C" w:rsidRDefault="003D3A2C" w:rsidP="00333DC1">
      <w:pPr>
        <w:pStyle w:val="af6"/>
      </w:pPr>
    </w:p>
    <w:p w:rsidR="003D3A2C" w:rsidRDefault="003D3A2C" w:rsidP="00333DC1">
      <w:pPr>
        <w:pStyle w:val="af6"/>
      </w:pPr>
    </w:p>
    <w:p w:rsidR="003D3A2C" w:rsidRPr="00333DC1" w:rsidRDefault="003D3A2C" w:rsidP="00333DC1">
      <w:pPr>
        <w:pStyle w:val="af6"/>
      </w:pPr>
      <w:r>
        <w:t xml:space="preserve">                                                    </w:t>
      </w:r>
      <w:r>
        <w:rPr>
          <w:rFonts w:hint="eastAsia"/>
        </w:rPr>
        <w:t>执笔人：张文德、程涵</w:t>
      </w:r>
      <w:bookmarkStart w:id="263" w:name="_GoBack"/>
      <w:bookmarkEnd w:id="263"/>
    </w:p>
    <w:sectPr w:rsidR="003D3A2C" w:rsidRPr="00333DC1" w:rsidSect="00FF530A">
      <w:headerReference w:type="even" r:id="rId212"/>
      <w:headerReference w:type="default" r:id="rId213"/>
      <w:footerReference w:type="even" r:id="rId214"/>
      <w:footerReference w:type="default" r:id="rId215"/>
      <w:footerReference w:type="first" r:id="rId216"/>
      <w:pgSz w:w="11906" w:h="16838"/>
      <w:pgMar w:top="1814" w:right="1474" w:bottom="1531" w:left="1871"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659" w:rsidRDefault="00A06659">
      <w:r>
        <w:separator/>
      </w:r>
    </w:p>
  </w:endnote>
  <w:endnote w:type="continuationSeparator" w:id="0">
    <w:p w:rsidR="00A06659" w:rsidRDefault="00A06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1E6" w:rsidRDefault="006C01E6">
    <w:pPr>
      <w:pStyle w:val="a8"/>
    </w:pPr>
    <w:r>
      <w:rPr>
        <w:noProof/>
      </w:rPr>
      <mc:AlternateContent>
        <mc:Choice Requires="wps">
          <w:drawing>
            <wp:anchor distT="0" distB="0" distL="114300" distR="114300" simplePos="0" relativeHeight="25166182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01E6" w:rsidRDefault="006C01E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noProof/>
                              <w:sz w:val="18"/>
                            </w:rPr>
                            <w:t>II</w:t>
                          </w:r>
                          <w:r>
                            <w:rPr>
                              <w:rFonts w:hint="eastAsia"/>
                              <w:sz w:val="1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9" o:spid="_x0000_s1026" type="#_x0000_t202" style="position:absolute;margin-left:0;margin-top:0;width:2in;height:2in;z-index:25166182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" filled="f" stroked="f">
              <v:textbox style="mso-fit-shape-to-text:t" inset="0,0,0,0">
                <w:txbxContent>
                  <w:p w:rsidR="006C01E6" w:rsidRDefault="006C01E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noProof/>
                        <w:sz w:val="18"/>
                      </w:rPr>
                      <w:t>II</w:t>
                    </w:r>
                    <w:r>
                      <w:rPr>
                        <w:rFonts w:hint="eastAsia"/>
                        <w:sz w:val="18"/>
                      </w:rP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1E6" w:rsidRDefault="006C01E6">
    <w:pPr>
      <w:pStyle w:val="a8"/>
    </w:pPr>
    <w:r>
      <w:rPr>
        <w:noProof/>
      </w:rPr>
      <mc:AlternateContent>
        <mc:Choice Requires="wps">
          <w:drawing>
            <wp:anchor distT="0" distB="0" distL="114300" distR="114300" simplePos="0" relativeHeight="251660800" behindDoc="0" locked="0" layoutInCell="1" allowOverlap="1">
              <wp:simplePos x="0" y="0"/>
              <wp:positionH relativeFrom="margin">
                <wp:align>center</wp:align>
              </wp:positionH>
              <wp:positionV relativeFrom="paragraph">
                <wp:posOffset>0</wp:posOffset>
              </wp:positionV>
              <wp:extent cx="29210" cy="139700"/>
              <wp:effectExtent l="0" t="0" r="0" b="0"/>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 cy="139700"/>
                      </a:xfrm>
                      <a:prstGeom prst="rect">
                        <a:avLst/>
                      </a:prstGeom>
                      <a:noFill/>
                      <a:ln w="6350">
                        <a:noFill/>
                      </a:ln>
                    </wps:spPr>
                    <wps:txbx>
                      <w:txbxContent>
                        <w:p w:rsidR="006C01E6" w:rsidRDefault="006C01E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3D3A2C">
                            <w:rPr>
                              <w:noProof/>
                              <w:sz w:val="18"/>
                            </w:rPr>
                            <w:t>I</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8" o:spid="_x0000_s1027" type="#_x0000_t202" style="position:absolute;margin-left:0;margin-top:0;width:2.3pt;height:11pt;z-index:25166080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" filled="f" stroked="f" strokeweight=".5pt">
              <v:path arrowok="t"/>
              <v:textbox style="mso-fit-shape-to-text:t" inset="0,0,0,0">
                <w:txbxContent>
                  <w:p w:rsidR="006C01E6" w:rsidRDefault="006C01E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3D3A2C">
                      <w:rPr>
                        <w:noProof/>
                        <w:sz w:val="18"/>
                      </w:rPr>
                      <w:t>I</w:t>
                    </w:r>
                    <w:r>
                      <w:rPr>
                        <w:rFonts w:hint="eastAsia"/>
                        <w:sz w:val="18"/>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1E6" w:rsidRDefault="006C01E6">
    <w:pPr>
      <w:pStyle w:val="a8"/>
    </w:pPr>
    <w:r>
      <w:rPr>
        <w:noProof/>
      </w:rPr>
      <mc:AlternateContent>
        <mc:Choice Requires="wps">
          <w:drawing>
            <wp:anchor distT="0" distB="0" distL="114300" distR="114300" simplePos="0" relativeHeight="251659776" behindDoc="0" locked="0" layoutInCell="1" allowOverlap="1">
              <wp:simplePos x="0" y="0"/>
              <wp:positionH relativeFrom="margin">
                <wp:align>center</wp:align>
              </wp:positionH>
              <wp:positionV relativeFrom="paragraph">
                <wp:posOffset>0</wp:posOffset>
              </wp:positionV>
              <wp:extent cx="93980" cy="139700"/>
              <wp:effectExtent l="0" t="0" r="3175" b="0"/>
              <wp:wrapNone/>
              <wp:docPr id="3"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01E6" w:rsidRDefault="006C01E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3D3A2C">
                            <w:rPr>
                              <w:noProof/>
                              <w:sz w:val="18"/>
                            </w:rPr>
                            <w:t>II</w:t>
                          </w:r>
                          <w:r>
                            <w:rPr>
                              <w:rFonts w:hint="eastAsia"/>
                              <w:sz w:val="1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6" o:spid="_x0000_s1028" type="#_x0000_t202" style="position:absolute;margin-left:0;margin-top:0;width:7.4pt;height:11pt;z-index:25165977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" filled="f" stroked="f">
              <v:textbox style="mso-fit-shape-to-text:t" inset="0,0,0,0">
                <w:txbxContent>
                  <w:p w:rsidR="006C01E6" w:rsidRDefault="006C01E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3D3A2C">
                      <w:rPr>
                        <w:noProof/>
                        <w:sz w:val="18"/>
                      </w:rPr>
                      <w:t>II</w:t>
                    </w:r>
                    <w:r>
                      <w:rPr>
                        <w:rFonts w:hint="eastAsia"/>
                        <w:sz w:val="18"/>
                      </w:rP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1E6" w:rsidRDefault="006C01E6">
    <w:pPr>
      <w:pStyle w:val="a8"/>
    </w:pPr>
    <w:r>
      <w:rPr>
        <w:noProof/>
      </w:rPr>
      <mc:AlternateContent>
        <mc:Choice Requires="wps">
          <w:drawing>
            <wp:anchor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65405" cy="139700"/>
              <wp:effectExtent l="0" t="0" r="0" b="0"/>
              <wp:wrapNone/>
              <wp:docPr id="13" name="文本框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 cy="139700"/>
                      </a:xfrm>
                      <a:prstGeom prst="rect">
                        <a:avLst/>
                      </a:prstGeom>
                      <a:noFill/>
                      <a:ln w="6350">
                        <a:noFill/>
                      </a:ln>
                    </wps:spPr>
                    <wps:txbx>
                      <w:txbxContent>
                        <w:p w:rsidR="006C01E6" w:rsidRDefault="006C01E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3D3A2C">
                            <w:rPr>
                              <w:noProof/>
                              <w:sz w:val="18"/>
                            </w:rPr>
                            <w:t>III</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3" o:spid="_x0000_s1029" type="#_x0000_t202" style="position:absolute;margin-left:0;margin-top:0;width:5.15pt;height:11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" filled="f" stroked="f" strokeweight=".5pt">
              <v:path arrowok="t"/>
              <v:textbox style="mso-fit-shape-to-text:t" inset="0,0,0,0">
                <w:txbxContent>
                  <w:p w:rsidR="006C01E6" w:rsidRDefault="006C01E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3D3A2C">
                      <w:rPr>
                        <w:noProof/>
                        <w:sz w:val="18"/>
                      </w:rPr>
                      <w:t>III</w:t>
                    </w:r>
                    <w:r>
                      <w:rPr>
                        <w:rFonts w:hint="eastAsia"/>
                        <w:sz w:val="18"/>
                      </w:rP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1E6" w:rsidRDefault="006C01E6">
    <w:pPr>
      <w:pStyle w:val="a8"/>
    </w:pPr>
    <w:r>
      <w:rPr>
        <w:noProof/>
      </w:rPr>
      <mc:AlternateContent>
        <mc:Choice Requires="wps">
          <w:drawing>
            <wp:anchor distT="0" distB="0" distL="114300" distR="114300" simplePos="0" relativeHeight="251655680" behindDoc="0" locked="0" layoutInCell="1" allowOverlap="1">
              <wp:simplePos x="0" y="0"/>
              <wp:positionH relativeFrom="margin">
                <wp:align>center</wp:align>
              </wp:positionH>
              <wp:positionV relativeFrom="paragraph">
                <wp:posOffset>0</wp:posOffset>
              </wp:positionV>
              <wp:extent cx="116205" cy="139700"/>
              <wp:effectExtent l="0" t="0" r="635" b="0"/>
              <wp:wrapNone/>
              <wp:docPr id="2"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01E6" w:rsidRDefault="006C01E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3D3A2C">
                            <w:rPr>
                              <w:noProof/>
                              <w:sz w:val="18"/>
                            </w:rPr>
                            <w:t>46</w:t>
                          </w:r>
                          <w:r>
                            <w:rPr>
                              <w:rFonts w:hint="eastAsia"/>
                              <w:sz w:val="1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6" o:spid="_x0000_s1030" type="#_x0000_t202" style="position:absolute;margin-left:0;margin-top:0;width:9.15pt;height:11pt;z-index:25165568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" filled="f" stroked="f">
              <v:textbox style="mso-fit-shape-to-text:t" inset="0,0,0,0">
                <w:txbxContent>
                  <w:p w:rsidR="006C01E6" w:rsidRDefault="006C01E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3D3A2C">
                      <w:rPr>
                        <w:noProof/>
                        <w:sz w:val="18"/>
                      </w:rPr>
                      <w:t>46</w:t>
                    </w:r>
                    <w:r>
                      <w:rPr>
                        <w:rFonts w:hint="eastAsia"/>
                        <w:sz w:val="18"/>
                      </w:rP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1E6" w:rsidRDefault="006C01E6">
    <w:pPr>
      <w:pStyle w:val="a8"/>
    </w:pPr>
    <w:r>
      <w:rPr>
        <w:noProof/>
      </w:rPr>
      <mc:AlternateContent>
        <mc:Choice Requires="wps">
          <w:drawing>
            <wp:anchor distT="0" distB="0" distL="114300" distR="114300" simplePos="0" relativeHeight="251653632" behindDoc="0" locked="0" layoutInCell="1" allowOverlap="1">
              <wp:simplePos x="0" y="0"/>
              <wp:positionH relativeFrom="margin">
                <wp:align>center</wp:align>
              </wp:positionH>
              <wp:positionV relativeFrom="paragraph">
                <wp:posOffset>0</wp:posOffset>
              </wp:positionV>
              <wp:extent cx="135255" cy="162560"/>
              <wp:effectExtent l="0" t="0" r="0" b="0"/>
              <wp:wrapNone/>
              <wp:docPr id="24" name="文本框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255" cy="162560"/>
                      </a:xfrm>
                      <a:prstGeom prst="rect">
                        <a:avLst/>
                      </a:prstGeom>
                      <a:noFill/>
                      <a:ln w="6350">
                        <a:noFill/>
                      </a:ln>
                    </wps:spPr>
                    <wps:txbx>
                      <w:txbxContent>
                        <w:p w:rsidR="006C01E6" w:rsidRDefault="006C01E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3D3A2C" w:rsidRPr="003D3A2C">
                            <w:rPr>
                              <w:noProof/>
                            </w:rPr>
                            <w:t>45</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4" o:spid="_x0000_s1031" type="#_x0000_t202" style="position:absolute;margin-left:0;margin-top:0;width:10.65pt;height:12.8pt;z-index:25165363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" filled="f" stroked="f" strokeweight=".5pt">
              <v:path arrowok="t"/>
              <v:textbox style="mso-fit-shape-to-text:t" inset="0,0,0,0">
                <w:txbxContent>
                  <w:p w:rsidR="006C01E6" w:rsidRDefault="006C01E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3D3A2C" w:rsidRPr="003D3A2C">
                      <w:rPr>
                        <w:noProof/>
                      </w:rPr>
                      <w:t>45</w:t>
                    </w:r>
                    <w:r>
                      <w:rPr>
                        <w:rFonts w:hint="eastAsia"/>
                        <w:sz w:val="18"/>
                      </w:rP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1E6" w:rsidRDefault="006C01E6">
    <w:pPr>
      <w:pStyle w:val="a8"/>
    </w:pPr>
    <w:r>
      <w:rPr>
        <w:noProof/>
      </w:rPr>
      <mc:AlternateContent>
        <mc:Choice Requires="wps">
          <w:drawing>
            <wp:anchor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01E6" w:rsidRDefault="006C01E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7" o:spid="_x0000_s1034" type="#_x0000_t202" style="position:absolute;margin-left:0;margin-top:0;width:2in;height:2in;z-index:25165670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" filled="f" stroked="f">
              <v:textbox style="mso-fit-shape-to-text:t" inset="0,0,0,0">
                <w:txbxContent>
                  <w:p w:rsidR="00BC039F" w:rsidRDefault="00BC039F">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659" w:rsidRDefault="00A06659">
      <w:r>
        <w:separator/>
      </w:r>
    </w:p>
  </w:footnote>
  <w:footnote w:type="continuationSeparator" w:id="0">
    <w:p w:rsidR="00A06659" w:rsidRDefault="00A066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1E6" w:rsidRDefault="006C01E6">
    <w:pPr>
      <w:pStyle w:val="a7"/>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1E6" w:rsidRDefault="006C01E6">
    <w:pP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1E6" w:rsidRDefault="006C01E6">
    <w:pPr>
      <w:jc w:val="cent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1E6" w:rsidRDefault="006C01E6">
    <w:pPr>
      <w:jc w:val="cent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1E6" w:rsidRPr="00F578AC" w:rsidRDefault="006C01E6" w:rsidP="00333DC1">
    <w:pPr>
      <w:pBdr>
        <w:bottom w:val="single" w:sz="4" w:space="0" w:color="auto"/>
      </w:pBdr>
      <w:jc w:val="center"/>
      <w:rPr>
        <w:szCs w:val="21"/>
      </w:rPr>
    </w:pPr>
    <w:r>
      <w:rPr>
        <w:rFonts w:hint="eastAsia"/>
        <w:szCs w:val="21"/>
      </w:rPr>
      <w:t>基于高校信息碎片化的信息整合构建研究</w:t>
    </w:r>
  </w:p>
  <w:p w:rsidR="006C01E6" w:rsidRPr="00333DC1" w:rsidRDefault="006C01E6" w:rsidP="00333DC1">
    <w:pPr>
      <w:pStyle w:val="a7"/>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1E6" w:rsidRPr="00F578AC" w:rsidRDefault="006C01E6">
    <w:pPr>
      <w:pBdr>
        <w:bottom w:val="single" w:sz="4" w:space="0" w:color="auto"/>
      </w:pBdr>
      <w:jc w:val="center"/>
      <w:rPr>
        <w:szCs w:val="21"/>
      </w:rPr>
    </w:pPr>
    <w:r>
      <w:rPr>
        <w:rFonts w:hint="eastAsia"/>
        <w:szCs w:val="21"/>
      </w:rPr>
      <w:t>基于高校信息碎片化的信息整合构建研究</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5478F"/>
    <w:multiLevelType w:val="hybridMultilevel"/>
    <w:tmpl w:val="CD500026"/>
    <w:lvl w:ilvl="0" w:tplc="2DDCC87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4990A89"/>
    <w:multiLevelType w:val="hybridMultilevel"/>
    <w:tmpl w:val="30E424DA"/>
    <w:lvl w:ilvl="0" w:tplc="F4E0CACA">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15:restartNumberingAfterBreak="0">
    <w:nsid w:val="5154445B"/>
    <w:multiLevelType w:val="hybridMultilevel"/>
    <w:tmpl w:val="C48A6564"/>
    <w:lvl w:ilvl="0" w:tplc="1902E0EE">
      <w:start w:val="1"/>
      <w:numFmt w:val="japaneseCounting"/>
      <w:lvlText w:val="第%1章"/>
      <w:lvlJc w:val="left"/>
      <w:pPr>
        <w:ind w:left="840" w:hanging="8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798627B"/>
    <w:multiLevelType w:val="singleLevel"/>
    <w:tmpl w:val="5798627B"/>
    <w:lvl w:ilvl="0">
      <w:start w:val="1"/>
      <w:numFmt w:val="decimal"/>
      <w:suff w:val="nothing"/>
      <w:lvlText w:val="（%1）"/>
      <w:lvlJc w:val="left"/>
    </w:lvl>
  </w:abstractNum>
  <w:abstractNum w:abstractNumId="4" w15:restartNumberingAfterBreak="0">
    <w:nsid w:val="589BCBE7"/>
    <w:multiLevelType w:val="singleLevel"/>
    <w:tmpl w:val="589BCBE7"/>
    <w:lvl w:ilvl="0">
      <w:start w:val="2"/>
      <w:numFmt w:val="decimal"/>
      <w:suff w:val="nothing"/>
      <w:lvlText w:val="（%1）"/>
      <w:lvlJc w:val="left"/>
    </w:lvl>
  </w:abstractNum>
  <w:abstractNum w:abstractNumId="5" w15:restartNumberingAfterBreak="0">
    <w:nsid w:val="58A916DA"/>
    <w:multiLevelType w:val="singleLevel"/>
    <w:tmpl w:val="58A916DA"/>
    <w:lvl w:ilvl="0">
      <w:start w:val="1"/>
      <w:numFmt w:val="decimal"/>
      <w:suff w:val="nothing"/>
      <w:lvlText w:val="（%1）"/>
      <w:lvlJc w:val="left"/>
    </w:lvl>
  </w:abstractNum>
  <w:abstractNum w:abstractNumId="6" w15:restartNumberingAfterBreak="0">
    <w:nsid w:val="64B0725A"/>
    <w:multiLevelType w:val="hybridMultilevel"/>
    <w:tmpl w:val="390620B6"/>
    <w:lvl w:ilvl="0" w:tplc="CEC63128">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15:restartNumberingAfterBreak="0">
    <w:nsid w:val="661E69B8"/>
    <w:multiLevelType w:val="hybridMultilevel"/>
    <w:tmpl w:val="172C6362"/>
    <w:lvl w:ilvl="0" w:tplc="59A80408">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4"/>
  </w:num>
  <w:num w:numId="2">
    <w:abstractNumId w:val="3"/>
  </w:num>
  <w:num w:numId="3">
    <w:abstractNumId w:val="5"/>
  </w:num>
  <w:num w:numId="4">
    <w:abstractNumId w:val="2"/>
  </w:num>
  <w:num w:numId="5">
    <w:abstractNumId w:val="7"/>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evenAndOddHeaders/>
  <w:drawingGridHorizontalSpacing w:val="126"/>
  <w:drawingGridVerticalSpacing w:val="233"/>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2A24"/>
    <w:rsid w:val="0000436A"/>
    <w:rsid w:val="00005175"/>
    <w:rsid w:val="0000606D"/>
    <w:rsid w:val="00006862"/>
    <w:rsid w:val="00006925"/>
    <w:rsid w:val="0000732C"/>
    <w:rsid w:val="0000777D"/>
    <w:rsid w:val="000078C4"/>
    <w:rsid w:val="000112A8"/>
    <w:rsid w:val="000118C6"/>
    <w:rsid w:val="00011C2B"/>
    <w:rsid w:val="00011DCE"/>
    <w:rsid w:val="00013322"/>
    <w:rsid w:val="00013ADD"/>
    <w:rsid w:val="00014C19"/>
    <w:rsid w:val="0001513A"/>
    <w:rsid w:val="0001589C"/>
    <w:rsid w:val="00015CF5"/>
    <w:rsid w:val="00015D16"/>
    <w:rsid w:val="00016D97"/>
    <w:rsid w:val="00016E2C"/>
    <w:rsid w:val="00016E76"/>
    <w:rsid w:val="000215A0"/>
    <w:rsid w:val="0002341E"/>
    <w:rsid w:val="00024137"/>
    <w:rsid w:val="00024517"/>
    <w:rsid w:val="00024841"/>
    <w:rsid w:val="00024B3A"/>
    <w:rsid w:val="00026BBE"/>
    <w:rsid w:val="00027371"/>
    <w:rsid w:val="00027828"/>
    <w:rsid w:val="0003018E"/>
    <w:rsid w:val="000307E8"/>
    <w:rsid w:val="00031025"/>
    <w:rsid w:val="000311D1"/>
    <w:rsid w:val="00032D32"/>
    <w:rsid w:val="000352F7"/>
    <w:rsid w:val="00035595"/>
    <w:rsid w:val="000371F5"/>
    <w:rsid w:val="00037BFA"/>
    <w:rsid w:val="00040087"/>
    <w:rsid w:val="0004277E"/>
    <w:rsid w:val="000443C4"/>
    <w:rsid w:val="00044874"/>
    <w:rsid w:val="00044D0F"/>
    <w:rsid w:val="0004684B"/>
    <w:rsid w:val="00050444"/>
    <w:rsid w:val="000505DC"/>
    <w:rsid w:val="00050756"/>
    <w:rsid w:val="00051402"/>
    <w:rsid w:val="0005173D"/>
    <w:rsid w:val="00051A03"/>
    <w:rsid w:val="00052376"/>
    <w:rsid w:val="000524D3"/>
    <w:rsid w:val="000527BA"/>
    <w:rsid w:val="00052B02"/>
    <w:rsid w:val="000530D1"/>
    <w:rsid w:val="00054762"/>
    <w:rsid w:val="000552AD"/>
    <w:rsid w:val="00055382"/>
    <w:rsid w:val="00055A25"/>
    <w:rsid w:val="000577A8"/>
    <w:rsid w:val="00057D1D"/>
    <w:rsid w:val="000602D4"/>
    <w:rsid w:val="00060FE2"/>
    <w:rsid w:val="00061113"/>
    <w:rsid w:val="0006134C"/>
    <w:rsid w:val="0006157A"/>
    <w:rsid w:val="0006180B"/>
    <w:rsid w:val="00061957"/>
    <w:rsid w:val="000628C4"/>
    <w:rsid w:val="000631D5"/>
    <w:rsid w:val="00064BF9"/>
    <w:rsid w:val="00064C0D"/>
    <w:rsid w:val="000650B7"/>
    <w:rsid w:val="00065D6F"/>
    <w:rsid w:val="00066629"/>
    <w:rsid w:val="00066F42"/>
    <w:rsid w:val="000670E9"/>
    <w:rsid w:val="00067E48"/>
    <w:rsid w:val="00067EA9"/>
    <w:rsid w:val="00070797"/>
    <w:rsid w:val="00070F2F"/>
    <w:rsid w:val="00071BEE"/>
    <w:rsid w:val="000744EA"/>
    <w:rsid w:val="00075499"/>
    <w:rsid w:val="00075AB5"/>
    <w:rsid w:val="00075AD4"/>
    <w:rsid w:val="0007614D"/>
    <w:rsid w:val="0007683E"/>
    <w:rsid w:val="00076AD0"/>
    <w:rsid w:val="000802CF"/>
    <w:rsid w:val="00080405"/>
    <w:rsid w:val="000807E1"/>
    <w:rsid w:val="00081CB2"/>
    <w:rsid w:val="00082138"/>
    <w:rsid w:val="00082348"/>
    <w:rsid w:val="00083F26"/>
    <w:rsid w:val="00085A5D"/>
    <w:rsid w:val="00086EC1"/>
    <w:rsid w:val="000906F7"/>
    <w:rsid w:val="00090C62"/>
    <w:rsid w:val="00090DE1"/>
    <w:rsid w:val="00090EA2"/>
    <w:rsid w:val="000913F6"/>
    <w:rsid w:val="00094137"/>
    <w:rsid w:val="000943C8"/>
    <w:rsid w:val="00094D2D"/>
    <w:rsid w:val="00096B85"/>
    <w:rsid w:val="00097747"/>
    <w:rsid w:val="000A1A33"/>
    <w:rsid w:val="000A2142"/>
    <w:rsid w:val="000A5315"/>
    <w:rsid w:val="000A6CAC"/>
    <w:rsid w:val="000A709D"/>
    <w:rsid w:val="000A74C6"/>
    <w:rsid w:val="000B074E"/>
    <w:rsid w:val="000B15D2"/>
    <w:rsid w:val="000B2946"/>
    <w:rsid w:val="000B335C"/>
    <w:rsid w:val="000B3828"/>
    <w:rsid w:val="000B3CC4"/>
    <w:rsid w:val="000B60EF"/>
    <w:rsid w:val="000B671E"/>
    <w:rsid w:val="000B6A03"/>
    <w:rsid w:val="000B7BFC"/>
    <w:rsid w:val="000B7F48"/>
    <w:rsid w:val="000C06B1"/>
    <w:rsid w:val="000C08E9"/>
    <w:rsid w:val="000C0E49"/>
    <w:rsid w:val="000C0ECD"/>
    <w:rsid w:val="000C1870"/>
    <w:rsid w:val="000C1A6B"/>
    <w:rsid w:val="000C3A90"/>
    <w:rsid w:val="000C4595"/>
    <w:rsid w:val="000C536E"/>
    <w:rsid w:val="000C5FBD"/>
    <w:rsid w:val="000C7A1A"/>
    <w:rsid w:val="000D02D1"/>
    <w:rsid w:val="000D0352"/>
    <w:rsid w:val="000D0C5D"/>
    <w:rsid w:val="000D17C3"/>
    <w:rsid w:val="000D2863"/>
    <w:rsid w:val="000D3653"/>
    <w:rsid w:val="000D4862"/>
    <w:rsid w:val="000D674C"/>
    <w:rsid w:val="000D680D"/>
    <w:rsid w:val="000D6834"/>
    <w:rsid w:val="000E01DA"/>
    <w:rsid w:val="000E043A"/>
    <w:rsid w:val="000E05E9"/>
    <w:rsid w:val="000E08AB"/>
    <w:rsid w:val="000E0D07"/>
    <w:rsid w:val="000E0E9A"/>
    <w:rsid w:val="000E15F0"/>
    <w:rsid w:val="000E1B0E"/>
    <w:rsid w:val="000E22BD"/>
    <w:rsid w:val="000E2387"/>
    <w:rsid w:val="000E261C"/>
    <w:rsid w:val="000E3456"/>
    <w:rsid w:val="000E34B3"/>
    <w:rsid w:val="000E3A8C"/>
    <w:rsid w:val="000E3A99"/>
    <w:rsid w:val="000E3B67"/>
    <w:rsid w:val="000E456F"/>
    <w:rsid w:val="000E55CC"/>
    <w:rsid w:val="000E56BA"/>
    <w:rsid w:val="000E593A"/>
    <w:rsid w:val="000E7FB9"/>
    <w:rsid w:val="000F13D6"/>
    <w:rsid w:val="000F5589"/>
    <w:rsid w:val="00100785"/>
    <w:rsid w:val="00100960"/>
    <w:rsid w:val="00102385"/>
    <w:rsid w:val="00102E90"/>
    <w:rsid w:val="0010325B"/>
    <w:rsid w:val="001049C5"/>
    <w:rsid w:val="00104FE4"/>
    <w:rsid w:val="001058EC"/>
    <w:rsid w:val="00105A9B"/>
    <w:rsid w:val="00105BCF"/>
    <w:rsid w:val="00106293"/>
    <w:rsid w:val="00106540"/>
    <w:rsid w:val="00106821"/>
    <w:rsid w:val="00106BD6"/>
    <w:rsid w:val="00106BEB"/>
    <w:rsid w:val="00110903"/>
    <w:rsid w:val="00111675"/>
    <w:rsid w:val="0011174F"/>
    <w:rsid w:val="00111984"/>
    <w:rsid w:val="00112640"/>
    <w:rsid w:val="001132A5"/>
    <w:rsid w:val="001140F3"/>
    <w:rsid w:val="001147DB"/>
    <w:rsid w:val="0011762B"/>
    <w:rsid w:val="00117642"/>
    <w:rsid w:val="0011793F"/>
    <w:rsid w:val="00120AEB"/>
    <w:rsid w:val="0012193C"/>
    <w:rsid w:val="00122422"/>
    <w:rsid w:val="00122A56"/>
    <w:rsid w:val="00123800"/>
    <w:rsid w:val="00124252"/>
    <w:rsid w:val="00125C94"/>
    <w:rsid w:val="001263FF"/>
    <w:rsid w:val="001267E8"/>
    <w:rsid w:val="00127B3F"/>
    <w:rsid w:val="001308BB"/>
    <w:rsid w:val="00130C80"/>
    <w:rsid w:val="00131A14"/>
    <w:rsid w:val="00132E8E"/>
    <w:rsid w:val="001333F7"/>
    <w:rsid w:val="00134A09"/>
    <w:rsid w:val="00135FEE"/>
    <w:rsid w:val="00140162"/>
    <w:rsid w:val="00141B4D"/>
    <w:rsid w:val="00142893"/>
    <w:rsid w:val="00143484"/>
    <w:rsid w:val="00143914"/>
    <w:rsid w:val="001472C2"/>
    <w:rsid w:val="00147E7F"/>
    <w:rsid w:val="00150F98"/>
    <w:rsid w:val="00151B3F"/>
    <w:rsid w:val="00151B4C"/>
    <w:rsid w:val="00151E43"/>
    <w:rsid w:val="00152307"/>
    <w:rsid w:val="001526C3"/>
    <w:rsid w:val="00152B6E"/>
    <w:rsid w:val="001535E3"/>
    <w:rsid w:val="00153EE0"/>
    <w:rsid w:val="001544B2"/>
    <w:rsid w:val="00154B89"/>
    <w:rsid w:val="00155069"/>
    <w:rsid w:val="0015514F"/>
    <w:rsid w:val="00155ACA"/>
    <w:rsid w:val="00156198"/>
    <w:rsid w:val="001577B8"/>
    <w:rsid w:val="001602E8"/>
    <w:rsid w:val="001606EB"/>
    <w:rsid w:val="0016093B"/>
    <w:rsid w:val="0016104B"/>
    <w:rsid w:val="0016299F"/>
    <w:rsid w:val="00162FEB"/>
    <w:rsid w:val="00164674"/>
    <w:rsid w:val="001649FA"/>
    <w:rsid w:val="00164A91"/>
    <w:rsid w:val="00166161"/>
    <w:rsid w:val="0016616C"/>
    <w:rsid w:val="0016746B"/>
    <w:rsid w:val="001679E1"/>
    <w:rsid w:val="00167E98"/>
    <w:rsid w:val="0017053D"/>
    <w:rsid w:val="001711A9"/>
    <w:rsid w:val="00172A27"/>
    <w:rsid w:val="00172E9F"/>
    <w:rsid w:val="00173301"/>
    <w:rsid w:val="0017351A"/>
    <w:rsid w:val="00173CFD"/>
    <w:rsid w:val="00175604"/>
    <w:rsid w:val="00175B71"/>
    <w:rsid w:val="0017639D"/>
    <w:rsid w:val="001765DC"/>
    <w:rsid w:val="00176BC6"/>
    <w:rsid w:val="00177203"/>
    <w:rsid w:val="001773AF"/>
    <w:rsid w:val="0018154F"/>
    <w:rsid w:val="001815BA"/>
    <w:rsid w:val="001826E1"/>
    <w:rsid w:val="00183D52"/>
    <w:rsid w:val="00183E12"/>
    <w:rsid w:val="001850A7"/>
    <w:rsid w:val="001861F7"/>
    <w:rsid w:val="001865CA"/>
    <w:rsid w:val="0018668C"/>
    <w:rsid w:val="00186F7E"/>
    <w:rsid w:val="00187AAB"/>
    <w:rsid w:val="001909A9"/>
    <w:rsid w:val="001913FE"/>
    <w:rsid w:val="00194A12"/>
    <w:rsid w:val="00196B9E"/>
    <w:rsid w:val="00197E9D"/>
    <w:rsid w:val="001A006E"/>
    <w:rsid w:val="001A10AF"/>
    <w:rsid w:val="001A1146"/>
    <w:rsid w:val="001A12BB"/>
    <w:rsid w:val="001A176F"/>
    <w:rsid w:val="001A1EAA"/>
    <w:rsid w:val="001A1EEB"/>
    <w:rsid w:val="001A1FD4"/>
    <w:rsid w:val="001A2698"/>
    <w:rsid w:val="001A3584"/>
    <w:rsid w:val="001A3D68"/>
    <w:rsid w:val="001A60DF"/>
    <w:rsid w:val="001A6BAE"/>
    <w:rsid w:val="001A73FC"/>
    <w:rsid w:val="001A7931"/>
    <w:rsid w:val="001B0BBD"/>
    <w:rsid w:val="001B1C60"/>
    <w:rsid w:val="001B3115"/>
    <w:rsid w:val="001B4C0A"/>
    <w:rsid w:val="001B4EAA"/>
    <w:rsid w:val="001B6260"/>
    <w:rsid w:val="001B6C31"/>
    <w:rsid w:val="001B71A3"/>
    <w:rsid w:val="001B78AD"/>
    <w:rsid w:val="001C1BAC"/>
    <w:rsid w:val="001C1C66"/>
    <w:rsid w:val="001C21BA"/>
    <w:rsid w:val="001C2343"/>
    <w:rsid w:val="001C2DEB"/>
    <w:rsid w:val="001C35DD"/>
    <w:rsid w:val="001C3BB5"/>
    <w:rsid w:val="001C495D"/>
    <w:rsid w:val="001C4CFA"/>
    <w:rsid w:val="001C6D7D"/>
    <w:rsid w:val="001C70CA"/>
    <w:rsid w:val="001C7878"/>
    <w:rsid w:val="001D02E0"/>
    <w:rsid w:val="001D07CB"/>
    <w:rsid w:val="001D2686"/>
    <w:rsid w:val="001D2D91"/>
    <w:rsid w:val="001D3F23"/>
    <w:rsid w:val="001D42DD"/>
    <w:rsid w:val="001D4B4B"/>
    <w:rsid w:val="001D4FF2"/>
    <w:rsid w:val="001D5934"/>
    <w:rsid w:val="001D59FC"/>
    <w:rsid w:val="001D622E"/>
    <w:rsid w:val="001D678A"/>
    <w:rsid w:val="001D7DF8"/>
    <w:rsid w:val="001E1A5D"/>
    <w:rsid w:val="001E1B6F"/>
    <w:rsid w:val="001E2441"/>
    <w:rsid w:val="001E2EEC"/>
    <w:rsid w:val="001E4FFA"/>
    <w:rsid w:val="001E5FF3"/>
    <w:rsid w:val="001E6E50"/>
    <w:rsid w:val="001F00BE"/>
    <w:rsid w:val="001F0127"/>
    <w:rsid w:val="001F1189"/>
    <w:rsid w:val="001F135D"/>
    <w:rsid w:val="001F26AA"/>
    <w:rsid w:val="001F308F"/>
    <w:rsid w:val="001F49BF"/>
    <w:rsid w:val="001F4C32"/>
    <w:rsid w:val="001F4CF0"/>
    <w:rsid w:val="001F4FDB"/>
    <w:rsid w:val="001F5948"/>
    <w:rsid w:val="001F680E"/>
    <w:rsid w:val="001F6826"/>
    <w:rsid w:val="001F756A"/>
    <w:rsid w:val="001F79C6"/>
    <w:rsid w:val="001F7DDB"/>
    <w:rsid w:val="002009E1"/>
    <w:rsid w:val="00201EB3"/>
    <w:rsid w:val="0020219B"/>
    <w:rsid w:val="00202583"/>
    <w:rsid w:val="0020357D"/>
    <w:rsid w:val="002037F4"/>
    <w:rsid w:val="00205C3A"/>
    <w:rsid w:val="00210BCA"/>
    <w:rsid w:val="002135BA"/>
    <w:rsid w:val="00214FAF"/>
    <w:rsid w:val="00215DE7"/>
    <w:rsid w:val="00215E33"/>
    <w:rsid w:val="00215F92"/>
    <w:rsid w:val="002167B2"/>
    <w:rsid w:val="00217256"/>
    <w:rsid w:val="00217F80"/>
    <w:rsid w:val="002205FA"/>
    <w:rsid w:val="00220699"/>
    <w:rsid w:val="002211A3"/>
    <w:rsid w:val="00222AEF"/>
    <w:rsid w:val="00223EED"/>
    <w:rsid w:val="002246EA"/>
    <w:rsid w:val="002247CC"/>
    <w:rsid w:val="0022489C"/>
    <w:rsid w:val="002252E2"/>
    <w:rsid w:val="00225878"/>
    <w:rsid w:val="002263D8"/>
    <w:rsid w:val="00231B87"/>
    <w:rsid w:val="00235477"/>
    <w:rsid w:val="00235F22"/>
    <w:rsid w:val="00236A7F"/>
    <w:rsid w:val="0023719E"/>
    <w:rsid w:val="0023743C"/>
    <w:rsid w:val="00237DD9"/>
    <w:rsid w:val="00241FFD"/>
    <w:rsid w:val="0024308C"/>
    <w:rsid w:val="00243381"/>
    <w:rsid w:val="00246053"/>
    <w:rsid w:val="00247E71"/>
    <w:rsid w:val="00247EC6"/>
    <w:rsid w:val="00250ADD"/>
    <w:rsid w:val="00251032"/>
    <w:rsid w:val="00252137"/>
    <w:rsid w:val="00253C5D"/>
    <w:rsid w:val="00254167"/>
    <w:rsid w:val="002547FB"/>
    <w:rsid w:val="002551DA"/>
    <w:rsid w:val="00255A97"/>
    <w:rsid w:val="00256AB0"/>
    <w:rsid w:val="00256CAF"/>
    <w:rsid w:val="00257DDF"/>
    <w:rsid w:val="00260126"/>
    <w:rsid w:val="00260167"/>
    <w:rsid w:val="00260511"/>
    <w:rsid w:val="00261584"/>
    <w:rsid w:val="00261F75"/>
    <w:rsid w:val="00262443"/>
    <w:rsid w:val="0026302A"/>
    <w:rsid w:val="00263087"/>
    <w:rsid w:val="0026341B"/>
    <w:rsid w:val="00265FEF"/>
    <w:rsid w:val="002662AA"/>
    <w:rsid w:val="00271A41"/>
    <w:rsid w:val="00271BAF"/>
    <w:rsid w:val="0027216F"/>
    <w:rsid w:val="0027233A"/>
    <w:rsid w:val="00272AA7"/>
    <w:rsid w:val="00272C34"/>
    <w:rsid w:val="00273496"/>
    <w:rsid w:val="00273A44"/>
    <w:rsid w:val="00274086"/>
    <w:rsid w:val="0027410C"/>
    <w:rsid w:val="00274BD8"/>
    <w:rsid w:val="0027694E"/>
    <w:rsid w:val="0027717A"/>
    <w:rsid w:val="00280842"/>
    <w:rsid w:val="00281071"/>
    <w:rsid w:val="002816C1"/>
    <w:rsid w:val="002830EE"/>
    <w:rsid w:val="00283187"/>
    <w:rsid w:val="002849BE"/>
    <w:rsid w:val="00285A4E"/>
    <w:rsid w:val="002860A3"/>
    <w:rsid w:val="00287DD4"/>
    <w:rsid w:val="00290C10"/>
    <w:rsid w:val="00292FA6"/>
    <w:rsid w:val="0029446A"/>
    <w:rsid w:val="00294F7F"/>
    <w:rsid w:val="002956E0"/>
    <w:rsid w:val="002957A1"/>
    <w:rsid w:val="00295884"/>
    <w:rsid w:val="002975FD"/>
    <w:rsid w:val="00297A02"/>
    <w:rsid w:val="00297CD9"/>
    <w:rsid w:val="002A140A"/>
    <w:rsid w:val="002A2484"/>
    <w:rsid w:val="002A26FC"/>
    <w:rsid w:val="002A54C0"/>
    <w:rsid w:val="002A58C4"/>
    <w:rsid w:val="002A74E7"/>
    <w:rsid w:val="002B122A"/>
    <w:rsid w:val="002B1305"/>
    <w:rsid w:val="002B2A38"/>
    <w:rsid w:val="002B338B"/>
    <w:rsid w:val="002B43EA"/>
    <w:rsid w:val="002B5F59"/>
    <w:rsid w:val="002B7C2F"/>
    <w:rsid w:val="002C0002"/>
    <w:rsid w:val="002C143B"/>
    <w:rsid w:val="002C14CE"/>
    <w:rsid w:val="002C1D16"/>
    <w:rsid w:val="002C3051"/>
    <w:rsid w:val="002C5D8E"/>
    <w:rsid w:val="002C67A9"/>
    <w:rsid w:val="002D2E73"/>
    <w:rsid w:val="002D360F"/>
    <w:rsid w:val="002D39F1"/>
    <w:rsid w:val="002D4318"/>
    <w:rsid w:val="002D4A37"/>
    <w:rsid w:val="002D54F1"/>
    <w:rsid w:val="002D625D"/>
    <w:rsid w:val="002D6703"/>
    <w:rsid w:val="002E05E5"/>
    <w:rsid w:val="002E0F7C"/>
    <w:rsid w:val="002E214F"/>
    <w:rsid w:val="002E22BA"/>
    <w:rsid w:val="002E250B"/>
    <w:rsid w:val="002E28F7"/>
    <w:rsid w:val="002E4165"/>
    <w:rsid w:val="002E49A8"/>
    <w:rsid w:val="002E5083"/>
    <w:rsid w:val="002E54B7"/>
    <w:rsid w:val="002E6134"/>
    <w:rsid w:val="002E6336"/>
    <w:rsid w:val="002F0E6D"/>
    <w:rsid w:val="002F1978"/>
    <w:rsid w:val="002F2373"/>
    <w:rsid w:val="002F3729"/>
    <w:rsid w:val="002F49AC"/>
    <w:rsid w:val="002F5220"/>
    <w:rsid w:val="002F5C97"/>
    <w:rsid w:val="002F5CC5"/>
    <w:rsid w:val="002F6AC8"/>
    <w:rsid w:val="002F6C88"/>
    <w:rsid w:val="002F7FB2"/>
    <w:rsid w:val="00302A2B"/>
    <w:rsid w:val="003030F1"/>
    <w:rsid w:val="003031FD"/>
    <w:rsid w:val="00303C47"/>
    <w:rsid w:val="003070D6"/>
    <w:rsid w:val="003101E9"/>
    <w:rsid w:val="00311936"/>
    <w:rsid w:val="00311D04"/>
    <w:rsid w:val="00314B98"/>
    <w:rsid w:val="003153AF"/>
    <w:rsid w:val="003153F9"/>
    <w:rsid w:val="0031562F"/>
    <w:rsid w:val="003164C5"/>
    <w:rsid w:val="0031669E"/>
    <w:rsid w:val="00316A58"/>
    <w:rsid w:val="003207B9"/>
    <w:rsid w:val="00320FDB"/>
    <w:rsid w:val="00321F5D"/>
    <w:rsid w:val="00322FDA"/>
    <w:rsid w:val="00323EEC"/>
    <w:rsid w:val="00326772"/>
    <w:rsid w:val="00326860"/>
    <w:rsid w:val="00327687"/>
    <w:rsid w:val="00330AD9"/>
    <w:rsid w:val="00332009"/>
    <w:rsid w:val="00333848"/>
    <w:rsid w:val="00333DC1"/>
    <w:rsid w:val="003344BB"/>
    <w:rsid w:val="00334DB8"/>
    <w:rsid w:val="00336083"/>
    <w:rsid w:val="00337FD3"/>
    <w:rsid w:val="00340238"/>
    <w:rsid w:val="00340384"/>
    <w:rsid w:val="00340BDC"/>
    <w:rsid w:val="00340F3C"/>
    <w:rsid w:val="00341B3D"/>
    <w:rsid w:val="00342A3A"/>
    <w:rsid w:val="00342AC0"/>
    <w:rsid w:val="00342F47"/>
    <w:rsid w:val="00343476"/>
    <w:rsid w:val="00343B15"/>
    <w:rsid w:val="00344DEE"/>
    <w:rsid w:val="0034507F"/>
    <w:rsid w:val="00345080"/>
    <w:rsid w:val="00345189"/>
    <w:rsid w:val="00345A34"/>
    <w:rsid w:val="0034638B"/>
    <w:rsid w:val="0034703F"/>
    <w:rsid w:val="003478D1"/>
    <w:rsid w:val="00347B00"/>
    <w:rsid w:val="00347CCF"/>
    <w:rsid w:val="00347EB7"/>
    <w:rsid w:val="00351264"/>
    <w:rsid w:val="0035169E"/>
    <w:rsid w:val="00351B77"/>
    <w:rsid w:val="00354FAA"/>
    <w:rsid w:val="003552FE"/>
    <w:rsid w:val="00355639"/>
    <w:rsid w:val="00355FF2"/>
    <w:rsid w:val="00356416"/>
    <w:rsid w:val="00357456"/>
    <w:rsid w:val="003605F1"/>
    <w:rsid w:val="003606A9"/>
    <w:rsid w:val="00360D7D"/>
    <w:rsid w:val="00362EF9"/>
    <w:rsid w:val="00363953"/>
    <w:rsid w:val="003643FD"/>
    <w:rsid w:val="00364425"/>
    <w:rsid w:val="00365936"/>
    <w:rsid w:val="00367300"/>
    <w:rsid w:val="003715C7"/>
    <w:rsid w:val="003717E9"/>
    <w:rsid w:val="00371EB5"/>
    <w:rsid w:val="003725C9"/>
    <w:rsid w:val="00373949"/>
    <w:rsid w:val="003739BA"/>
    <w:rsid w:val="003741F6"/>
    <w:rsid w:val="00376A61"/>
    <w:rsid w:val="00377D57"/>
    <w:rsid w:val="00377F6E"/>
    <w:rsid w:val="00381CF6"/>
    <w:rsid w:val="00381E9F"/>
    <w:rsid w:val="0038248B"/>
    <w:rsid w:val="00382670"/>
    <w:rsid w:val="00382BA7"/>
    <w:rsid w:val="00382BCE"/>
    <w:rsid w:val="00383842"/>
    <w:rsid w:val="00384457"/>
    <w:rsid w:val="00384652"/>
    <w:rsid w:val="003849E6"/>
    <w:rsid w:val="00385108"/>
    <w:rsid w:val="00385165"/>
    <w:rsid w:val="00385548"/>
    <w:rsid w:val="00385A04"/>
    <w:rsid w:val="00387E7F"/>
    <w:rsid w:val="00390A70"/>
    <w:rsid w:val="003912D4"/>
    <w:rsid w:val="00392333"/>
    <w:rsid w:val="00392C41"/>
    <w:rsid w:val="0039479F"/>
    <w:rsid w:val="0039525E"/>
    <w:rsid w:val="003952A7"/>
    <w:rsid w:val="003979A0"/>
    <w:rsid w:val="00397FCB"/>
    <w:rsid w:val="003A0954"/>
    <w:rsid w:val="003A147F"/>
    <w:rsid w:val="003A2527"/>
    <w:rsid w:val="003A29DB"/>
    <w:rsid w:val="003A2CF8"/>
    <w:rsid w:val="003A3A47"/>
    <w:rsid w:val="003A45F1"/>
    <w:rsid w:val="003A45F6"/>
    <w:rsid w:val="003A508F"/>
    <w:rsid w:val="003A5631"/>
    <w:rsid w:val="003A5DFC"/>
    <w:rsid w:val="003A7937"/>
    <w:rsid w:val="003A7AC2"/>
    <w:rsid w:val="003A7D36"/>
    <w:rsid w:val="003B07D7"/>
    <w:rsid w:val="003B083B"/>
    <w:rsid w:val="003B0B6C"/>
    <w:rsid w:val="003B2AF8"/>
    <w:rsid w:val="003B45AD"/>
    <w:rsid w:val="003B4921"/>
    <w:rsid w:val="003B572C"/>
    <w:rsid w:val="003B766A"/>
    <w:rsid w:val="003B7EBF"/>
    <w:rsid w:val="003C092E"/>
    <w:rsid w:val="003C0F52"/>
    <w:rsid w:val="003C13BC"/>
    <w:rsid w:val="003C2AB3"/>
    <w:rsid w:val="003C304C"/>
    <w:rsid w:val="003C484E"/>
    <w:rsid w:val="003C49E9"/>
    <w:rsid w:val="003C56E7"/>
    <w:rsid w:val="003C6860"/>
    <w:rsid w:val="003C6B9D"/>
    <w:rsid w:val="003C7671"/>
    <w:rsid w:val="003C7ABB"/>
    <w:rsid w:val="003D06F2"/>
    <w:rsid w:val="003D0A75"/>
    <w:rsid w:val="003D0DC3"/>
    <w:rsid w:val="003D2090"/>
    <w:rsid w:val="003D3A2C"/>
    <w:rsid w:val="003D3E94"/>
    <w:rsid w:val="003D44BE"/>
    <w:rsid w:val="003D456D"/>
    <w:rsid w:val="003D4DB3"/>
    <w:rsid w:val="003D5063"/>
    <w:rsid w:val="003D61DB"/>
    <w:rsid w:val="003D6702"/>
    <w:rsid w:val="003D6BF1"/>
    <w:rsid w:val="003D775A"/>
    <w:rsid w:val="003E0740"/>
    <w:rsid w:val="003E08FC"/>
    <w:rsid w:val="003E1012"/>
    <w:rsid w:val="003E18BB"/>
    <w:rsid w:val="003E2EA0"/>
    <w:rsid w:val="003E716B"/>
    <w:rsid w:val="003F02C3"/>
    <w:rsid w:val="003F116B"/>
    <w:rsid w:val="003F2431"/>
    <w:rsid w:val="003F2B12"/>
    <w:rsid w:val="003F377C"/>
    <w:rsid w:val="003F43C8"/>
    <w:rsid w:val="003F4A1C"/>
    <w:rsid w:val="003F5BEF"/>
    <w:rsid w:val="003F6278"/>
    <w:rsid w:val="003F729F"/>
    <w:rsid w:val="0040028D"/>
    <w:rsid w:val="00400E07"/>
    <w:rsid w:val="00401284"/>
    <w:rsid w:val="0040176A"/>
    <w:rsid w:val="00402813"/>
    <w:rsid w:val="0040384E"/>
    <w:rsid w:val="0040424E"/>
    <w:rsid w:val="00404E05"/>
    <w:rsid w:val="004050D0"/>
    <w:rsid w:val="00405ECA"/>
    <w:rsid w:val="00406FE9"/>
    <w:rsid w:val="0041041C"/>
    <w:rsid w:val="00410604"/>
    <w:rsid w:val="00412244"/>
    <w:rsid w:val="00412978"/>
    <w:rsid w:val="00412D41"/>
    <w:rsid w:val="0041392B"/>
    <w:rsid w:val="00414278"/>
    <w:rsid w:val="0041436E"/>
    <w:rsid w:val="0041793A"/>
    <w:rsid w:val="00420E02"/>
    <w:rsid w:val="00421C04"/>
    <w:rsid w:val="00421FE2"/>
    <w:rsid w:val="004232D5"/>
    <w:rsid w:val="004233DA"/>
    <w:rsid w:val="00423808"/>
    <w:rsid w:val="004246EE"/>
    <w:rsid w:val="00424FC4"/>
    <w:rsid w:val="0042503E"/>
    <w:rsid w:val="004261E5"/>
    <w:rsid w:val="0042779D"/>
    <w:rsid w:val="00427E08"/>
    <w:rsid w:val="00430120"/>
    <w:rsid w:val="004303B0"/>
    <w:rsid w:val="004303CD"/>
    <w:rsid w:val="004309C0"/>
    <w:rsid w:val="004312A9"/>
    <w:rsid w:val="0043285B"/>
    <w:rsid w:val="00432DC9"/>
    <w:rsid w:val="00434E52"/>
    <w:rsid w:val="004357A7"/>
    <w:rsid w:val="00435940"/>
    <w:rsid w:val="0043600F"/>
    <w:rsid w:val="0043656E"/>
    <w:rsid w:val="00436B0A"/>
    <w:rsid w:val="00437369"/>
    <w:rsid w:val="00440B28"/>
    <w:rsid w:val="00441FE7"/>
    <w:rsid w:val="0044257C"/>
    <w:rsid w:val="0044390C"/>
    <w:rsid w:val="00445B98"/>
    <w:rsid w:val="00446444"/>
    <w:rsid w:val="004469A8"/>
    <w:rsid w:val="004472D3"/>
    <w:rsid w:val="004477CF"/>
    <w:rsid w:val="0045082C"/>
    <w:rsid w:val="004520CC"/>
    <w:rsid w:val="0045291D"/>
    <w:rsid w:val="00452EED"/>
    <w:rsid w:val="00453897"/>
    <w:rsid w:val="00454436"/>
    <w:rsid w:val="00454967"/>
    <w:rsid w:val="00455BE9"/>
    <w:rsid w:val="004563D9"/>
    <w:rsid w:val="0045659B"/>
    <w:rsid w:val="004567B9"/>
    <w:rsid w:val="00457460"/>
    <w:rsid w:val="00457FE2"/>
    <w:rsid w:val="00460FEF"/>
    <w:rsid w:val="004613C6"/>
    <w:rsid w:val="004615DB"/>
    <w:rsid w:val="004622EE"/>
    <w:rsid w:val="004646D7"/>
    <w:rsid w:val="00464D84"/>
    <w:rsid w:val="00465DDE"/>
    <w:rsid w:val="00467D93"/>
    <w:rsid w:val="00470B2C"/>
    <w:rsid w:val="004716F7"/>
    <w:rsid w:val="00472A89"/>
    <w:rsid w:val="004733AA"/>
    <w:rsid w:val="00473C83"/>
    <w:rsid w:val="00474FC2"/>
    <w:rsid w:val="00475240"/>
    <w:rsid w:val="0047560D"/>
    <w:rsid w:val="004772EB"/>
    <w:rsid w:val="004773D8"/>
    <w:rsid w:val="00477405"/>
    <w:rsid w:val="0048041B"/>
    <w:rsid w:val="00480B0F"/>
    <w:rsid w:val="00480F49"/>
    <w:rsid w:val="0048141E"/>
    <w:rsid w:val="00481689"/>
    <w:rsid w:val="004821F0"/>
    <w:rsid w:val="0048389E"/>
    <w:rsid w:val="00483EB2"/>
    <w:rsid w:val="0048445B"/>
    <w:rsid w:val="00485804"/>
    <w:rsid w:val="00485EA3"/>
    <w:rsid w:val="00486325"/>
    <w:rsid w:val="00486D6A"/>
    <w:rsid w:val="0048794F"/>
    <w:rsid w:val="00490071"/>
    <w:rsid w:val="00490551"/>
    <w:rsid w:val="0049103E"/>
    <w:rsid w:val="004923F9"/>
    <w:rsid w:val="00492B02"/>
    <w:rsid w:val="00493295"/>
    <w:rsid w:val="0049346E"/>
    <w:rsid w:val="00495707"/>
    <w:rsid w:val="0049633A"/>
    <w:rsid w:val="00496EA3"/>
    <w:rsid w:val="00496FFD"/>
    <w:rsid w:val="00497D4C"/>
    <w:rsid w:val="004A044C"/>
    <w:rsid w:val="004A2415"/>
    <w:rsid w:val="004A25C2"/>
    <w:rsid w:val="004A3334"/>
    <w:rsid w:val="004A3377"/>
    <w:rsid w:val="004A3618"/>
    <w:rsid w:val="004A36EE"/>
    <w:rsid w:val="004A5965"/>
    <w:rsid w:val="004A6023"/>
    <w:rsid w:val="004A61EE"/>
    <w:rsid w:val="004A65E3"/>
    <w:rsid w:val="004A6E58"/>
    <w:rsid w:val="004A7748"/>
    <w:rsid w:val="004A7E49"/>
    <w:rsid w:val="004B0036"/>
    <w:rsid w:val="004B27C7"/>
    <w:rsid w:val="004B32DB"/>
    <w:rsid w:val="004B3C83"/>
    <w:rsid w:val="004B4015"/>
    <w:rsid w:val="004B54E3"/>
    <w:rsid w:val="004B59E1"/>
    <w:rsid w:val="004B6625"/>
    <w:rsid w:val="004C0624"/>
    <w:rsid w:val="004C07A7"/>
    <w:rsid w:val="004C0B2E"/>
    <w:rsid w:val="004C1F90"/>
    <w:rsid w:val="004C2BF0"/>
    <w:rsid w:val="004C2E60"/>
    <w:rsid w:val="004C34CF"/>
    <w:rsid w:val="004C3874"/>
    <w:rsid w:val="004C39EF"/>
    <w:rsid w:val="004C40DF"/>
    <w:rsid w:val="004C46C3"/>
    <w:rsid w:val="004C520E"/>
    <w:rsid w:val="004C5F7D"/>
    <w:rsid w:val="004C6199"/>
    <w:rsid w:val="004C6B18"/>
    <w:rsid w:val="004C7D93"/>
    <w:rsid w:val="004D0327"/>
    <w:rsid w:val="004D1E66"/>
    <w:rsid w:val="004D3275"/>
    <w:rsid w:val="004D32F2"/>
    <w:rsid w:val="004D354A"/>
    <w:rsid w:val="004D70F5"/>
    <w:rsid w:val="004D7192"/>
    <w:rsid w:val="004D7552"/>
    <w:rsid w:val="004D7F35"/>
    <w:rsid w:val="004E20EE"/>
    <w:rsid w:val="004E2477"/>
    <w:rsid w:val="004E2C1E"/>
    <w:rsid w:val="004E2FF4"/>
    <w:rsid w:val="004E3FFF"/>
    <w:rsid w:val="004E40EB"/>
    <w:rsid w:val="004E4CD1"/>
    <w:rsid w:val="004E4D9F"/>
    <w:rsid w:val="004E4EAE"/>
    <w:rsid w:val="004E57E0"/>
    <w:rsid w:val="004E61D3"/>
    <w:rsid w:val="004E6D52"/>
    <w:rsid w:val="004E7D6D"/>
    <w:rsid w:val="004F05BF"/>
    <w:rsid w:val="004F1A8F"/>
    <w:rsid w:val="004F1E20"/>
    <w:rsid w:val="004F3582"/>
    <w:rsid w:val="004F3712"/>
    <w:rsid w:val="004F3968"/>
    <w:rsid w:val="004F3AB1"/>
    <w:rsid w:val="004F44EF"/>
    <w:rsid w:val="004F5376"/>
    <w:rsid w:val="004F5756"/>
    <w:rsid w:val="004F6028"/>
    <w:rsid w:val="004F78D8"/>
    <w:rsid w:val="004F7FF5"/>
    <w:rsid w:val="005009C4"/>
    <w:rsid w:val="00500B77"/>
    <w:rsid w:val="00501525"/>
    <w:rsid w:val="00501CE2"/>
    <w:rsid w:val="00503BB6"/>
    <w:rsid w:val="005051F0"/>
    <w:rsid w:val="0050692C"/>
    <w:rsid w:val="005078A4"/>
    <w:rsid w:val="005101B9"/>
    <w:rsid w:val="00510799"/>
    <w:rsid w:val="0051188A"/>
    <w:rsid w:val="005118B7"/>
    <w:rsid w:val="00511E25"/>
    <w:rsid w:val="00512166"/>
    <w:rsid w:val="00513919"/>
    <w:rsid w:val="00516B72"/>
    <w:rsid w:val="00516D97"/>
    <w:rsid w:val="005178B9"/>
    <w:rsid w:val="00517BFB"/>
    <w:rsid w:val="005222ED"/>
    <w:rsid w:val="0052247E"/>
    <w:rsid w:val="005227A6"/>
    <w:rsid w:val="00523EC4"/>
    <w:rsid w:val="00524738"/>
    <w:rsid w:val="005248A3"/>
    <w:rsid w:val="00524975"/>
    <w:rsid w:val="00525D09"/>
    <w:rsid w:val="00531F1C"/>
    <w:rsid w:val="00531FA0"/>
    <w:rsid w:val="00532284"/>
    <w:rsid w:val="00532EAE"/>
    <w:rsid w:val="00533459"/>
    <w:rsid w:val="005339D4"/>
    <w:rsid w:val="005344C3"/>
    <w:rsid w:val="0053465F"/>
    <w:rsid w:val="005357AF"/>
    <w:rsid w:val="00540AF5"/>
    <w:rsid w:val="00540B95"/>
    <w:rsid w:val="00541673"/>
    <w:rsid w:val="005422E7"/>
    <w:rsid w:val="005445BC"/>
    <w:rsid w:val="00544C2F"/>
    <w:rsid w:val="00545533"/>
    <w:rsid w:val="005455C3"/>
    <w:rsid w:val="00546406"/>
    <w:rsid w:val="00546A32"/>
    <w:rsid w:val="00547E79"/>
    <w:rsid w:val="0055042E"/>
    <w:rsid w:val="00551E36"/>
    <w:rsid w:val="00552B22"/>
    <w:rsid w:val="00553056"/>
    <w:rsid w:val="0055315E"/>
    <w:rsid w:val="00553700"/>
    <w:rsid w:val="00553C43"/>
    <w:rsid w:val="00553DA4"/>
    <w:rsid w:val="005564DD"/>
    <w:rsid w:val="00556F72"/>
    <w:rsid w:val="0055740E"/>
    <w:rsid w:val="00560094"/>
    <w:rsid w:val="00561A13"/>
    <w:rsid w:val="00561E60"/>
    <w:rsid w:val="005620BD"/>
    <w:rsid w:val="0056225B"/>
    <w:rsid w:val="005629EA"/>
    <w:rsid w:val="00562A65"/>
    <w:rsid w:val="00563B45"/>
    <w:rsid w:val="00564389"/>
    <w:rsid w:val="005658EE"/>
    <w:rsid w:val="00565909"/>
    <w:rsid w:val="005672D8"/>
    <w:rsid w:val="00571011"/>
    <w:rsid w:val="00571B0F"/>
    <w:rsid w:val="00572643"/>
    <w:rsid w:val="00577F99"/>
    <w:rsid w:val="00581165"/>
    <w:rsid w:val="00581EB5"/>
    <w:rsid w:val="00582A5A"/>
    <w:rsid w:val="0058379B"/>
    <w:rsid w:val="00584244"/>
    <w:rsid w:val="00584887"/>
    <w:rsid w:val="0058553A"/>
    <w:rsid w:val="00585741"/>
    <w:rsid w:val="005857BE"/>
    <w:rsid w:val="005863FA"/>
    <w:rsid w:val="005874A9"/>
    <w:rsid w:val="005910E7"/>
    <w:rsid w:val="005915C4"/>
    <w:rsid w:val="005917EC"/>
    <w:rsid w:val="00591C55"/>
    <w:rsid w:val="00591DC4"/>
    <w:rsid w:val="0059275D"/>
    <w:rsid w:val="00592A27"/>
    <w:rsid w:val="00594617"/>
    <w:rsid w:val="005956F6"/>
    <w:rsid w:val="005959E1"/>
    <w:rsid w:val="005964B9"/>
    <w:rsid w:val="00596CFD"/>
    <w:rsid w:val="005974A3"/>
    <w:rsid w:val="005A1396"/>
    <w:rsid w:val="005A2A63"/>
    <w:rsid w:val="005A3BC9"/>
    <w:rsid w:val="005A501A"/>
    <w:rsid w:val="005A5561"/>
    <w:rsid w:val="005A5E6D"/>
    <w:rsid w:val="005A7D4F"/>
    <w:rsid w:val="005B112C"/>
    <w:rsid w:val="005B1B63"/>
    <w:rsid w:val="005B507F"/>
    <w:rsid w:val="005B5378"/>
    <w:rsid w:val="005B5B97"/>
    <w:rsid w:val="005B67F0"/>
    <w:rsid w:val="005B6952"/>
    <w:rsid w:val="005C0D56"/>
    <w:rsid w:val="005C0E10"/>
    <w:rsid w:val="005C144E"/>
    <w:rsid w:val="005C2290"/>
    <w:rsid w:val="005C4749"/>
    <w:rsid w:val="005C4A68"/>
    <w:rsid w:val="005C65E4"/>
    <w:rsid w:val="005C6620"/>
    <w:rsid w:val="005C77DA"/>
    <w:rsid w:val="005C7AD1"/>
    <w:rsid w:val="005D03CE"/>
    <w:rsid w:val="005D1968"/>
    <w:rsid w:val="005D225F"/>
    <w:rsid w:val="005D2D36"/>
    <w:rsid w:val="005D3888"/>
    <w:rsid w:val="005D40FE"/>
    <w:rsid w:val="005D437D"/>
    <w:rsid w:val="005D48DE"/>
    <w:rsid w:val="005D4B19"/>
    <w:rsid w:val="005D563F"/>
    <w:rsid w:val="005D72D3"/>
    <w:rsid w:val="005E136C"/>
    <w:rsid w:val="005E229C"/>
    <w:rsid w:val="005E3422"/>
    <w:rsid w:val="005E3546"/>
    <w:rsid w:val="005E3C74"/>
    <w:rsid w:val="005E3F35"/>
    <w:rsid w:val="005E576C"/>
    <w:rsid w:val="005E6377"/>
    <w:rsid w:val="005E6586"/>
    <w:rsid w:val="005E6992"/>
    <w:rsid w:val="005E6A09"/>
    <w:rsid w:val="005F0328"/>
    <w:rsid w:val="005F1003"/>
    <w:rsid w:val="005F451F"/>
    <w:rsid w:val="005F4A61"/>
    <w:rsid w:val="005F7616"/>
    <w:rsid w:val="005F7F06"/>
    <w:rsid w:val="00600184"/>
    <w:rsid w:val="006001B1"/>
    <w:rsid w:val="00601831"/>
    <w:rsid w:val="0060371C"/>
    <w:rsid w:val="00603A1E"/>
    <w:rsid w:val="0060434A"/>
    <w:rsid w:val="00604F2A"/>
    <w:rsid w:val="00605141"/>
    <w:rsid w:val="006058C4"/>
    <w:rsid w:val="00605ED7"/>
    <w:rsid w:val="00605FA1"/>
    <w:rsid w:val="006068A7"/>
    <w:rsid w:val="00607F4E"/>
    <w:rsid w:val="00610702"/>
    <w:rsid w:val="00610767"/>
    <w:rsid w:val="00610F02"/>
    <w:rsid w:val="0061160F"/>
    <w:rsid w:val="006117A8"/>
    <w:rsid w:val="00612D6B"/>
    <w:rsid w:val="006130FC"/>
    <w:rsid w:val="0061340B"/>
    <w:rsid w:val="006135F5"/>
    <w:rsid w:val="00616021"/>
    <w:rsid w:val="00620FC3"/>
    <w:rsid w:val="00621CAD"/>
    <w:rsid w:val="00621E45"/>
    <w:rsid w:val="00622378"/>
    <w:rsid w:val="006233E8"/>
    <w:rsid w:val="0062345A"/>
    <w:rsid w:val="00624CDF"/>
    <w:rsid w:val="0062702F"/>
    <w:rsid w:val="00630062"/>
    <w:rsid w:val="0063008F"/>
    <w:rsid w:val="00631E0B"/>
    <w:rsid w:val="00631EB4"/>
    <w:rsid w:val="00632A0C"/>
    <w:rsid w:val="00633F79"/>
    <w:rsid w:val="00634427"/>
    <w:rsid w:val="006345C1"/>
    <w:rsid w:val="00634FA4"/>
    <w:rsid w:val="00635D8A"/>
    <w:rsid w:val="00635FAA"/>
    <w:rsid w:val="006360D6"/>
    <w:rsid w:val="0063746D"/>
    <w:rsid w:val="00637AA4"/>
    <w:rsid w:val="006404E0"/>
    <w:rsid w:val="00640704"/>
    <w:rsid w:val="00640E22"/>
    <w:rsid w:val="00642190"/>
    <w:rsid w:val="0064234B"/>
    <w:rsid w:val="00642910"/>
    <w:rsid w:val="00643D29"/>
    <w:rsid w:val="00644E7A"/>
    <w:rsid w:val="00644F6B"/>
    <w:rsid w:val="006453C3"/>
    <w:rsid w:val="00646AFC"/>
    <w:rsid w:val="00647176"/>
    <w:rsid w:val="006475B4"/>
    <w:rsid w:val="00651B8E"/>
    <w:rsid w:val="00652596"/>
    <w:rsid w:val="00652660"/>
    <w:rsid w:val="00652869"/>
    <w:rsid w:val="00652FBD"/>
    <w:rsid w:val="0065376A"/>
    <w:rsid w:val="0065397F"/>
    <w:rsid w:val="00654DFA"/>
    <w:rsid w:val="00655E3B"/>
    <w:rsid w:val="00656076"/>
    <w:rsid w:val="0065607C"/>
    <w:rsid w:val="006561CE"/>
    <w:rsid w:val="00657B09"/>
    <w:rsid w:val="00657E2A"/>
    <w:rsid w:val="00660CDD"/>
    <w:rsid w:val="00661AFE"/>
    <w:rsid w:val="00661BDB"/>
    <w:rsid w:val="006625AF"/>
    <w:rsid w:val="006628C1"/>
    <w:rsid w:val="00662F3B"/>
    <w:rsid w:val="00663318"/>
    <w:rsid w:val="0066488D"/>
    <w:rsid w:val="00664D97"/>
    <w:rsid w:val="00664DC7"/>
    <w:rsid w:val="0066550C"/>
    <w:rsid w:val="0066568C"/>
    <w:rsid w:val="00666AA2"/>
    <w:rsid w:val="00667324"/>
    <w:rsid w:val="00671037"/>
    <w:rsid w:val="006711EC"/>
    <w:rsid w:val="00672C3A"/>
    <w:rsid w:val="00672D3B"/>
    <w:rsid w:val="00672E2B"/>
    <w:rsid w:val="00673237"/>
    <w:rsid w:val="0067444F"/>
    <w:rsid w:val="006773D5"/>
    <w:rsid w:val="006778E2"/>
    <w:rsid w:val="00682BDD"/>
    <w:rsid w:val="00682C3F"/>
    <w:rsid w:val="00683B62"/>
    <w:rsid w:val="006841FA"/>
    <w:rsid w:val="0068695E"/>
    <w:rsid w:val="00687107"/>
    <w:rsid w:val="00687B87"/>
    <w:rsid w:val="00687EA3"/>
    <w:rsid w:val="006900D8"/>
    <w:rsid w:val="00690BA8"/>
    <w:rsid w:val="00691042"/>
    <w:rsid w:val="006916ED"/>
    <w:rsid w:val="00695450"/>
    <w:rsid w:val="00695F3E"/>
    <w:rsid w:val="00695F67"/>
    <w:rsid w:val="00695FCE"/>
    <w:rsid w:val="00696207"/>
    <w:rsid w:val="00697117"/>
    <w:rsid w:val="006A0427"/>
    <w:rsid w:val="006A046A"/>
    <w:rsid w:val="006A0DC8"/>
    <w:rsid w:val="006A11BC"/>
    <w:rsid w:val="006A1BA5"/>
    <w:rsid w:val="006A1D41"/>
    <w:rsid w:val="006A2A3F"/>
    <w:rsid w:val="006A4C06"/>
    <w:rsid w:val="006A4DF5"/>
    <w:rsid w:val="006A5206"/>
    <w:rsid w:val="006A56C3"/>
    <w:rsid w:val="006A65C7"/>
    <w:rsid w:val="006A6938"/>
    <w:rsid w:val="006A756E"/>
    <w:rsid w:val="006A769E"/>
    <w:rsid w:val="006B43EC"/>
    <w:rsid w:val="006B4944"/>
    <w:rsid w:val="006B65BF"/>
    <w:rsid w:val="006C01E6"/>
    <w:rsid w:val="006C0285"/>
    <w:rsid w:val="006C2B11"/>
    <w:rsid w:val="006C4A87"/>
    <w:rsid w:val="006C5D27"/>
    <w:rsid w:val="006C70FF"/>
    <w:rsid w:val="006D069F"/>
    <w:rsid w:val="006D103A"/>
    <w:rsid w:val="006D220A"/>
    <w:rsid w:val="006D2964"/>
    <w:rsid w:val="006D4872"/>
    <w:rsid w:val="006D59BE"/>
    <w:rsid w:val="006D5F86"/>
    <w:rsid w:val="006D70D7"/>
    <w:rsid w:val="006D7181"/>
    <w:rsid w:val="006D7E4A"/>
    <w:rsid w:val="006E1EF1"/>
    <w:rsid w:val="006E682F"/>
    <w:rsid w:val="006E6C0F"/>
    <w:rsid w:val="006E6EB1"/>
    <w:rsid w:val="006E75E2"/>
    <w:rsid w:val="006E7832"/>
    <w:rsid w:val="006E7F1C"/>
    <w:rsid w:val="006F0905"/>
    <w:rsid w:val="006F0D24"/>
    <w:rsid w:val="006F18E0"/>
    <w:rsid w:val="006F216C"/>
    <w:rsid w:val="006F22DA"/>
    <w:rsid w:val="006F5671"/>
    <w:rsid w:val="006F5828"/>
    <w:rsid w:val="006F76F5"/>
    <w:rsid w:val="0070084F"/>
    <w:rsid w:val="007008E1"/>
    <w:rsid w:val="00700D9A"/>
    <w:rsid w:val="00700DCF"/>
    <w:rsid w:val="00700DD5"/>
    <w:rsid w:val="00700F25"/>
    <w:rsid w:val="00701242"/>
    <w:rsid w:val="00702DAA"/>
    <w:rsid w:val="007052CD"/>
    <w:rsid w:val="00705380"/>
    <w:rsid w:val="00705B38"/>
    <w:rsid w:val="00706F55"/>
    <w:rsid w:val="0071068C"/>
    <w:rsid w:val="00710D8C"/>
    <w:rsid w:val="00711CDC"/>
    <w:rsid w:val="00712557"/>
    <w:rsid w:val="00713161"/>
    <w:rsid w:val="007139B6"/>
    <w:rsid w:val="007146B7"/>
    <w:rsid w:val="00714CF6"/>
    <w:rsid w:val="00716FB4"/>
    <w:rsid w:val="00716FBB"/>
    <w:rsid w:val="007171E4"/>
    <w:rsid w:val="00717FE3"/>
    <w:rsid w:val="007204CB"/>
    <w:rsid w:val="00720753"/>
    <w:rsid w:val="007207F0"/>
    <w:rsid w:val="00720CFC"/>
    <w:rsid w:val="007215AB"/>
    <w:rsid w:val="007237A5"/>
    <w:rsid w:val="007265B2"/>
    <w:rsid w:val="007268FF"/>
    <w:rsid w:val="00726BCD"/>
    <w:rsid w:val="00731285"/>
    <w:rsid w:val="0073192B"/>
    <w:rsid w:val="007326FF"/>
    <w:rsid w:val="00734BB5"/>
    <w:rsid w:val="007363D0"/>
    <w:rsid w:val="0073694E"/>
    <w:rsid w:val="00737071"/>
    <w:rsid w:val="007379BC"/>
    <w:rsid w:val="00737C93"/>
    <w:rsid w:val="00737E7C"/>
    <w:rsid w:val="0074097A"/>
    <w:rsid w:val="0074279B"/>
    <w:rsid w:val="00744762"/>
    <w:rsid w:val="00744B52"/>
    <w:rsid w:val="00745578"/>
    <w:rsid w:val="00745FA6"/>
    <w:rsid w:val="00746001"/>
    <w:rsid w:val="00746213"/>
    <w:rsid w:val="00746368"/>
    <w:rsid w:val="00747F4A"/>
    <w:rsid w:val="007517A5"/>
    <w:rsid w:val="007519FA"/>
    <w:rsid w:val="00752374"/>
    <w:rsid w:val="007532E8"/>
    <w:rsid w:val="007538B4"/>
    <w:rsid w:val="007546BD"/>
    <w:rsid w:val="00754D67"/>
    <w:rsid w:val="00755234"/>
    <w:rsid w:val="007553FA"/>
    <w:rsid w:val="00756EBA"/>
    <w:rsid w:val="00757327"/>
    <w:rsid w:val="007574C9"/>
    <w:rsid w:val="0076147B"/>
    <w:rsid w:val="00762530"/>
    <w:rsid w:val="0076286F"/>
    <w:rsid w:val="00763346"/>
    <w:rsid w:val="00764897"/>
    <w:rsid w:val="00765A0B"/>
    <w:rsid w:val="007661DD"/>
    <w:rsid w:val="00766DD1"/>
    <w:rsid w:val="00767850"/>
    <w:rsid w:val="007678C6"/>
    <w:rsid w:val="007703CC"/>
    <w:rsid w:val="00771821"/>
    <w:rsid w:val="00772F54"/>
    <w:rsid w:val="00775FE9"/>
    <w:rsid w:val="007766AE"/>
    <w:rsid w:val="00777989"/>
    <w:rsid w:val="00777E4C"/>
    <w:rsid w:val="00780D9B"/>
    <w:rsid w:val="00781053"/>
    <w:rsid w:val="007811F6"/>
    <w:rsid w:val="00781BFE"/>
    <w:rsid w:val="00781EB7"/>
    <w:rsid w:val="00782AB7"/>
    <w:rsid w:val="0078410A"/>
    <w:rsid w:val="00784738"/>
    <w:rsid w:val="00784D49"/>
    <w:rsid w:val="0078655A"/>
    <w:rsid w:val="00790F9A"/>
    <w:rsid w:val="0079177F"/>
    <w:rsid w:val="00791EEA"/>
    <w:rsid w:val="00792B81"/>
    <w:rsid w:val="00792BDD"/>
    <w:rsid w:val="007937B1"/>
    <w:rsid w:val="00793BE1"/>
    <w:rsid w:val="00793F1D"/>
    <w:rsid w:val="007945DC"/>
    <w:rsid w:val="00794CB7"/>
    <w:rsid w:val="007955D7"/>
    <w:rsid w:val="0079700E"/>
    <w:rsid w:val="007A0861"/>
    <w:rsid w:val="007A0AD2"/>
    <w:rsid w:val="007A0D86"/>
    <w:rsid w:val="007A1356"/>
    <w:rsid w:val="007A1B94"/>
    <w:rsid w:val="007A2E55"/>
    <w:rsid w:val="007A6772"/>
    <w:rsid w:val="007A7BB3"/>
    <w:rsid w:val="007B13AB"/>
    <w:rsid w:val="007B18C8"/>
    <w:rsid w:val="007B1932"/>
    <w:rsid w:val="007B4100"/>
    <w:rsid w:val="007B4FD7"/>
    <w:rsid w:val="007B5460"/>
    <w:rsid w:val="007B5981"/>
    <w:rsid w:val="007B5D59"/>
    <w:rsid w:val="007B7E49"/>
    <w:rsid w:val="007C072D"/>
    <w:rsid w:val="007C2253"/>
    <w:rsid w:val="007C31BB"/>
    <w:rsid w:val="007C37D8"/>
    <w:rsid w:val="007C3FF8"/>
    <w:rsid w:val="007C5292"/>
    <w:rsid w:val="007C533E"/>
    <w:rsid w:val="007C5485"/>
    <w:rsid w:val="007C55DF"/>
    <w:rsid w:val="007C5B01"/>
    <w:rsid w:val="007C5C20"/>
    <w:rsid w:val="007C63D1"/>
    <w:rsid w:val="007C6AEA"/>
    <w:rsid w:val="007C7480"/>
    <w:rsid w:val="007C7980"/>
    <w:rsid w:val="007D0692"/>
    <w:rsid w:val="007D07C2"/>
    <w:rsid w:val="007D170E"/>
    <w:rsid w:val="007D2286"/>
    <w:rsid w:val="007D25C5"/>
    <w:rsid w:val="007D2A53"/>
    <w:rsid w:val="007D2EAD"/>
    <w:rsid w:val="007D316F"/>
    <w:rsid w:val="007D32D7"/>
    <w:rsid w:val="007D4694"/>
    <w:rsid w:val="007D494C"/>
    <w:rsid w:val="007D4A3A"/>
    <w:rsid w:val="007D4D70"/>
    <w:rsid w:val="007D50E5"/>
    <w:rsid w:val="007D50FB"/>
    <w:rsid w:val="007D5A09"/>
    <w:rsid w:val="007D7AD9"/>
    <w:rsid w:val="007E0B6A"/>
    <w:rsid w:val="007E1994"/>
    <w:rsid w:val="007E1FFC"/>
    <w:rsid w:val="007E35E7"/>
    <w:rsid w:val="007E4EE7"/>
    <w:rsid w:val="007E67D0"/>
    <w:rsid w:val="007E6A25"/>
    <w:rsid w:val="007E70B0"/>
    <w:rsid w:val="007E732C"/>
    <w:rsid w:val="007F0A18"/>
    <w:rsid w:val="007F0B7B"/>
    <w:rsid w:val="007F1877"/>
    <w:rsid w:val="007F1E7C"/>
    <w:rsid w:val="007F29AC"/>
    <w:rsid w:val="007F3377"/>
    <w:rsid w:val="007F39F2"/>
    <w:rsid w:val="007F47DB"/>
    <w:rsid w:val="007F48D8"/>
    <w:rsid w:val="007F4E61"/>
    <w:rsid w:val="007F5452"/>
    <w:rsid w:val="007F5463"/>
    <w:rsid w:val="007F585D"/>
    <w:rsid w:val="007F64D3"/>
    <w:rsid w:val="007F74E2"/>
    <w:rsid w:val="0080010D"/>
    <w:rsid w:val="00800508"/>
    <w:rsid w:val="00800591"/>
    <w:rsid w:val="00801BF8"/>
    <w:rsid w:val="008021A5"/>
    <w:rsid w:val="00803127"/>
    <w:rsid w:val="0080396A"/>
    <w:rsid w:val="00803B2E"/>
    <w:rsid w:val="00803EC6"/>
    <w:rsid w:val="008049B5"/>
    <w:rsid w:val="00806665"/>
    <w:rsid w:val="00806A2D"/>
    <w:rsid w:val="00806C42"/>
    <w:rsid w:val="00807132"/>
    <w:rsid w:val="008112E2"/>
    <w:rsid w:val="00811E4D"/>
    <w:rsid w:val="008122C1"/>
    <w:rsid w:val="0081357E"/>
    <w:rsid w:val="00814F38"/>
    <w:rsid w:val="0081625C"/>
    <w:rsid w:val="00816DCA"/>
    <w:rsid w:val="0081761F"/>
    <w:rsid w:val="00817F2F"/>
    <w:rsid w:val="00820788"/>
    <w:rsid w:val="008208D4"/>
    <w:rsid w:val="008216B6"/>
    <w:rsid w:val="00821785"/>
    <w:rsid w:val="00821AFF"/>
    <w:rsid w:val="00821D4A"/>
    <w:rsid w:val="00823610"/>
    <w:rsid w:val="00824B8E"/>
    <w:rsid w:val="00825C85"/>
    <w:rsid w:val="008268FE"/>
    <w:rsid w:val="00827C5D"/>
    <w:rsid w:val="00827E4A"/>
    <w:rsid w:val="00830421"/>
    <w:rsid w:val="00830926"/>
    <w:rsid w:val="00830C64"/>
    <w:rsid w:val="0083128C"/>
    <w:rsid w:val="00833258"/>
    <w:rsid w:val="0083336C"/>
    <w:rsid w:val="00835167"/>
    <w:rsid w:val="0083544F"/>
    <w:rsid w:val="00835A5D"/>
    <w:rsid w:val="00835AB2"/>
    <w:rsid w:val="00835E83"/>
    <w:rsid w:val="008362E1"/>
    <w:rsid w:val="00836B67"/>
    <w:rsid w:val="00836C09"/>
    <w:rsid w:val="00837BA5"/>
    <w:rsid w:val="00840113"/>
    <w:rsid w:val="008408B4"/>
    <w:rsid w:val="0084092D"/>
    <w:rsid w:val="00840A79"/>
    <w:rsid w:val="00840FA5"/>
    <w:rsid w:val="00841099"/>
    <w:rsid w:val="00841A49"/>
    <w:rsid w:val="00842C68"/>
    <w:rsid w:val="00842F7A"/>
    <w:rsid w:val="00844D38"/>
    <w:rsid w:val="00845160"/>
    <w:rsid w:val="00845C0F"/>
    <w:rsid w:val="00846939"/>
    <w:rsid w:val="008469B8"/>
    <w:rsid w:val="00846E02"/>
    <w:rsid w:val="00847BF7"/>
    <w:rsid w:val="00853413"/>
    <w:rsid w:val="00853C22"/>
    <w:rsid w:val="00854934"/>
    <w:rsid w:val="00854ED2"/>
    <w:rsid w:val="00855AFA"/>
    <w:rsid w:val="00857771"/>
    <w:rsid w:val="008607E7"/>
    <w:rsid w:val="00860BF3"/>
    <w:rsid w:val="00862D16"/>
    <w:rsid w:val="0086368D"/>
    <w:rsid w:val="00864608"/>
    <w:rsid w:val="00865426"/>
    <w:rsid w:val="0086544D"/>
    <w:rsid w:val="008659C8"/>
    <w:rsid w:val="00865DFE"/>
    <w:rsid w:val="0086677F"/>
    <w:rsid w:val="0086680C"/>
    <w:rsid w:val="00866925"/>
    <w:rsid w:val="0086706A"/>
    <w:rsid w:val="00867287"/>
    <w:rsid w:val="00867D32"/>
    <w:rsid w:val="00867FAD"/>
    <w:rsid w:val="00867FB5"/>
    <w:rsid w:val="00870763"/>
    <w:rsid w:val="00870F3B"/>
    <w:rsid w:val="0087122A"/>
    <w:rsid w:val="00871EA8"/>
    <w:rsid w:val="00874B04"/>
    <w:rsid w:val="00874E6B"/>
    <w:rsid w:val="008756FC"/>
    <w:rsid w:val="008757FC"/>
    <w:rsid w:val="00876B39"/>
    <w:rsid w:val="0087709C"/>
    <w:rsid w:val="00877EB6"/>
    <w:rsid w:val="00882527"/>
    <w:rsid w:val="00882DCF"/>
    <w:rsid w:val="0088385D"/>
    <w:rsid w:val="00884208"/>
    <w:rsid w:val="00884E4B"/>
    <w:rsid w:val="008851C7"/>
    <w:rsid w:val="00885401"/>
    <w:rsid w:val="00886EA5"/>
    <w:rsid w:val="00886EB2"/>
    <w:rsid w:val="00887ADC"/>
    <w:rsid w:val="00887F61"/>
    <w:rsid w:val="00890154"/>
    <w:rsid w:val="008910D9"/>
    <w:rsid w:val="008914DB"/>
    <w:rsid w:val="0089187F"/>
    <w:rsid w:val="008918E5"/>
    <w:rsid w:val="0089355C"/>
    <w:rsid w:val="00893C52"/>
    <w:rsid w:val="00894712"/>
    <w:rsid w:val="008954C0"/>
    <w:rsid w:val="008959E3"/>
    <w:rsid w:val="00895B7F"/>
    <w:rsid w:val="00896CC2"/>
    <w:rsid w:val="00896D61"/>
    <w:rsid w:val="00897B69"/>
    <w:rsid w:val="00897C93"/>
    <w:rsid w:val="008A0D83"/>
    <w:rsid w:val="008A1587"/>
    <w:rsid w:val="008A1996"/>
    <w:rsid w:val="008A224A"/>
    <w:rsid w:val="008A2781"/>
    <w:rsid w:val="008A28EF"/>
    <w:rsid w:val="008A450F"/>
    <w:rsid w:val="008A58CE"/>
    <w:rsid w:val="008A699B"/>
    <w:rsid w:val="008A6A5E"/>
    <w:rsid w:val="008A7D17"/>
    <w:rsid w:val="008A7D4F"/>
    <w:rsid w:val="008A7FA0"/>
    <w:rsid w:val="008B059F"/>
    <w:rsid w:val="008B0756"/>
    <w:rsid w:val="008B0946"/>
    <w:rsid w:val="008B0E73"/>
    <w:rsid w:val="008B0FFF"/>
    <w:rsid w:val="008B1DA1"/>
    <w:rsid w:val="008B1EE2"/>
    <w:rsid w:val="008B1F72"/>
    <w:rsid w:val="008B3327"/>
    <w:rsid w:val="008B3421"/>
    <w:rsid w:val="008B61E4"/>
    <w:rsid w:val="008B668E"/>
    <w:rsid w:val="008B7E38"/>
    <w:rsid w:val="008C01FE"/>
    <w:rsid w:val="008C1160"/>
    <w:rsid w:val="008C1703"/>
    <w:rsid w:val="008C17FF"/>
    <w:rsid w:val="008C191B"/>
    <w:rsid w:val="008C1F68"/>
    <w:rsid w:val="008C44DB"/>
    <w:rsid w:val="008C65E7"/>
    <w:rsid w:val="008C68E9"/>
    <w:rsid w:val="008C74E3"/>
    <w:rsid w:val="008D1194"/>
    <w:rsid w:val="008D1AC2"/>
    <w:rsid w:val="008D1B7E"/>
    <w:rsid w:val="008D289D"/>
    <w:rsid w:val="008D31F5"/>
    <w:rsid w:val="008D3343"/>
    <w:rsid w:val="008D4C28"/>
    <w:rsid w:val="008D4F22"/>
    <w:rsid w:val="008D5110"/>
    <w:rsid w:val="008E1559"/>
    <w:rsid w:val="008E2DEC"/>
    <w:rsid w:val="008E436D"/>
    <w:rsid w:val="008E4C0F"/>
    <w:rsid w:val="008E5A8C"/>
    <w:rsid w:val="008E6CC3"/>
    <w:rsid w:val="008E7382"/>
    <w:rsid w:val="008F0385"/>
    <w:rsid w:val="008F0731"/>
    <w:rsid w:val="008F10AA"/>
    <w:rsid w:val="008F136B"/>
    <w:rsid w:val="008F1C84"/>
    <w:rsid w:val="008F278F"/>
    <w:rsid w:val="008F293E"/>
    <w:rsid w:val="008F2F1C"/>
    <w:rsid w:val="008F3851"/>
    <w:rsid w:val="008F4996"/>
    <w:rsid w:val="008F4A89"/>
    <w:rsid w:val="008F55D3"/>
    <w:rsid w:val="008F56D2"/>
    <w:rsid w:val="008F6812"/>
    <w:rsid w:val="008F6BE2"/>
    <w:rsid w:val="009010AA"/>
    <w:rsid w:val="009018AF"/>
    <w:rsid w:val="00901E81"/>
    <w:rsid w:val="00902BA6"/>
    <w:rsid w:val="009042C6"/>
    <w:rsid w:val="00904500"/>
    <w:rsid w:val="00906568"/>
    <w:rsid w:val="00907BB0"/>
    <w:rsid w:val="0091005C"/>
    <w:rsid w:val="009102A8"/>
    <w:rsid w:val="00912407"/>
    <w:rsid w:val="009124A6"/>
    <w:rsid w:val="009124AF"/>
    <w:rsid w:val="00912607"/>
    <w:rsid w:val="00914825"/>
    <w:rsid w:val="00915131"/>
    <w:rsid w:val="00916F8C"/>
    <w:rsid w:val="00917EF4"/>
    <w:rsid w:val="009213B3"/>
    <w:rsid w:val="00921764"/>
    <w:rsid w:val="009221B2"/>
    <w:rsid w:val="009224ED"/>
    <w:rsid w:val="009225E9"/>
    <w:rsid w:val="00922A86"/>
    <w:rsid w:val="00924EBB"/>
    <w:rsid w:val="009259E5"/>
    <w:rsid w:val="0092667A"/>
    <w:rsid w:val="00930F03"/>
    <w:rsid w:val="00932C16"/>
    <w:rsid w:val="00933FB5"/>
    <w:rsid w:val="00933FE0"/>
    <w:rsid w:val="009358DC"/>
    <w:rsid w:val="009359A5"/>
    <w:rsid w:val="009369E6"/>
    <w:rsid w:val="00937533"/>
    <w:rsid w:val="00940346"/>
    <w:rsid w:val="0094056E"/>
    <w:rsid w:val="00940F7D"/>
    <w:rsid w:val="009413F9"/>
    <w:rsid w:val="00941825"/>
    <w:rsid w:val="00942143"/>
    <w:rsid w:val="009433FE"/>
    <w:rsid w:val="00943B3D"/>
    <w:rsid w:val="00943FF8"/>
    <w:rsid w:val="00944898"/>
    <w:rsid w:val="00945585"/>
    <w:rsid w:val="00947872"/>
    <w:rsid w:val="00950497"/>
    <w:rsid w:val="00950759"/>
    <w:rsid w:val="009523F7"/>
    <w:rsid w:val="009525F4"/>
    <w:rsid w:val="00952D15"/>
    <w:rsid w:val="00953EC5"/>
    <w:rsid w:val="00954809"/>
    <w:rsid w:val="00955704"/>
    <w:rsid w:val="00955FB8"/>
    <w:rsid w:val="0095648A"/>
    <w:rsid w:val="00956624"/>
    <w:rsid w:val="00956B6F"/>
    <w:rsid w:val="00957561"/>
    <w:rsid w:val="009575A6"/>
    <w:rsid w:val="00957C62"/>
    <w:rsid w:val="00960AC2"/>
    <w:rsid w:val="009613AB"/>
    <w:rsid w:val="009618A6"/>
    <w:rsid w:val="00961A31"/>
    <w:rsid w:val="00961CEC"/>
    <w:rsid w:val="00962D62"/>
    <w:rsid w:val="009637CF"/>
    <w:rsid w:val="00963D52"/>
    <w:rsid w:val="0096556A"/>
    <w:rsid w:val="00966DF2"/>
    <w:rsid w:val="00966E39"/>
    <w:rsid w:val="00967FFD"/>
    <w:rsid w:val="009704A9"/>
    <w:rsid w:val="0097085D"/>
    <w:rsid w:val="00970A2A"/>
    <w:rsid w:val="00970BF7"/>
    <w:rsid w:val="009713DE"/>
    <w:rsid w:val="009714E5"/>
    <w:rsid w:val="00972643"/>
    <w:rsid w:val="00972CC6"/>
    <w:rsid w:val="009740B1"/>
    <w:rsid w:val="00974279"/>
    <w:rsid w:val="009745B9"/>
    <w:rsid w:val="00975344"/>
    <w:rsid w:val="009755F1"/>
    <w:rsid w:val="0098000B"/>
    <w:rsid w:val="0098072E"/>
    <w:rsid w:val="00980853"/>
    <w:rsid w:val="00980D62"/>
    <w:rsid w:val="00982282"/>
    <w:rsid w:val="009826EA"/>
    <w:rsid w:val="00982BA7"/>
    <w:rsid w:val="00983703"/>
    <w:rsid w:val="0098460C"/>
    <w:rsid w:val="00984BA4"/>
    <w:rsid w:val="00984FB3"/>
    <w:rsid w:val="009854A3"/>
    <w:rsid w:val="00985C64"/>
    <w:rsid w:val="00985C94"/>
    <w:rsid w:val="00987215"/>
    <w:rsid w:val="009872D4"/>
    <w:rsid w:val="00987D07"/>
    <w:rsid w:val="00990ED8"/>
    <w:rsid w:val="009936B9"/>
    <w:rsid w:val="00993923"/>
    <w:rsid w:val="009944B4"/>
    <w:rsid w:val="00994A90"/>
    <w:rsid w:val="0099686A"/>
    <w:rsid w:val="00996C92"/>
    <w:rsid w:val="009A08F0"/>
    <w:rsid w:val="009A0AC0"/>
    <w:rsid w:val="009A2295"/>
    <w:rsid w:val="009A3116"/>
    <w:rsid w:val="009A39AF"/>
    <w:rsid w:val="009A5E46"/>
    <w:rsid w:val="009A6215"/>
    <w:rsid w:val="009A7A8D"/>
    <w:rsid w:val="009A7EBF"/>
    <w:rsid w:val="009A7FCA"/>
    <w:rsid w:val="009B006C"/>
    <w:rsid w:val="009B2A7A"/>
    <w:rsid w:val="009B315B"/>
    <w:rsid w:val="009B3386"/>
    <w:rsid w:val="009B37BB"/>
    <w:rsid w:val="009B4A3D"/>
    <w:rsid w:val="009B4A66"/>
    <w:rsid w:val="009B4CFB"/>
    <w:rsid w:val="009B6B75"/>
    <w:rsid w:val="009B777A"/>
    <w:rsid w:val="009C174E"/>
    <w:rsid w:val="009C2098"/>
    <w:rsid w:val="009C22DC"/>
    <w:rsid w:val="009C3B39"/>
    <w:rsid w:val="009C43CA"/>
    <w:rsid w:val="009C4907"/>
    <w:rsid w:val="009C6908"/>
    <w:rsid w:val="009C6AFE"/>
    <w:rsid w:val="009C6EBA"/>
    <w:rsid w:val="009D0082"/>
    <w:rsid w:val="009D04B4"/>
    <w:rsid w:val="009D09A6"/>
    <w:rsid w:val="009D0A49"/>
    <w:rsid w:val="009D1374"/>
    <w:rsid w:val="009D144C"/>
    <w:rsid w:val="009D245A"/>
    <w:rsid w:val="009D3567"/>
    <w:rsid w:val="009D445F"/>
    <w:rsid w:val="009D555C"/>
    <w:rsid w:val="009D57F5"/>
    <w:rsid w:val="009D58EB"/>
    <w:rsid w:val="009D5BB0"/>
    <w:rsid w:val="009D6849"/>
    <w:rsid w:val="009D68D1"/>
    <w:rsid w:val="009D6BD3"/>
    <w:rsid w:val="009D70D1"/>
    <w:rsid w:val="009D71EA"/>
    <w:rsid w:val="009D7276"/>
    <w:rsid w:val="009E1E87"/>
    <w:rsid w:val="009E34DF"/>
    <w:rsid w:val="009E5E51"/>
    <w:rsid w:val="009E6549"/>
    <w:rsid w:val="009E76BF"/>
    <w:rsid w:val="009E7A11"/>
    <w:rsid w:val="009F0958"/>
    <w:rsid w:val="009F22FB"/>
    <w:rsid w:val="009F278F"/>
    <w:rsid w:val="009F2E96"/>
    <w:rsid w:val="009F3205"/>
    <w:rsid w:val="009F4387"/>
    <w:rsid w:val="009F5311"/>
    <w:rsid w:val="009F554A"/>
    <w:rsid w:val="009F5CDB"/>
    <w:rsid w:val="009F60ED"/>
    <w:rsid w:val="009F71D7"/>
    <w:rsid w:val="00A00294"/>
    <w:rsid w:val="00A002E5"/>
    <w:rsid w:val="00A01E4B"/>
    <w:rsid w:val="00A02AE8"/>
    <w:rsid w:val="00A02C86"/>
    <w:rsid w:val="00A0415E"/>
    <w:rsid w:val="00A04E74"/>
    <w:rsid w:val="00A04F5F"/>
    <w:rsid w:val="00A057A8"/>
    <w:rsid w:val="00A06659"/>
    <w:rsid w:val="00A07897"/>
    <w:rsid w:val="00A10406"/>
    <w:rsid w:val="00A1140B"/>
    <w:rsid w:val="00A117F4"/>
    <w:rsid w:val="00A119BD"/>
    <w:rsid w:val="00A11F5E"/>
    <w:rsid w:val="00A1248D"/>
    <w:rsid w:val="00A12B70"/>
    <w:rsid w:val="00A131BC"/>
    <w:rsid w:val="00A13957"/>
    <w:rsid w:val="00A13F16"/>
    <w:rsid w:val="00A14C68"/>
    <w:rsid w:val="00A15D1E"/>
    <w:rsid w:val="00A16A3D"/>
    <w:rsid w:val="00A17991"/>
    <w:rsid w:val="00A17EA3"/>
    <w:rsid w:val="00A206D7"/>
    <w:rsid w:val="00A212E9"/>
    <w:rsid w:val="00A23549"/>
    <w:rsid w:val="00A23593"/>
    <w:rsid w:val="00A23F2E"/>
    <w:rsid w:val="00A271F8"/>
    <w:rsid w:val="00A276B8"/>
    <w:rsid w:val="00A27908"/>
    <w:rsid w:val="00A302E5"/>
    <w:rsid w:val="00A32A43"/>
    <w:rsid w:val="00A3300D"/>
    <w:rsid w:val="00A3308E"/>
    <w:rsid w:val="00A33A4A"/>
    <w:rsid w:val="00A33D11"/>
    <w:rsid w:val="00A3419A"/>
    <w:rsid w:val="00A34216"/>
    <w:rsid w:val="00A3506D"/>
    <w:rsid w:val="00A355A2"/>
    <w:rsid w:val="00A3620A"/>
    <w:rsid w:val="00A36389"/>
    <w:rsid w:val="00A36FEF"/>
    <w:rsid w:val="00A37818"/>
    <w:rsid w:val="00A40B45"/>
    <w:rsid w:val="00A413AF"/>
    <w:rsid w:val="00A41621"/>
    <w:rsid w:val="00A41FBE"/>
    <w:rsid w:val="00A42083"/>
    <w:rsid w:val="00A4238B"/>
    <w:rsid w:val="00A428B6"/>
    <w:rsid w:val="00A429CE"/>
    <w:rsid w:val="00A4335B"/>
    <w:rsid w:val="00A434B0"/>
    <w:rsid w:val="00A43BA4"/>
    <w:rsid w:val="00A43FC2"/>
    <w:rsid w:val="00A46CE8"/>
    <w:rsid w:val="00A46D71"/>
    <w:rsid w:val="00A473DE"/>
    <w:rsid w:val="00A51498"/>
    <w:rsid w:val="00A517F5"/>
    <w:rsid w:val="00A52268"/>
    <w:rsid w:val="00A52285"/>
    <w:rsid w:val="00A52701"/>
    <w:rsid w:val="00A5443A"/>
    <w:rsid w:val="00A55E18"/>
    <w:rsid w:val="00A5690E"/>
    <w:rsid w:val="00A56963"/>
    <w:rsid w:val="00A56D98"/>
    <w:rsid w:val="00A57288"/>
    <w:rsid w:val="00A57B04"/>
    <w:rsid w:val="00A60A64"/>
    <w:rsid w:val="00A613DA"/>
    <w:rsid w:val="00A61735"/>
    <w:rsid w:val="00A62031"/>
    <w:rsid w:val="00A636BF"/>
    <w:rsid w:val="00A64477"/>
    <w:rsid w:val="00A64B27"/>
    <w:rsid w:val="00A65575"/>
    <w:rsid w:val="00A65A1D"/>
    <w:rsid w:val="00A65F96"/>
    <w:rsid w:val="00A6603E"/>
    <w:rsid w:val="00A67A14"/>
    <w:rsid w:val="00A7186A"/>
    <w:rsid w:val="00A726D3"/>
    <w:rsid w:val="00A73EEE"/>
    <w:rsid w:val="00A74790"/>
    <w:rsid w:val="00A75219"/>
    <w:rsid w:val="00A75A99"/>
    <w:rsid w:val="00A76620"/>
    <w:rsid w:val="00A77656"/>
    <w:rsid w:val="00A7781C"/>
    <w:rsid w:val="00A77D1B"/>
    <w:rsid w:val="00A77EB0"/>
    <w:rsid w:val="00A80712"/>
    <w:rsid w:val="00A81BA7"/>
    <w:rsid w:val="00A8231A"/>
    <w:rsid w:val="00A824D7"/>
    <w:rsid w:val="00A82B8C"/>
    <w:rsid w:val="00A82C3B"/>
    <w:rsid w:val="00A836B7"/>
    <w:rsid w:val="00A83D97"/>
    <w:rsid w:val="00A84718"/>
    <w:rsid w:val="00A84AF8"/>
    <w:rsid w:val="00A86CEC"/>
    <w:rsid w:val="00A8746B"/>
    <w:rsid w:val="00A87503"/>
    <w:rsid w:val="00A8794C"/>
    <w:rsid w:val="00A879A2"/>
    <w:rsid w:val="00A87EF5"/>
    <w:rsid w:val="00A90264"/>
    <w:rsid w:val="00A911FD"/>
    <w:rsid w:val="00A920D2"/>
    <w:rsid w:val="00A94F88"/>
    <w:rsid w:val="00A95706"/>
    <w:rsid w:val="00A95793"/>
    <w:rsid w:val="00A95DD9"/>
    <w:rsid w:val="00A965EA"/>
    <w:rsid w:val="00A969A9"/>
    <w:rsid w:val="00A975D5"/>
    <w:rsid w:val="00AA0DB8"/>
    <w:rsid w:val="00AA156B"/>
    <w:rsid w:val="00AA186D"/>
    <w:rsid w:val="00AA1FA2"/>
    <w:rsid w:val="00AA319F"/>
    <w:rsid w:val="00AA3C1E"/>
    <w:rsid w:val="00AA4A53"/>
    <w:rsid w:val="00AA4F63"/>
    <w:rsid w:val="00AA6E48"/>
    <w:rsid w:val="00AB1C7A"/>
    <w:rsid w:val="00AB1C7B"/>
    <w:rsid w:val="00AB1E8E"/>
    <w:rsid w:val="00AB335B"/>
    <w:rsid w:val="00AB4634"/>
    <w:rsid w:val="00AB6DE4"/>
    <w:rsid w:val="00AC0E1B"/>
    <w:rsid w:val="00AC177C"/>
    <w:rsid w:val="00AC2733"/>
    <w:rsid w:val="00AC3818"/>
    <w:rsid w:val="00AC3902"/>
    <w:rsid w:val="00AC41BF"/>
    <w:rsid w:val="00AC4AD6"/>
    <w:rsid w:val="00AC5445"/>
    <w:rsid w:val="00AC6BAD"/>
    <w:rsid w:val="00AD03D5"/>
    <w:rsid w:val="00AD164A"/>
    <w:rsid w:val="00AD2617"/>
    <w:rsid w:val="00AD2794"/>
    <w:rsid w:val="00AD4E26"/>
    <w:rsid w:val="00AD5385"/>
    <w:rsid w:val="00AD6FC1"/>
    <w:rsid w:val="00AD7305"/>
    <w:rsid w:val="00AD762D"/>
    <w:rsid w:val="00AE0BA6"/>
    <w:rsid w:val="00AE143E"/>
    <w:rsid w:val="00AE1576"/>
    <w:rsid w:val="00AE1738"/>
    <w:rsid w:val="00AE1E6C"/>
    <w:rsid w:val="00AE21CD"/>
    <w:rsid w:val="00AE5960"/>
    <w:rsid w:val="00AE5B42"/>
    <w:rsid w:val="00AE64DD"/>
    <w:rsid w:val="00AE6619"/>
    <w:rsid w:val="00AE7690"/>
    <w:rsid w:val="00AF01B3"/>
    <w:rsid w:val="00AF0291"/>
    <w:rsid w:val="00AF03DE"/>
    <w:rsid w:val="00AF065A"/>
    <w:rsid w:val="00AF07EA"/>
    <w:rsid w:val="00AF1087"/>
    <w:rsid w:val="00AF3697"/>
    <w:rsid w:val="00AF3E86"/>
    <w:rsid w:val="00AF41CD"/>
    <w:rsid w:val="00AF4793"/>
    <w:rsid w:val="00AF4901"/>
    <w:rsid w:val="00AF51D2"/>
    <w:rsid w:val="00AF5D10"/>
    <w:rsid w:val="00AF7A39"/>
    <w:rsid w:val="00AF7AD4"/>
    <w:rsid w:val="00AF7B8F"/>
    <w:rsid w:val="00B01129"/>
    <w:rsid w:val="00B01736"/>
    <w:rsid w:val="00B036F7"/>
    <w:rsid w:val="00B05105"/>
    <w:rsid w:val="00B06EC2"/>
    <w:rsid w:val="00B1362E"/>
    <w:rsid w:val="00B144FE"/>
    <w:rsid w:val="00B14791"/>
    <w:rsid w:val="00B14D10"/>
    <w:rsid w:val="00B151A9"/>
    <w:rsid w:val="00B169BC"/>
    <w:rsid w:val="00B170D3"/>
    <w:rsid w:val="00B171F8"/>
    <w:rsid w:val="00B177FE"/>
    <w:rsid w:val="00B178FA"/>
    <w:rsid w:val="00B17D6A"/>
    <w:rsid w:val="00B20398"/>
    <w:rsid w:val="00B20C2B"/>
    <w:rsid w:val="00B21343"/>
    <w:rsid w:val="00B214E4"/>
    <w:rsid w:val="00B21EB7"/>
    <w:rsid w:val="00B22B5C"/>
    <w:rsid w:val="00B235E7"/>
    <w:rsid w:val="00B23797"/>
    <w:rsid w:val="00B2481D"/>
    <w:rsid w:val="00B2541F"/>
    <w:rsid w:val="00B25443"/>
    <w:rsid w:val="00B2559F"/>
    <w:rsid w:val="00B25D55"/>
    <w:rsid w:val="00B26692"/>
    <w:rsid w:val="00B26E6C"/>
    <w:rsid w:val="00B2726D"/>
    <w:rsid w:val="00B277B9"/>
    <w:rsid w:val="00B302AE"/>
    <w:rsid w:val="00B30374"/>
    <w:rsid w:val="00B3101F"/>
    <w:rsid w:val="00B31067"/>
    <w:rsid w:val="00B329AD"/>
    <w:rsid w:val="00B32B18"/>
    <w:rsid w:val="00B341DE"/>
    <w:rsid w:val="00B346C2"/>
    <w:rsid w:val="00B34E89"/>
    <w:rsid w:val="00B34ECE"/>
    <w:rsid w:val="00B359A6"/>
    <w:rsid w:val="00B37026"/>
    <w:rsid w:val="00B4149C"/>
    <w:rsid w:val="00B42392"/>
    <w:rsid w:val="00B42A11"/>
    <w:rsid w:val="00B42E84"/>
    <w:rsid w:val="00B43302"/>
    <w:rsid w:val="00B4383D"/>
    <w:rsid w:val="00B441EC"/>
    <w:rsid w:val="00B443EF"/>
    <w:rsid w:val="00B44AFA"/>
    <w:rsid w:val="00B457B0"/>
    <w:rsid w:val="00B46BD1"/>
    <w:rsid w:val="00B4741E"/>
    <w:rsid w:val="00B47FCC"/>
    <w:rsid w:val="00B50EAA"/>
    <w:rsid w:val="00B5109C"/>
    <w:rsid w:val="00B5175F"/>
    <w:rsid w:val="00B5276C"/>
    <w:rsid w:val="00B52822"/>
    <w:rsid w:val="00B52874"/>
    <w:rsid w:val="00B52B7F"/>
    <w:rsid w:val="00B52D32"/>
    <w:rsid w:val="00B52E9D"/>
    <w:rsid w:val="00B53BFF"/>
    <w:rsid w:val="00B53F5E"/>
    <w:rsid w:val="00B5559F"/>
    <w:rsid w:val="00B55987"/>
    <w:rsid w:val="00B56034"/>
    <w:rsid w:val="00B5612D"/>
    <w:rsid w:val="00B57D30"/>
    <w:rsid w:val="00B60AF8"/>
    <w:rsid w:val="00B62654"/>
    <w:rsid w:val="00B62F08"/>
    <w:rsid w:val="00B63631"/>
    <w:rsid w:val="00B637D5"/>
    <w:rsid w:val="00B65FD2"/>
    <w:rsid w:val="00B66D4C"/>
    <w:rsid w:val="00B701DB"/>
    <w:rsid w:val="00B71055"/>
    <w:rsid w:val="00B713D1"/>
    <w:rsid w:val="00B71501"/>
    <w:rsid w:val="00B71A13"/>
    <w:rsid w:val="00B71D90"/>
    <w:rsid w:val="00B72CEE"/>
    <w:rsid w:val="00B73004"/>
    <w:rsid w:val="00B75021"/>
    <w:rsid w:val="00B75E49"/>
    <w:rsid w:val="00B77D6D"/>
    <w:rsid w:val="00B8018C"/>
    <w:rsid w:val="00B80698"/>
    <w:rsid w:val="00B8070C"/>
    <w:rsid w:val="00B813F7"/>
    <w:rsid w:val="00B817DA"/>
    <w:rsid w:val="00B8223B"/>
    <w:rsid w:val="00B829BA"/>
    <w:rsid w:val="00B846A6"/>
    <w:rsid w:val="00B854A6"/>
    <w:rsid w:val="00B8700A"/>
    <w:rsid w:val="00B87886"/>
    <w:rsid w:val="00B87A62"/>
    <w:rsid w:val="00B90438"/>
    <w:rsid w:val="00B90C3D"/>
    <w:rsid w:val="00B914EB"/>
    <w:rsid w:val="00B93E0A"/>
    <w:rsid w:val="00B93FD8"/>
    <w:rsid w:val="00B94051"/>
    <w:rsid w:val="00B941EC"/>
    <w:rsid w:val="00B941ED"/>
    <w:rsid w:val="00B94284"/>
    <w:rsid w:val="00B94F8F"/>
    <w:rsid w:val="00B9502C"/>
    <w:rsid w:val="00B950BA"/>
    <w:rsid w:val="00B95125"/>
    <w:rsid w:val="00B951F0"/>
    <w:rsid w:val="00B9523B"/>
    <w:rsid w:val="00B95BBD"/>
    <w:rsid w:val="00B969CA"/>
    <w:rsid w:val="00B96BE4"/>
    <w:rsid w:val="00B97E20"/>
    <w:rsid w:val="00BA0E2B"/>
    <w:rsid w:val="00BA108A"/>
    <w:rsid w:val="00BA1402"/>
    <w:rsid w:val="00BA27C3"/>
    <w:rsid w:val="00BA3B3C"/>
    <w:rsid w:val="00BA59CD"/>
    <w:rsid w:val="00BA6B0D"/>
    <w:rsid w:val="00BB4AD8"/>
    <w:rsid w:val="00BB5442"/>
    <w:rsid w:val="00BB77F3"/>
    <w:rsid w:val="00BC0134"/>
    <w:rsid w:val="00BC039F"/>
    <w:rsid w:val="00BC1114"/>
    <w:rsid w:val="00BC1AA5"/>
    <w:rsid w:val="00BC1E2D"/>
    <w:rsid w:val="00BC233F"/>
    <w:rsid w:val="00BC41AE"/>
    <w:rsid w:val="00BC4C9B"/>
    <w:rsid w:val="00BC4F57"/>
    <w:rsid w:val="00BC573B"/>
    <w:rsid w:val="00BC5868"/>
    <w:rsid w:val="00BC6EF3"/>
    <w:rsid w:val="00BC7043"/>
    <w:rsid w:val="00BD026E"/>
    <w:rsid w:val="00BD0589"/>
    <w:rsid w:val="00BD0B6D"/>
    <w:rsid w:val="00BD1318"/>
    <w:rsid w:val="00BD2BB2"/>
    <w:rsid w:val="00BD2D70"/>
    <w:rsid w:val="00BD3D9B"/>
    <w:rsid w:val="00BD3F72"/>
    <w:rsid w:val="00BD4CF1"/>
    <w:rsid w:val="00BD4DCF"/>
    <w:rsid w:val="00BD4F1C"/>
    <w:rsid w:val="00BD637A"/>
    <w:rsid w:val="00BD63AF"/>
    <w:rsid w:val="00BD698B"/>
    <w:rsid w:val="00BD69C2"/>
    <w:rsid w:val="00BD7127"/>
    <w:rsid w:val="00BD79E6"/>
    <w:rsid w:val="00BE0AA0"/>
    <w:rsid w:val="00BE0E58"/>
    <w:rsid w:val="00BE0F8C"/>
    <w:rsid w:val="00BE10DE"/>
    <w:rsid w:val="00BE1343"/>
    <w:rsid w:val="00BE3533"/>
    <w:rsid w:val="00BE3A11"/>
    <w:rsid w:val="00BE4CDE"/>
    <w:rsid w:val="00BE57F1"/>
    <w:rsid w:val="00BE7DB3"/>
    <w:rsid w:val="00BF0A59"/>
    <w:rsid w:val="00BF134F"/>
    <w:rsid w:val="00BF19BF"/>
    <w:rsid w:val="00BF1E6D"/>
    <w:rsid w:val="00BF22C3"/>
    <w:rsid w:val="00BF27E8"/>
    <w:rsid w:val="00BF43C4"/>
    <w:rsid w:val="00BF5DDE"/>
    <w:rsid w:val="00BF67EA"/>
    <w:rsid w:val="00C006F3"/>
    <w:rsid w:val="00C00B67"/>
    <w:rsid w:val="00C014C3"/>
    <w:rsid w:val="00C014F8"/>
    <w:rsid w:val="00C01C2B"/>
    <w:rsid w:val="00C020CF"/>
    <w:rsid w:val="00C024E2"/>
    <w:rsid w:val="00C02F72"/>
    <w:rsid w:val="00C03176"/>
    <w:rsid w:val="00C050D6"/>
    <w:rsid w:val="00C05611"/>
    <w:rsid w:val="00C05948"/>
    <w:rsid w:val="00C061BF"/>
    <w:rsid w:val="00C06C6B"/>
    <w:rsid w:val="00C07633"/>
    <w:rsid w:val="00C10485"/>
    <w:rsid w:val="00C10EE7"/>
    <w:rsid w:val="00C124DA"/>
    <w:rsid w:val="00C13E35"/>
    <w:rsid w:val="00C14CF2"/>
    <w:rsid w:val="00C16DDC"/>
    <w:rsid w:val="00C20E0A"/>
    <w:rsid w:val="00C21EC5"/>
    <w:rsid w:val="00C223F0"/>
    <w:rsid w:val="00C22619"/>
    <w:rsid w:val="00C2273C"/>
    <w:rsid w:val="00C22EA8"/>
    <w:rsid w:val="00C25AE4"/>
    <w:rsid w:val="00C26969"/>
    <w:rsid w:val="00C270CE"/>
    <w:rsid w:val="00C30D3A"/>
    <w:rsid w:val="00C33620"/>
    <w:rsid w:val="00C336E3"/>
    <w:rsid w:val="00C337F1"/>
    <w:rsid w:val="00C3514E"/>
    <w:rsid w:val="00C35ED4"/>
    <w:rsid w:val="00C366A3"/>
    <w:rsid w:val="00C36BEA"/>
    <w:rsid w:val="00C371CB"/>
    <w:rsid w:val="00C379AF"/>
    <w:rsid w:val="00C40DE0"/>
    <w:rsid w:val="00C40F0C"/>
    <w:rsid w:val="00C4105E"/>
    <w:rsid w:val="00C41CDA"/>
    <w:rsid w:val="00C425CC"/>
    <w:rsid w:val="00C45F3B"/>
    <w:rsid w:val="00C47270"/>
    <w:rsid w:val="00C47B0D"/>
    <w:rsid w:val="00C51302"/>
    <w:rsid w:val="00C5139B"/>
    <w:rsid w:val="00C5296D"/>
    <w:rsid w:val="00C529A9"/>
    <w:rsid w:val="00C52C55"/>
    <w:rsid w:val="00C52D58"/>
    <w:rsid w:val="00C5367F"/>
    <w:rsid w:val="00C53F84"/>
    <w:rsid w:val="00C54A91"/>
    <w:rsid w:val="00C55839"/>
    <w:rsid w:val="00C57201"/>
    <w:rsid w:val="00C57B8D"/>
    <w:rsid w:val="00C60A6C"/>
    <w:rsid w:val="00C612A3"/>
    <w:rsid w:val="00C63675"/>
    <w:rsid w:val="00C645D5"/>
    <w:rsid w:val="00C65779"/>
    <w:rsid w:val="00C6656F"/>
    <w:rsid w:val="00C66FF8"/>
    <w:rsid w:val="00C70BCE"/>
    <w:rsid w:val="00C72BA2"/>
    <w:rsid w:val="00C734E9"/>
    <w:rsid w:val="00C73F95"/>
    <w:rsid w:val="00C744DB"/>
    <w:rsid w:val="00C75387"/>
    <w:rsid w:val="00C7547A"/>
    <w:rsid w:val="00C75C5B"/>
    <w:rsid w:val="00C7674D"/>
    <w:rsid w:val="00C76774"/>
    <w:rsid w:val="00C76B73"/>
    <w:rsid w:val="00C7703F"/>
    <w:rsid w:val="00C77F91"/>
    <w:rsid w:val="00C815D0"/>
    <w:rsid w:val="00C81994"/>
    <w:rsid w:val="00C81B3A"/>
    <w:rsid w:val="00C8263B"/>
    <w:rsid w:val="00C82E48"/>
    <w:rsid w:val="00C830CB"/>
    <w:rsid w:val="00C8363E"/>
    <w:rsid w:val="00C8397B"/>
    <w:rsid w:val="00C83E08"/>
    <w:rsid w:val="00C83F68"/>
    <w:rsid w:val="00C853FB"/>
    <w:rsid w:val="00C90132"/>
    <w:rsid w:val="00C90960"/>
    <w:rsid w:val="00C91EB7"/>
    <w:rsid w:val="00C922F6"/>
    <w:rsid w:val="00C92559"/>
    <w:rsid w:val="00C92E01"/>
    <w:rsid w:val="00C93012"/>
    <w:rsid w:val="00C946F2"/>
    <w:rsid w:val="00C94863"/>
    <w:rsid w:val="00C95612"/>
    <w:rsid w:val="00C97EA2"/>
    <w:rsid w:val="00C97F8A"/>
    <w:rsid w:val="00CA1C77"/>
    <w:rsid w:val="00CA2A96"/>
    <w:rsid w:val="00CA4354"/>
    <w:rsid w:val="00CA45BE"/>
    <w:rsid w:val="00CA48E9"/>
    <w:rsid w:val="00CA5621"/>
    <w:rsid w:val="00CA5701"/>
    <w:rsid w:val="00CB08F7"/>
    <w:rsid w:val="00CB093A"/>
    <w:rsid w:val="00CB1EE8"/>
    <w:rsid w:val="00CB22F1"/>
    <w:rsid w:val="00CB26B0"/>
    <w:rsid w:val="00CB3036"/>
    <w:rsid w:val="00CB3F9A"/>
    <w:rsid w:val="00CB725E"/>
    <w:rsid w:val="00CB7D2F"/>
    <w:rsid w:val="00CC04BC"/>
    <w:rsid w:val="00CC1C4D"/>
    <w:rsid w:val="00CC3CE0"/>
    <w:rsid w:val="00CC5E1F"/>
    <w:rsid w:val="00CC6540"/>
    <w:rsid w:val="00CC6A4A"/>
    <w:rsid w:val="00CC7CE5"/>
    <w:rsid w:val="00CD0F63"/>
    <w:rsid w:val="00CD225C"/>
    <w:rsid w:val="00CD3193"/>
    <w:rsid w:val="00CD3EFD"/>
    <w:rsid w:val="00CD45B5"/>
    <w:rsid w:val="00CD573F"/>
    <w:rsid w:val="00CD59DF"/>
    <w:rsid w:val="00CD5BD3"/>
    <w:rsid w:val="00CD67F5"/>
    <w:rsid w:val="00CD696F"/>
    <w:rsid w:val="00CE06A6"/>
    <w:rsid w:val="00CE32D8"/>
    <w:rsid w:val="00CE4B98"/>
    <w:rsid w:val="00CE5AE9"/>
    <w:rsid w:val="00CE63B5"/>
    <w:rsid w:val="00CE6BD4"/>
    <w:rsid w:val="00CE73A2"/>
    <w:rsid w:val="00CE7A4F"/>
    <w:rsid w:val="00CE7F12"/>
    <w:rsid w:val="00CF0D2D"/>
    <w:rsid w:val="00CF0DB8"/>
    <w:rsid w:val="00CF1578"/>
    <w:rsid w:val="00CF15C8"/>
    <w:rsid w:val="00CF26EC"/>
    <w:rsid w:val="00CF2A21"/>
    <w:rsid w:val="00CF3FD8"/>
    <w:rsid w:val="00CF440C"/>
    <w:rsid w:val="00CF4912"/>
    <w:rsid w:val="00CF4DA1"/>
    <w:rsid w:val="00CF5AF6"/>
    <w:rsid w:val="00CF6D28"/>
    <w:rsid w:val="00CF7D97"/>
    <w:rsid w:val="00D01531"/>
    <w:rsid w:val="00D01E2B"/>
    <w:rsid w:val="00D01FFB"/>
    <w:rsid w:val="00D0220E"/>
    <w:rsid w:val="00D046B2"/>
    <w:rsid w:val="00D04A2A"/>
    <w:rsid w:val="00D05631"/>
    <w:rsid w:val="00D056E7"/>
    <w:rsid w:val="00D10074"/>
    <w:rsid w:val="00D10132"/>
    <w:rsid w:val="00D10262"/>
    <w:rsid w:val="00D104AA"/>
    <w:rsid w:val="00D11A45"/>
    <w:rsid w:val="00D12CBA"/>
    <w:rsid w:val="00D13490"/>
    <w:rsid w:val="00D14367"/>
    <w:rsid w:val="00D14406"/>
    <w:rsid w:val="00D14636"/>
    <w:rsid w:val="00D156BB"/>
    <w:rsid w:val="00D15DDC"/>
    <w:rsid w:val="00D172E6"/>
    <w:rsid w:val="00D20481"/>
    <w:rsid w:val="00D209A2"/>
    <w:rsid w:val="00D23F6F"/>
    <w:rsid w:val="00D262C4"/>
    <w:rsid w:val="00D26D43"/>
    <w:rsid w:val="00D27216"/>
    <w:rsid w:val="00D27927"/>
    <w:rsid w:val="00D307E6"/>
    <w:rsid w:val="00D314BB"/>
    <w:rsid w:val="00D3303A"/>
    <w:rsid w:val="00D33FE5"/>
    <w:rsid w:val="00D34F78"/>
    <w:rsid w:val="00D36279"/>
    <w:rsid w:val="00D363B7"/>
    <w:rsid w:val="00D36470"/>
    <w:rsid w:val="00D36514"/>
    <w:rsid w:val="00D366B1"/>
    <w:rsid w:val="00D37071"/>
    <w:rsid w:val="00D377D2"/>
    <w:rsid w:val="00D40A6C"/>
    <w:rsid w:val="00D40CB3"/>
    <w:rsid w:val="00D40CCB"/>
    <w:rsid w:val="00D417E1"/>
    <w:rsid w:val="00D4269A"/>
    <w:rsid w:val="00D439DF"/>
    <w:rsid w:val="00D440F5"/>
    <w:rsid w:val="00D447D3"/>
    <w:rsid w:val="00D45AB2"/>
    <w:rsid w:val="00D45BB2"/>
    <w:rsid w:val="00D45E8C"/>
    <w:rsid w:val="00D47D62"/>
    <w:rsid w:val="00D50F78"/>
    <w:rsid w:val="00D516CB"/>
    <w:rsid w:val="00D51B88"/>
    <w:rsid w:val="00D51F8A"/>
    <w:rsid w:val="00D52B77"/>
    <w:rsid w:val="00D52C45"/>
    <w:rsid w:val="00D52FB4"/>
    <w:rsid w:val="00D5307B"/>
    <w:rsid w:val="00D5350B"/>
    <w:rsid w:val="00D5454B"/>
    <w:rsid w:val="00D54642"/>
    <w:rsid w:val="00D55A3F"/>
    <w:rsid w:val="00D563A1"/>
    <w:rsid w:val="00D57298"/>
    <w:rsid w:val="00D57416"/>
    <w:rsid w:val="00D577E4"/>
    <w:rsid w:val="00D60516"/>
    <w:rsid w:val="00D608F2"/>
    <w:rsid w:val="00D6110B"/>
    <w:rsid w:val="00D615BA"/>
    <w:rsid w:val="00D61C65"/>
    <w:rsid w:val="00D6250F"/>
    <w:rsid w:val="00D6309F"/>
    <w:rsid w:val="00D66FD5"/>
    <w:rsid w:val="00D672CA"/>
    <w:rsid w:val="00D67849"/>
    <w:rsid w:val="00D67922"/>
    <w:rsid w:val="00D7109F"/>
    <w:rsid w:val="00D73385"/>
    <w:rsid w:val="00D735A9"/>
    <w:rsid w:val="00D739A4"/>
    <w:rsid w:val="00D752D3"/>
    <w:rsid w:val="00D75CF8"/>
    <w:rsid w:val="00D76418"/>
    <w:rsid w:val="00D76EC2"/>
    <w:rsid w:val="00D77264"/>
    <w:rsid w:val="00D77DD1"/>
    <w:rsid w:val="00D800C1"/>
    <w:rsid w:val="00D80458"/>
    <w:rsid w:val="00D81508"/>
    <w:rsid w:val="00D84063"/>
    <w:rsid w:val="00D845FC"/>
    <w:rsid w:val="00D84970"/>
    <w:rsid w:val="00D84AC1"/>
    <w:rsid w:val="00D871C1"/>
    <w:rsid w:val="00D87FB2"/>
    <w:rsid w:val="00D904DB"/>
    <w:rsid w:val="00D9053E"/>
    <w:rsid w:val="00D90A2F"/>
    <w:rsid w:val="00D92461"/>
    <w:rsid w:val="00D956FA"/>
    <w:rsid w:val="00D958B2"/>
    <w:rsid w:val="00D95DB7"/>
    <w:rsid w:val="00D96AC6"/>
    <w:rsid w:val="00D97EC4"/>
    <w:rsid w:val="00DA00FF"/>
    <w:rsid w:val="00DA17DD"/>
    <w:rsid w:val="00DA19E8"/>
    <w:rsid w:val="00DA1FF9"/>
    <w:rsid w:val="00DA23F9"/>
    <w:rsid w:val="00DA257E"/>
    <w:rsid w:val="00DA3BE3"/>
    <w:rsid w:val="00DA3D4A"/>
    <w:rsid w:val="00DA5D78"/>
    <w:rsid w:val="00DA5EB1"/>
    <w:rsid w:val="00DA6B42"/>
    <w:rsid w:val="00DA721D"/>
    <w:rsid w:val="00DA7954"/>
    <w:rsid w:val="00DB0344"/>
    <w:rsid w:val="00DB101E"/>
    <w:rsid w:val="00DB1F04"/>
    <w:rsid w:val="00DB2073"/>
    <w:rsid w:val="00DB2B6A"/>
    <w:rsid w:val="00DB35DB"/>
    <w:rsid w:val="00DB4FDF"/>
    <w:rsid w:val="00DB59EF"/>
    <w:rsid w:val="00DC031C"/>
    <w:rsid w:val="00DC08D7"/>
    <w:rsid w:val="00DC0A02"/>
    <w:rsid w:val="00DC10F5"/>
    <w:rsid w:val="00DC1E0B"/>
    <w:rsid w:val="00DC21D6"/>
    <w:rsid w:val="00DC2BBC"/>
    <w:rsid w:val="00DC31D3"/>
    <w:rsid w:val="00DC33DC"/>
    <w:rsid w:val="00DC3409"/>
    <w:rsid w:val="00DC4220"/>
    <w:rsid w:val="00DC44F8"/>
    <w:rsid w:val="00DC55E4"/>
    <w:rsid w:val="00DC57CC"/>
    <w:rsid w:val="00DC5B02"/>
    <w:rsid w:val="00DC6118"/>
    <w:rsid w:val="00DC6919"/>
    <w:rsid w:val="00DC6F7F"/>
    <w:rsid w:val="00DC7F35"/>
    <w:rsid w:val="00DD1C73"/>
    <w:rsid w:val="00DD233F"/>
    <w:rsid w:val="00DD317F"/>
    <w:rsid w:val="00DD3408"/>
    <w:rsid w:val="00DD3FA2"/>
    <w:rsid w:val="00DD4924"/>
    <w:rsid w:val="00DD52DF"/>
    <w:rsid w:val="00DD59DE"/>
    <w:rsid w:val="00DD5E99"/>
    <w:rsid w:val="00DD5F82"/>
    <w:rsid w:val="00DD689F"/>
    <w:rsid w:val="00DE09E1"/>
    <w:rsid w:val="00DE26A0"/>
    <w:rsid w:val="00DE3452"/>
    <w:rsid w:val="00DE3C09"/>
    <w:rsid w:val="00DE4A44"/>
    <w:rsid w:val="00DE55C1"/>
    <w:rsid w:val="00DE623B"/>
    <w:rsid w:val="00DE6CC4"/>
    <w:rsid w:val="00DE7EA6"/>
    <w:rsid w:val="00DF0EA1"/>
    <w:rsid w:val="00DF123A"/>
    <w:rsid w:val="00DF17BD"/>
    <w:rsid w:val="00DF1F83"/>
    <w:rsid w:val="00DF229F"/>
    <w:rsid w:val="00DF2530"/>
    <w:rsid w:val="00DF2DAD"/>
    <w:rsid w:val="00DF321A"/>
    <w:rsid w:val="00DF3843"/>
    <w:rsid w:val="00DF3D4B"/>
    <w:rsid w:val="00DF4409"/>
    <w:rsid w:val="00DF4B26"/>
    <w:rsid w:val="00DF58DE"/>
    <w:rsid w:val="00DF5B4E"/>
    <w:rsid w:val="00DF5F01"/>
    <w:rsid w:val="00DF6294"/>
    <w:rsid w:val="00DF66B8"/>
    <w:rsid w:val="00DF6DBD"/>
    <w:rsid w:val="00DF727E"/>
    <w:rsid w:val="00E002AC"/>
    <w:rsid w:val="00E014B3"/>
    <w:rsid w:val="00E01AA9"/>
    <w:rsid w:val="00E0259A"/>
    <w:rsid w:val="00E03274"/>
    <w:rsid w:val="00E036CC"/>
    <w:rsid w:val="00E042D3"/>
    <w:rsid w:val="00E04AAB"/>
    <w:rsid w:val="00E052BD"/>
    <w:rsid w:val="00E05C64"/>
    <w:rsid w:val="00E06241"/>
    <w:rsid w:val="00E0674B"/>
    <w:rsid w:val="00E07815"/>
    <w:rsid w:val="00E11383"/>
    <w:rsid w:val="00E11DAD"/>
    <w:rsid w:val="00E11F75"/>
    <w:rsid w:val="00E120AC"/>
    <w:rsid w:val="00E144E2"/>
    <w:rsid w:val="00E14FEB"/>
    <w:rsid w:val="00E153EB"/>
    <w:rsid w:val="00E16284"/>
    <w:rsid w:val="00E16330"/>
    <w:rsid w:val="00E1663C"/>
    <w:rsid w:val="00E177FB"/>
    <w:rsid w:val="00E17BB5"/>
    <w:rsid w:val="00E20200"/>
    <w:rsid w:val="00E238A3"/>
    <w:rsid w:val="00E2421E"/>
    <w:rsid w:val="00E2490A"/>
    <w:rsid w:val="00E24C4F"/>
    <w:rsid w:val="00E2615D"/>
    <w:rsid w:val="00E277E6"/>
    <w:rsid w:val="00E3258D"/>
    <w:rsid w:val="00E34F85"/>
    <w:rsid w:val="00E353D2"/>
    <w:rsid w:val="00E36545"/>
    <w:rsid w:val="00E36593"/>
    <w:rsid w:val="00E36CF5"/>
    <w:rsid w:val="00E36EF8"/>
    <w:rsid w:val="00E370E9"/>
    <w:rsid w:val="00E372A6"/>
    <w:rsid w:val="00E37B0C"/>
    <w:rsid w:val="00E37F90"/>
    <w:rsid w:val="00E406ED"/>
    <w:rsid w:val="00E40D69"/>
    <w:rsid w:val="00E4155A"/>
    <w:rsid w:val="00E417D9"/>
    <w:rsid w:val="00E41C7B"/>
    <w:rsid w:val="00E45AA9"/>
    <w:rsid w:val="00E45C68"/>
    <w:rsid w:val="00E51C1B"/>
    <w:rsid w:val="00E542CB"/>
    <w:rsid w:val="00E54E4B"/>
    <w:rsid w:val="00E55D05"/>
    <w:rsid w:val="00E57C92"/>
    <w:rsid w:val="00E605ED"/>
    <w:rsid w:val="00E60FBB"/>
    <w:rsid w:val="00E61769"/>
    <w:rsid w:val="00E61B07"/>
    <w:rsid w:val="00E62E54"/>
    <w:rsid w:val="00E63CBD"/>
    <w:rsid w:val="00E64915"/>
    <w:rsid w:val="00E65892"/>
    <w:rsid w:val="00E679FD"/>
    <w:rsid w:val="00E70374"/>
    <w:rsid w:val="00E71A68"/>
    <w:rsid w:val="00E727A6"/>
    <w:rsid w:val="00E73141"/>
    <w:rsid w:val="00E7357E"/>
    <w:rsid w:val="00E73DD2"/>
    <w:rsid w:val="00E749E3"/>
    <w:rsid w:val="00E74BF6"/>
    <w:rsid w:val="00E74E09"/>
    <w:rsid w:val="00E77051"/>
    <w:rsid w:val="00E77C44"/>
    <w:rsid w:val="00E77DB1"/>
    <w:rsid w:val="00E80F1C"/>
    <w:rsid w:val="00E814AC"/>
    <w:rsid w:val="00E858C8"/>
    <w:rsid w:val="00E87154"/>
    <w:rsid w:val="00E878D3"/>
    <w:rsid w:val="00E901D3"/>
    <w:rsid w:val="00E91581"/>
    <w:rsid w:val="00E92C43"/>
    <w:rsid w:val="00E93042"/>
    <w:rsid w:val="00E93550"/>
    <w:rsid w:val="00E95141"/>
    <w:rsid w:val="00E95622"/>
    <w:rsid w:val="00E95BF9"/>
    <w:rsid w:val="00E96434"/>
    <w:rsid w:val="00E9687B"/>
    <w:rsid w:val="00E972A2"/>
    <w:rsid w:val="00E978AB"/>
    <w:rsid w:val="00EA055F"/>
    <w:rsid w:val="00EA08CC"/>
    <w:rsid w:val="00EA1F9A"/>
    <w:rsid w:val="00EA20DA"/>
    <w:rsid w:val="00EA270B"/>
    <w:rsid w:val="00EA2A13"/>
    <w:rsid w:val="00EA3CE9"/>
    <w:rsid w:val="00EA3E8F"/>
    <w:rsid w:val="00EA4CD4"/>
    <w:rsid w:val="00EA56F6"/>
    <w:rsid w:val="00EA6142"/>
    <w:rsid w:val="00EA6859"/>
    <w:rsid w:val="00EA6B53"/>
    <w:rsid w:val="00EA70D5"/>
    <w:rsid w:val="00EA796E"/>
    <w:rsid w:val="00EB0370"/>
    <w:rsid w:val="00EB0988"/>
    <w:rsid w:val="00EB134C"/>
    <w:rsid w:val="00EB2ACB"/>
    <w:rsid w:val="00EB43EE"/>
    <w:rsid w:val="00EB4A94"/>
    <w:rsid w:val="00EB5747"/>
    <w:rsid w:val="00EB608A"/>
    <w:rsid w:val="00EB6920"/>
    <w:rsid w:val="00EB72BB"/>
    <w:rsid w:val="00EB781D"/>
    <w:rsid w:val="00EC0137"/>
    <w:rsid w:val="00EC0472"/>
    <w:rsid w:val="00EC1C3E"/>
    <w:rsid w:val="00EC1FBA"/>
    <w:rsid w:val="00EC2A34"/>
    <w:rsid w:val="00EC3AF8"/>
    <w:rsid w:val="00EC3C85"/>
    <w:rsid w:val="00EC40B7"/>
    <w:rsid w:val="00EC413E"/>
    <w:rsid w:val="00EC4148"/>
    <w:rsid w:val="00EC4E01"/>
    <w:rsid w:val="00EC4E79"/>
    <w:rsid w:val="00EC6C31"/>
    <w:rsid w:val="00EC6D37"/>
    <w:rsid w:val="00EC74A9"/>
    <w:rsid w:val="00EC7756"/>
    <w:rsid w:val="00EC7BE8"/>
    <w:rsid w:val="00ED03FD"/>
    <w:rsid w:val="00ED0AB6"/>
    <w:rsid w:val="00ED0C21"/>
    <w:rsid w:val="00ED0E1C"/>
    <w:rsid w:val="00ED1665"/>
    <w:rsid w:val="00ED1751"/>
    <w:rsid w:val="00ED35BD"/>
    <w:rsid w:val="00ED63B2"/>
    <w:rsid w:val="00ED699C"/>
    <w:rsid w:val="00ED6DC6"/>
    <w:rsid w:val="00ED7277"/>
    <w:rsid w:val="00ED7821"/>
    <w:rsid w:val="00EE0143"/>
    <w:rsid w:val="00EE03F4"/>
    <w:rsid w:val="00EE0CA4"/>
    <w:rsid w:val="00EE15F8"/>
    <w:rsid w:val="00EE18D5"/>
    <w:rsid w:val="00EE1C2C"/>
    <w:rsid w:val="00EE1DA2"/>
    <w:rsid w:val="00EE3D8B"/>
    <w:rsid w:val="00EE448A"/>
    <w:rsid w:val="00EE46D5"/>
    <w:rsid w:val="00EE4FF3"/>
    <w:rsid w:val="00EE5B62"/>
    <w:rsid w:val="00EE5CEE"/>
    <w:rsid w:val="00EE6036"/>
    <w:rsid w:val="00EE6941"/>
    <w:rsid w:val="00EE6D46"/>
    <w:rsid w:val="00EE71BD"/>
    <w:rsid w:val="00EE73BA"/>
    <w:rsid w:val="00EE7CAF"/>
    <w:rsid w:val="00EF0583"/>
    <w:rsid w:val="00EF07E0"/>
    <w:rsid w:val="00EF0F98"/>
    <w:rsid w:val="00EF1C3C"/>
    <w:rsid w:val="00EF2582"/>
    <w:rsid w:val="00EF2CAC"/>
    <w:rsid w:val="00EF348D"/>
    <w:rsid w:val="00EF3AA1"/>
    <w:rsid w:val="00EF4EB7"/>
    <w:rsid w:val="00EF55C0"/>
    <w:rsid w:val="00EF5BD7"/>
    <w:rsid w:val="00EF5FDD"/>
    <w:rsid w:val="00EF625C"/>
    <w:rsid w:val="00EF6D52"/>
    <w:rsid w:val="00F005D3"/>
    <w:rsid w:val="00F007FE"/>
    <w:rsid w:val="00F009A8"/>
    <w:rsid w:val="00F01032"/>
    <w:rsid w:val="00F011C3"/>
    <w:rsid w:val="00F0185B"/>
    <w:rsid w:val="00F01E09"/>
    <w:rsid w:val="00F02341"/>
    <w:rsid w:val="00F03125"/>
    <w:rsid w:val="00F05247"/>
    <w:rsid w:val="00F052C5"/>
    <w:rsid w:val="00F0541B"/>
    <w:rsid w:val="00F06556"/>
    <w:rsid w:val="00F106DE"/>
    <w:rsid w:val="00F13EF2"/>
    <w:rsid w:val="00F13F0C"/>
    <w:rsid w:val="00F14479"/>
    <w:rsid w:val="00F14872"/>
    <w:rsid w:val="00F14C84"/>
    <w:rsid w:val="00F15877"/>
    <w:rsid w:val="00F15C76"/>
    <w:rsid w:val="00F16878"/>
    <w:rsid w:val="00F16C41"/>
    <w:rsid w:val="00F1730E"/>
    <w:rsid w:val="00F202A6"/>
    <w:rsid w:val="00F20EAC"/>
    <w:rsid w:val="00F211A3"/>
    <w:rsid w:val="00F21BF7"/>
    <w:rsid w:val="00F23013"/>
    <w:rsid w:val="00F23515"/>
    <w:rsid w:val="00F24CAE"/>
    <w:rsid w:val="00F24F0B"/>
    <w:rsid w:val="00F25562"/>
    <w:rsid w:val="00F25AD1"/>
    <w:rsid w:val="00F267AE"/>
    <w:rsid w:val="00F26C4E"/>
    <w:rsid w:val="00F30153"/>
    <w:rsid w:val="00F30F4D"/>
    <w:rsid w:val="00F31366"/>
    <w:rsid w:val="00F32C93"/>
    <w:rsid w:val="00F33140"/>
    <w:rsid w:val="00F337A1"/>
    <w:rsid w:val="00F34692"/>
    <w:rsid w:val="00F35384"/>
    <w:rsid w:val="00F3611D"/>
    <w:rsid w:val="00F362BD"/>
    <w:rsid w:val="00F36838"/>
    <w:rsid w:val="00F36B87"/>
    <w:rsid w:val="00F406D8"/>
    <w:rsid w:val="00F408E2"/>
    <w:rsid w:val="00F4202F"/>
    <w:rsid w:val="00F429BC"/>
    <w:rsid w:val="00F42F62"/>
    <w:rsid w:val="00F451CE"/>
    <w:rsid w:val="00F45A14"/>
    <w:rsid w:val="00F45B9F"/>
    <w:rsid w:val="00F4609A"/>
    <w:rsid w:val="00F46314"/>
    <w:rsid w:val="00F47A90"/>
    <w:rsid w:val="00F51168"/>
    <w:rsid w:val="00F5123E"/>
    <w:rsid w:val="00F5457D"/>
    <w:rsid w:val="00F54591"/>
    <w:rsid w:val="00F55DD4"/>
    <w:rsid w:val="00F56179"/>
    <w:rsid w:val="00F57530"/>
    <w:rsid w:val="00F578AC"/>
    <w:rsid w:val="00F57A48"/>
    <w:rsid w:val="00F57DDC"/>
    <w:rsid w:val="00F609CC"/>
    <w:rsid w:val="00F60ACE"/>
    <w:rsid w:val="00F60FC3"/>
    <w:rsid w:val="00F6279F"/>
    <w:rsid w:val="00F64729"/>
    <w:rsid w:val="00F65013"/>
    <w:rsid w:val="00F650F0"/>
    <w:rsid w:val="00F659F8"/>
    <w:rsid w:val="00F6730B"/>
    <w:rsid w:val="00F678DE"/>
    <w:rsid w:val="00F679E0"/>
    <w:rsid w:val="00F67FC3"/>
    <w:rsid w:val="00F70F4B"/>
    <w:rsid w:val="00F71582"/>
    <w:rsid w:val="00F71A09"/>
    <w:rsid w:val="00F720AB"/>
    <w:rsid w:val="00F7497C"/>
    <w:rsid w:val="00F76EDE"/>
    <w:rsid w:val="00F7738B"/>
    <w:rsid w:val="00F77AE6"/>
    <w:rsid w:val="00F807CA"/>
    <w:rsid w:val="00F830E0"/>
    <w:rsid w:val="00F8317A"/>
    <w:rsid w:val="00F83952"/>
    <w:rsid w:val="00F85854"/>
    <w:rsid w:val="00F862EB"/>
    <w:rsid w:val="00F86C67"/>
    <w:rsid w:val="00F87559"/>
    <w:rsid w:val="00F878C1"/>
    <w:rsid w:val="00F91918"/>
    <w:rsid w:val="00F91BEA"/>
    <w:rsid w:val="00F92182"/>
    <w:rsid w:val="00F927AE"/>
    <w:rsid w:val="00F92CCC"/>
    <w:rsid w:val="00F92CF4"/>
    <w:rsid w:val="00F93D72"/>
    <w:rsid w:val="00F944A1"/>
    <w:rsid w:val="00F945BB"/>
    <w:rsid w:val="00F94DFD"/>
    <w:rsid w:val="00F9547E"/>
    <w:rsid w:val="00F9603E"/>
    <w:rsid w:val="00F96C56"/>
    <w:rsid w:val="00F96D11"/>
    <w:rsid w:val="00FA07B5"/>
    <w:rsid w:val="00FA0B05"/>
    <w:rsid w:val="00FA1D1E"/>
    <w:rsid w:val="00FA1EE6"/>
    <w:rsid w:val="00FA2402"/>
    <w:rsid w:val="00FA3D3F"/>
    <w:rsid w:val="00FA45B5"/>
    <w:rsid w:val="00FA4677"/>
    <w:rsid w:val="00FA46F3"/>
    <w:rsid w:val="00FA4853"/>
    <w:rsid w:val="00FA488E"/>
    <w:rsid w:val="00FA4FBE"/>
    <w:rsid w:val="00FA5558"/>
    <w:rsid w:val="00FA5F40"/>
    <w:rsid w:val="00FA6F9A"/>
    <w:rsid w:val="00FA72C9"/>
    <w:rsid w:val="00FA7B57"/>
    <w:rsid w:val="00FB09D5"/>
    <w:rsid w:val="00FB0A5F"/>
    <w:rsid w:val="00FB1460"/>
    <w:rsid w:val="00FB1C48"/>
    <w:rsid w:val="00FB3015"/>
    <w:rsid w:val="00FB3E42"/>
    <w:rsid w:val="00FB6C9B"/>
    <w:rsid w:val="00FB7A8E"/>
    <w:rsid w:val="00FC04FB"/>
    <w:rsid w:val="00FC1033"/>
    <w:rsid w:val="00FC10C7"/>
    <w:rsid w:val="00FC1837"/>
    <w:rsid w:val="00FC3AFE"/>
    <w:rsid w:val="00FC575A"/>
    <w:rsid w:val="00FC5C25"/>
    <w:rsid w:val="00FC629C"/>
    <w:rsid w:val="00FC78C5"/>
    <w:rsid w:val="00FD07FE"/>
    <w:rsid w:val="00FD0997"/>
    <w:rsid w:val="00FD0AA7"/>
    <w:rsid w:val="00FD0B24"/>
    <w:rsid w:val="00FD1921"/>
    <w:rsid w:val="00FD300C"/>
    <w:rsid w:val="00FD3051"/>
    <w:rsid w:val="00FD3A24"/>
    <w:rsid w:val="00FD3A6E"/>
    <w:rsid w:val="00FD4695"/>
    <w:rsid w:val="00FD4F3E"/>
    <w:rsid w:val="00FD5358"/>
    <w:rsid w:val="00FD5CE1"/>
    <w:rsid w:val="00FD5F50"/>
    <w:rsid w:val="00FD640C"/>
    <w:rsid w:val="00FD65D3"/>
    <w:rsid w:val="00FD661E"/>
    <w:rsid w:val="00FD6860"/>
    <w:rsid w:val="00FD73BB"/>
    <w:rsid w:val="00FD785E"/>
    <w:rsid w:val="00FD7EB2"/>
    <w:rsid w:val="00FE0285"/>
    <w:rsid w:val="00FE0624"/>
    <w:rsid w:val="00FE08B5"/>
    <w:rsid w:val="00FE09D7"/>
    <w:rsid w:val="00FE22FB"/>
    <w:rsid w:val="00FE29BE"/>
    <w:rsid w:val="00FE2FA8"/>
    <w:rsid w:val="00FE33ED"/>
    <w:rsid w:val="00FE3601"/>
    <w:rsid w:val="00FE488E"/>
    <w:rsid w:val="00FE7134"/>
    <w:rsid w:val="00FE713A"/>
    <w:rsid w:val="00FE759B"/>
    <w:rsid w:val="00FF0BF7"/>
    <w:rsid w:val="00FF1330"/>
    <w:rsid w:val="00FF21BB"/>
    <w:rsid w:val="00FF530A"/>
    <w:rsid w:val="00FF5731"/>
    <w:rsid w:val="00FF64D1"/>
    <w:rsid w:val="00FF6A1B"/>
    <w:rsid w:val="00FF6CEF"/>
    <w:rsid w:val="00FF75EA"/>
    <w:rsid w:val="00FF78CC"/>
    <w:rsid w:val="00FF7E69"/>
    <w:rsid w:val="01281CF4"/>
    <w:rsid w:val="016F6668"/>
    <w:rsid w:val="02435EE2"/>
    <w:rsid w:val="025B72CE"/>
    <w:rsid w:val="02643ECA"/>
    <w:rsid w:val="026F71B1"/>
    <w:rsid w:val="02942162"/>
    <w:rsid w:val="029C1C5A"/>
    <w:rsid w:val="02DE73D0"/>
    <w:rsid w:val="02F54459"/>
    <w:rsid w:val="02F77ADC"/>
    <w:rsid w:val="038061FB"/>
    <w:rsid w:val="03B043C5"/>
    <w:rsid w:val="03BA17A5"/>
    <w:rsid w:val="03C14D85"/>
    <w:rsid w:val="03ED4B43"/>
    <w:rsid w:val="04952722"/>
    <w:rsid w:val="04AE460A"/>
    <w:rsid w:val="05096D84"/>
    <w:rsid w:val="054774CB"/>
    <w:rsid w:val="05491991"/>
    <w:rsid w:val="058E2FA5"/>
    <w:rsid w:val="05A004E1"/>
    <w:rsid w:val="05BC551E"/>
    <w:rsid w:val="05E45718"/>
    <w:rsid w:val="05F14037"/>
    <w:rsid w:val="06086610"/>
    <w:rsid w:val="0623465B"/>
    <w:rsid w:val="06361595"/>
    <w:rsid w:val="06730210"/>
    <w:rsid w:val="06861128"/>
    <w:rsid w:val="06996175"/>
    <w:rsid w:val="06A9244F"/>
    <w:rsid w:val="06D81CCB"/>
    <w:rsid w:val="06D837ED"/>
    <w:rsid w:val="06DF1CF6"/>
    <w:rsid w:val="06E53409"/>
    <w:rsid w:val="06F91076"/>
    <w:rsid w:val="07A75970"/>
    <w:rsid w:val="07B24345"/>
    <w:rsid w:val="07C11670"/>
    <w:rsid w:val="07EA1CD3"/>
    <w:rsid w:val="08093111"/>
    <w:rsid w:val="08336A32"/>
    <w:rsid w:val="085F03ED"/>
    <w:rsid w:val="089A4714"/>
    <w:rsid w:val="08A53D06"/>
    <w:rsid w:val="08A931A7"/>
    <w:rsid w:val="08C13CF9"/>
    <w:rsid w:val="08F02CCA"/>
    <w:rsid w:val="0903432B"/>
    <w:rsid w:val="092E5F35"/>
    <w:rsid w:val="09380B4D"/>
    <w:rsid w:val="097F5539"/>
    <w:rsid w:val="098108A9"/>
    <w:rsid w:val="098462DB"/>
    <w:rsid w:val="098631E8"/>
    <w:rsid w:val="09AE5403"/>
    <w:rsid w:val="09AF6DB0"/>
    <w:rsid w:val="0A097719"/>
    <w:rsid w:val="0A342D9A"/>
    <w:rsid w:val="0A5B3513"/>
    <w:rsid w:val="0A77419F"/>
    <w:rsid w:val="0AF57CCB"/>
    <w:rsid w:val="0AFA347E"/>
    <w:rsid w:val="0AFF7437"/>
    <w:rsid w:val="0B041067"/>
    <w:rsid w:val="0B115D52"/>
    <w:rsid w:val="0B1D4281"/>
    <w:rsid w:val="0B5D467D"/>
    <w:rsid w:val="0B636CA1"/>
    <w:rsid w:val="0B741032"/>
    <w:rsid w:val="0BBA5163"/>
    <w:rsid w:val="0BC21468"/>
    <w:rsid w:val="0BD01FC0"/>
    <w:rsid w:val="0BE93A74"/>
    <w:rsid w:val="0C0D6A85"/>
    <w:rsid w:val="0C6F03DC"/>
    <w:rsid w:val="0CAE7A6A"/>
    <w:rsid w:val="0CC17DBD"/>
    <w:rsid w:val="0CE432A5"/>
    <w:rsid w:val="0CEF6202"/>
    <w:rsid w:val="0D053FF7"/>
    <w:rsid w:val="0D1B4FED"/>
    <w:rsid w:val="0D510D90"/>
    <w:rsid w:val="0D9C5B00"/>
    <w:rsid w:val="0DB02138"/>
    <w:rsid w:val="0DD37675"/>
    <w:rsid w:val="0DD978B6"/>
    <w:rsid w:val="0DE64019"/>
    <w:rsid w:val="0DF24A7F"/>
    <w:rsid w:val="0E2C35C3"/>
    <w:rsid w:val="0E476672"/>
    <w:rsid w:val="0E7940F5"/>
    <w:rsid w:val="0E8F3525"/>
    <w:rsid w:val="0E9E6CC4"/>
    <w:rsid w:val="0EA2094B"/>
    <w:rsid w:val="0EFC60C8"/>
    <w:rsid w:val="0F17594D"/>
    <w:rsid w:val="0F31043B"/>
    <w:rsid w:val="0F960B7D"/>
    <w:rsid w:val="0FB32965"/>
    <w:rsid w:val="0FC33870"/>
    <w:rsid w:val="0FDC5264"/>
    <w:rsid w:val="0FF900E9"/>
    <w:rsid w:val="10211A6B"/>
    <w:rsid w:val="1023039D"/>
    <w:rsid w:val="104E4634"/>
    <w:rsid w:val="10634F01"/>
    <w:rsid w:val="1091048F"/>
    <w:rsid w:val="10981C54"/>
    <w:rsid w:val="109964F0"/>
    <w:rsid w:val="10A065DB"/>
    <w:rsid w:val="10B87D17"/>
    <w:rsid w:val="10CD04C4"/>
    <w:rsid w:val="11445C2E"/>
    <w:rsid w:val="11667187"/>
    <w:rsid w:val="11675CF2"/>
    <w:rsid w:val="11940094"/>
    <w:rsid w:val="119974BB"/>
    <w:rsid w:val="11B90ABB"/>
    <w:rsid w:val="11BD7F57"/>
    <w:rsid w:val="11DA4710"/>
    <w:rsid w:val="11E722FA"/>
    <w:rsid w:val="121138ED"/>
    <w:rsid w:val="12116B45"/>
    <w:rsid w:val="124163B8"/>
    <w:rsid w:val="1276459A"/>
    <w:rsid w:val="128A11E1"/>
    <w:rsid w:val="128C14F2"/>
    <w:rsid w:val="12B21E6B"/>
    <w:rsid w:val="12BF5AF7"/>
    <w:rsid w:val="135407AF"/>
    <w:rsid w:val="13A11911"/>
    <w:rsid w:val="13BB1556"/>
    <w:rsid w:val="13CD7929"/>
    <w:rsid w:val="13DD2EEA"/>
    <w:rsid w:val="144E31D2"/>
    <w:rsid w:val="14561B28"/>
    <w:rsid w:val="149421FE"/>
    <w:rsid w:val="14A467F4"/>
    <w:rsid w:val="14CA29CA"/>
    <w:rsid w:val="14D45E48"/>
    <w:rsid w:val="14F76EA8"/>
    <w:rsid w:val="150A1F7B"/>
    <w:rsid w:val="150D298E"/>
    <w:rsid w:val="15EE3DF1"/>
    <w:rsid w:val="16284005"/>
    <w:rsid w:val="164B0602"/>
    <w:rsid w:val="165A5B10"/>
    <w:rsid w:val="16750F91"/>
    <w:rsid w:val="16C87913"/>
    <w:rsid w:val="16ED5B35"/>
    <w:rsid w:val="175979A1"/>
    <w:rsid w:val="175D5CA6"/>
    <w:rsid w:val="17E0084F"/>
    <w:rsid w:val="17FC222B"/>
    <w:rsid w:val="182C7F0D"/>
    <w:rsid w:val="18541E99"/>
    <w:rsid w:val="1873528A"/>
    <w:rsid w:val="18844AA3"/>
    <w:rsid w:val="18A23D03"/>
    <w:rsid w:val="18A70954"/>
    <w:rsid w:val="18AA2A89"/>
    <w:rsid w:val="18C023E2"/>
    <w:rsid w:val="18DF0944"/>
    <w:rsid w:val="18E807DB"/>
    <w:rsid w:val="19296469"/>
    <w:rsid w:val="194E048B"/>
    <w:rsid w:val="19562785"/>
    <w:rsid w:val="196F1DD9"/>
    <w:rsid w:val="198B3D1F"/>
    <w:rsid w:val="19B908FB"/>
    <w:rsid w:val="1A22203B"/>
    <w:rsid w:val="1A3A0E95"/>
    <w:rsid w:val="1A647D68"/>
    <w:rsid w:val="1AA76840"/>
    <w:rsid w:val="1AB65FC8"/>
    <w:rsid w:val="1ADB3F12"/>
    <w:rsid w:val="1BBD58F3"/>
    <w:rsid w:val="1BC92C79"/>
    <w:rsid w:val="1BD84D64"/>
    <w:rsid w:val="1BF92F27"/>
    <w:rsid w:val="1C035D13"/>
    <w:rsid w:val="1C515976"/>
    <w:rsid w:val="1C6F0703"/>
    <w:rsid w:val="1C723BB7"/>
    <w:rsid w:val="1C8A323D"/>
    <w:rsid w:val="1C926C59"/>
    <w:rsid w:val="1CEE018B"/>
    <w:rsid w:val="1CFF6C0A"/>
    <w:rsid w:val="1D3C6F18"/>
    <w:rsid w:val="1D7D58DC"/>
    <w:rsid w:val="1DA9373E"/>
    <w:rsid w:val="1DCE1D4B"/>
    <w:rsid w:val="1E4B7E19"/>
    <w:rsid w:val="1E6900ED"/>
    <w:rsid w:val="1EA7302E"/>
    <w:rsid w:val="1EFD57EF"/>
    <w:rsid w:val="1F180CC2"/>
    <w:rsid w:val="1F630631"/>
    <w:rsid w:val="1F8309C9"/>
    <w:rsid w:val="1F9A6925"/>
    <w:rsid w:val="1F9F43AC"/>
    <w:rsid w:val="1FF16EC2"/>
    <w:rsid w:val="202C64B9"/>
    <w:rsid w:val="204753B7"/>
    <w:rsid w:val="204B66D8"/>
    <w:rsid w:val="20650E58"/>
    <w:rsid w:val="208073BD"/>
    <w:rsid w:val="208F179D"/>
    <w:rsid w:val="21046B78"/>
    <w:rsid w:val="21477A2D"/>
    <w:rsid w:val="21746767"/>
    <w:rsid w:val="21C3613E"/>
    <w:rsid w:val="21DC7DCB"/>
    <w:rsid w:val="220161A9"/>
    <w:rsid w:val="22545ADE"/>
    <w:rsid w:val="22630DD4"/>
    <w:rsid w:val="227F4CB5"/>
    <w:rsid w:val="228D1833"/>
    <w:rsid w:val="22AB0A0A"/>
    <w:rsid w:val="22ED094A"/>
    <w:rsid w:val="23AD0301"/>
    <w:rsid w:val="23BD3931"/>
    <w:rsid w:val="23D24B63"/>
    <w:rsid w:val="23FD266C"/>
    <w:rsid w:val="24135709"/>
    <w:rsid w:val="243863E0"/>
    <w:rsid w:val="244014DC"/>
    <w:rsid w:val="248E63A7"/>
    <w:rsid w:val="24A33661"/>
    <w:rsid w:val="24D0192C"/>
    <w:rsid w:val="24FB3357"/>
    <w:rsid w:val="25374BAC"/>
    <w:rsid w:val="25382C64"/>
    <w:rsid w:val="25EB0633"/>
    <w:rsid w:val="25F06C04"/>
    <w:rsid w:val="2601049A"/>
    <w:rsid w:val="260E6861"/>
    <w:rsid w:val="262263BE"/>
    <w:rsid w:val="264075EE"/>
    <w:rsid w:val="264F0FAF"/>
    <w:rsid w:val="26517616"/>
    <w:rsid w:val="265D63AA"/>
    <w:rsid w:val="269D19DA"/>
    <w:rsid w:val="26A56A80"/>
    <w:rsid w:val="26DC6FBD"/>
    <w:rsid w:val="27001AC8"/>
    <w:rsid w:val="27102EBF"/>
    <w:rsid w:val="271568BB"/>
    <w:rsid w:val="27471F47"/>
    <w:rsid w:val="27523E7C"/>
    <w:rsid w:val="27541B58"/>
    <w:rsid w:val="27697F7F"/>
    <w:rsid w:val="276C64B8"/>
    <w:rsid w:val="27A2363B"/>
    <w:rsid w:val="27AD0177"/>
    <w:rsid w:val="27C06D56"/>
    <w:rsid w:val="27E01BBD"/>
    <w:rsid w:val="288625ED"/>
    <w:rsid w:val="289F5CB7"/>
    <w:rsid w:val="28CF1B28"/>
    <w:rsid w:val="28D922BA"/>
    <w:rsid w:val="28E15F40"/>
    <w:rsid w:val="28E84887"/>
    <w:rsid w:val="28E87BA7"/>
    <w:rsid w:val="298A1630"/>
    <w:rsid w:val="29A80970"/>
    <w:rsid w:val="29AE39CE"/>
    <w:rsid w:val="29B80986"/>
    <w:rsid w:val="29B93B23"/>
    <w:rsid w:val="29DF0450"/>
    <w:rsid w:val="2A0F4773"/>
    <w:rsid w:val="2A9569C1"/>
    <w:rsid w:val="2AB3565F"/>
    <w:rsid w:val="2AF62117"/>
    <w:rsid w:val="2B0E58BD"/>
    <w:rsid w:val="2B3C34C8"/>
    <w:rsid w:val="2B6D600A"/>
    <w:rsid w:val="2B740EF5"/>
    <w:rsid w:val="2B88632A"/>
    <w:rsid w:val="2BA12F0B"/>
    <w:rsid w:val="2BAA1889"/>
    <w:rsid w:val="2BC76DCE"/>
    <w:rsid w:val="2BD66C3C"/>
    <w:rsid w:val="2BE3009E"/>
    <w:rsid w:val="2CA63F5C"/>
    <w:rsid w:val="2CB85384"/>
    <w:rsid w:val="2CB97C09"/>
    <w:rsid w:val="2CC94C5F"/>
    <w:rsid w:val="2CDE53A3"/>
    <w:rsid w:val="2CE5037E"/>
    <w:rsid w:val="2CE81416"/>
    <w:rsid w:val="2D042C1B"/>
    <w:rsid w:val="2D2619EC"/>
    <w:rsid w:val="2D5856BA"/>
    <w:rsid w:val="2DA6114E"/>
    <w:rsid w:val="2DCC1BEF"/>
    <w:rsid w:val="2E09011B"/>
    <w:rsid w:val="2E1C6367"/>
    <w:rsid w:val="2E4336F7"/>
    <w:rsid w:val="2E62715D"/>
    <w:rsid w:val="2EA904DA"/>
    <w:rsid w:val="2EE84B0D"/>
    <w:rsid w:val="2EEC5201"/>
    <w:rsid w:val="2EFE62F0"/>
    <w:rsid w:val="2F3C7AE8"/>
    <w:rsid w:val="2F543FB6"/>
    <w:rsid w:val="2F7F54CD"/>
    <w:rsid w:val="2F894639"/>
    <w:rsid w:val="2F940CFC"/>
    <w:rsid w:val="2FA67CAB"/>
    <w:rsid w:val="2FAD4107"/>
    <w:rsid w:val="300C02E8"/>
    <w:rsid w:val="303401F6"/>
    <w:rsid w:val="304221AB"/>
    <w:rsid w:val="304D77CA"/>
    <w:rsid w:val="30594854"/>
    <w:rsid w:val="30C4097C"/>
    <w:rsid w:val="30D20CF0"/>
    <w:rsid w:val="30E44055"/>
    <w:rsid w:val="30E533D1"/>
    <w:rsid w:val="30FD1458"/>
    <w:rsid w:val="31286D8E"/>
    <w:rsid w:val="317D3EFD"/>
    <w:rsid w:val="31861FCC"/>
    <w:rsid w:val="31AE3972"/>
    <w:rsid w:val="31E26F23"/>
    <w:rsid w:val="32266587"/>
    <w:rsid w:val="322E5187"/>
    <w:rsid w:val="322F4C9D"/>
    <w:rsid w:val="32547E4F"/>
    <w:rsid w:val="32862098"/>
    <w:rsid w:val="32BA0306"/>
    <w:rsid w:val="32E73D9F"/>
    <w:rsid w:val="333A32FD"/>
    <w:rsid w:val="339B6893"/>
    <w:rsid w:val="33C55DD4"/>
    <w:rsid w:val="33D677E1"/>
    <w:rsid w:val="33DC039D"/>
    <w:rsid w:val="33E94512"/>
    <w:rsid w:val="33FF438A"/>
    <w:rsid w:val="3497574A"/>
    <w:rsid w:val="34EB2791"/>
    <w:rsid w:val="34FC7A08"/>
    <w:rsid w:val="350806C3"/>
    <w:rsid w:val="3520554A"/>
    <w:rsid w:val="356A199B"/>
    <w:rsid w:val="356B40F5"/>
    <w:rsid w:val="357A0BF9"/>
    <w:rsid w:val="35AE5EB4"/>
    <w:rsid w:val="35C849F9"/>
    <w:rsid w:val="35D14D80"/>
    <w:rsid w:val="35E0364D"/>
    <w:rsid w:val="35EE26EF"/>
    <w:rsid w:val="36077689"/>
    <w:rsid w:val="366E059F"/>
    <w:rsid w:val="36730B68"/>
    <w:rsid w:val="36796034"/>
    <w:rsid w:val="367C443E"/>
    <w:rsid w:val="36944CCD"/>
    <w:rsid w:val="36A55AA1"/>
    <w:rsid w:val="36CB10B6"/>
    <w:rsid w:val="36D13A8D"/>
    <w:rsid w:val="374276AA"/>
    <w:rsid w:val="377722D8"/>
    <w:rsid w:val="37CC3B39"/>
    <w:rsid w:val="37F562F2"/>
    <w:rsid w:val="38287FFE"/>
    <w:rsid w:val="387F498D"/>
    <w:rsid w:val="388D4066"/>
    <w:rsid w:val="38A615D3"/>
    <w:rsid w:val="38BD1187"/>
    <w:rsid w:val="38D65D60"/>
    <w:rsid w:val="38D77C50"/>
    <w:rsid w:val="39092558"/>
    <w:rsid w:val="390C1BF3"/>
    <w:rsid w:val="391048A8"/>
    <w:rsid w:val="39175846"/>
    <w:rsid w:val="39375DCD"/>
    <w:rsid w:val="39772D7F"/>
    <w:rsid w:val="39A05A6B"/>
    <w:rsid w:val="39AC127F"/>
    <w:rsid w:val="39CA7C36"/>
    <w:rsid w:val="39D0040C"/>
    <w:rsid w:val="39FE218B"/>
    <w:rsid w:val="3A474FE5"/>
    <w:rsid w:val="3A7C191F"/>
    <w:rsid w:val="3A8956D4"/>
    <w:rsid w:val="3AB71727"/>
    <w:rsid w:val="3AF46BE2"/>
    <w:rsid w:val="3B0B3E96"/>
    <w:rsid w:val="3B1168A1"/>
    <w:rsid w:val="3B5D37E0"/>
    <w:rsid w:val="3B5E49C2"/>
    <w:rsid w:val="3BC909D1"/>
    <w:rsid w:val="3BF77AB1"/>
    <w:rsid w:val="3BFA1B01"/>
    <w:rsid w:val="3C0417A8"/>
    <w:rsid w:val="3C07428F"/>
    <w:rsid w:val="3C1B0393"/>
    <w:rsid w:val="3C803015"/>
    <w:rsid w:val="3C996583"/>
    <w:rsid w:val="3CF24770"/>
    <w:rsid w:val="3D1152A8"/>
    <w:rsid w:val="3D3D0AF0"/>
    <w:rsid w:val="3D447981"/>
    <w:rsid w:val="3D49433A"/>
    <w:rsid w:val="3D740F56"/>
    <w:rsid w:val="3D9D756A"/>
    <w:rsid w:val="3DA173A2"/>
    <w:rsid w:val="3DAC04F0"/>
    <w:rsid w:val="3DB12CF7"/>
    <w:rsid w:val="3DC11B90"/>
    <w:rsid w:val="3DD55181"/>
    <w:rsid w:val="3DDD0720"/>
    <w:rsid w:val="3DE84AFF"/>
    <w:rsid w:val="3DEA19EA"/>
    <w:rsid w:val="3DEF47CA"/>
    <w:rsid w:val="3E00425B"/>
    <w:rsid w:val="3E301549"/>
    <w:rsid w:val="3E365D07"/>
    <w:rsid w:val="3E670A7B"/>
    <w:rsid w:val="3EBB259C"/>
    <w:rsid w:val="3EE36789"/>
    <w:rsid w:val="3EF04FC9"/>
    <w:rsid w:val="3EF5162D"/>
    <w:rsid w:val="3EFF68E4"/>
    <w:rsid w:val="3F011062"/>
    <w:rsid w:val="3F1F0DA9"/>
    <w:rsid w:val="3F292984"/>
    <w:rsid w:val="3F4D73E0"/>
    <w:rsid w:val="3F5116DA"/>
    <w:rsid w:val="3F5B11D0"/>
    <w:rsid w:val="3F7E2E36"/>
    <w:rsid w:val="3FAF4976"/>
    <w:rsid w:val="3FCE607C"/>
    <w:rsid w:val="40443520"/>
    <w:rsid w:val="406A6723"/>
    <w:rsid w:val="408A4EFE"/>
    <w:rsid w:val="409D65EA"/>
    <w:rsid w:val="40AD0E10"/>
    <w:rsid w:val="40B9225E"/>
    <w:rsid w:val="40EC1EF9"/>
    <w:rsid w:val="40EF5AC4"/>
    <w:rsid w:val="40FE4150"/>
    <w:rsid w:val="410B0F2D"/>
    <w:rsid w:val="412509E1"/>
    <w:rsid w:val="414F7DD9"/>
    <w:rsid w:val="415F155B"/>
    <w:rsid w:val="41751853"/>
    <w:rsid w:val="417C59FB"/>
    <w:rsid w:val="41B5245A"/>
    <w:rsid w:val="41C02AD3"/>
    <w:rsid w:val="41D7660E"/>
    <w:rsid w:val="41F7769B"/>
    <w:rsid w:val="41FC3507"/>
    <w:rsid w:val="421D456F"/>
    <w:rsid w:val="426F70AB"/>
    <w:rsid w:val="42867B31"/>
    <w:rsid w:val="42AE171C"/>
    <w:rsid w:val="42D157A8"/>
    <w:rsid w:val="42F570C1"/>
    <w:rsid w:val="4333463D"/>
    <w:rsid w:val="43614189"/>
    <w:rsid w:val="43683C20"/>
    <w:rsid w:val="4377356B"/>
    <w:rsid w:val="438A0CCC"/>
    <w:rsid w:val="43BC6024"/>
    <w:rsid w:val="43BF3C83"/>
    <w:rsid w:val="444E13DB"/>
    <w:rsid w:val="44747843"/>
    <w:rsid w:val="44FC76A3"/>
    <w:rsid w:val="451F756D"/>
    <w:rsid w:val="452318E0"/>
    <w:rsid w:val="455C327D"/>
    <w:rsid w:val="45663C3C"/>
    <w:rsid w:val="45C74B2C"/>
    <w:rsid w:val="45EA4E84"/>
    <w:rsid w:val="462A4F14"/>
    <w:rsid w:val="46404103"/>
    <w:rsid w:val="47046FA7"/>
    <w:rsid w:val="470B0BD0"/>
    <w:rsid w:val="47163947"/>
    <w:rsid w:val="474506BB"/>
    <w:rsid w:val="47480FC4"/>
    <w:rsid w:val="47492A66"/>
    <w:rsid w:val="474C497D"/>
    <w:rsid w:val="475707BA"/>
    <w:rsid w:val="477063C5"/>
    <w:rsid w:val="47710F38"/>
    <w:rsid w:val="478A1616"/>
    <w:rsid w:val="47C81381"/>
    <w:rsid w:val="47CA38C5"/>
    <w:rsid w:val="480A5470"/>
    <w:rsid w:val="481C7693"/>
    <w:rsid w:val="482C67A8"/>
    <w:rsid w:val="482F4913"/>
    <w:rsid w:val="48374CFD"/>
    <w:rsid w:val="484043A8"/>
    <w:rsid w:val="48744685"/>
    <w:rsid w:val="48915935"/>
    <w:rsid w:val="489B4A1C"/>
    <w:rsid w:val="48A915E9"/>
    <w:rsid w:val="48B55787"/>
    <w:rsid w:val="48C57C47"/>
    <w:rsid w:val="48CA25F3"/>
    <w:rsid w:val="491E6131"/>
    <w:rsid w:val="494449A7"/>
    <w:rsid w:val="496A1291"/>
    <w:rsid w:val="497B7AE6"/>
    <w:rsid w:val="498E28AC"/>
    <w:rsid w:val="49962C1E"/>
    <w:rsid w:val="49A77F73"/>
    <w:rsid w:val="49BA309E"/>
    <w:rsid w:val="4A232068"/>
    <w:rsid w:val="4A773A17"/>
    <w:rsid w:val="4A795D2F"/>
    <w:rsid w:val="4AA52292"/>
    <w:rsid w:val="4ABE4CC0"/>
    <w:rsid w:val="4B0275F2"/>
    <w:rsid w:val="4B03191E"/>
    <w:rsid w:val="4B120FE4"/>
    <w:rsid w:val="4B192E5F"/>
    <w:rsid w:val="4B695338"/>
    <w:rsid w:val="4B700581"/>
    <w:rsid w:val="4BA75703"/>
    <w:rsid w:val="4BC86486"/>
    <w:rsid w:val="4C2E1810"/>
    <w:rsid w:val="4C891150"/>
    <w:rsid w:val="4CB307ED"/>
    <w:rsid w:val="4CC2031F"/>
    <w:rsid w:val="4CE54614"/>
    <w:rsid w:val="4CF06868"/>
    <w:rsid w:val="4D0A42D7"/>
    <w:rsid w:val="4D571E9E"/>
    <w:rsid w:val="4D6A526A"/>
    <w:rsid w:val="4D944654"/>
    <w:rsid w:val="4DA418F2"/>
    <w:rsid w:val="4DA773C6"/>
    <w:rsid w:val="4DBE5D28"/>
    <w:rsid w:val="4DDD433F"/>
    <w:rsid w:val="4DFD37EF"/>
    <w:rsid w:val="4E021EC1"/>
    <w:rsid w:val="4E0A3A8F"/>
    <w:rsid w:val="4E627817"/>
    <w:rsid w:val="4E9021CC"/>
    <w:rsid w:val="4EE50B89"/>
    <w:rsid w:val="4EED204F"/>
    <w:rsid w:val="4EFE53F9"/>
    <w:rsid w:val="4F03442F"/>
    <w:rsid w:val="4F2B5DA1"/>
    <w:rsid w:val="4F2E0BD9"/>
    <w:rsid w:val="4F63673F"/>
    <w:rsid w:val="4F8A1824"/>
    <w:rsid w:val="4F9E23DD"/>
    <w:rsid w:val="4FC37DD4"/>
    <w:rsid w:val="4FCE2471"/>
    <w:rsid w:val="502E262C"/>
    <w:rsid w:val="5070086A"/>
    <w:rsid w:val="507A1E7D"/>
    <w:rsid w:val="508F51D5"/>
    <w:rsid w:val="509A70CF"/>
    <w:rsid w:val="50C44D86"/>
    <w:rsid w:val="50DA5AD6"/>
    <w:rsid w:val="50F01D2D"/>
    <w:rsid w:val="514B7BD0"/>
    <w:rsid w:val="515E1B5B"/>
    <w:rsid w:val="51764B5D"/>
    <w:rsid w:val="51765CAD"/>
    <w:rsid w:val="517B09BD"/>
    <w:rsid w:val="51A748ED"/>
    <w:rsid w:val="51BE0822"/>
    <w:rsid w:val="51C4248F"/>
    <w:rsid w:val="51CE2539"/>
    <w:rsid w:val="51DD74A8"/>
    <w:rsid w:val="51F65F43"/>
    <w:rsid w:val="51F770EF"/>
    <w:rsid w:val="52001A3A"/>
    <w:rsid w:val="522610AC"/>
    <w:rsid w:val="523E3A93"/>
    <w:rsid w:val="524655BA"/>
    <w:rsid w:val="52914F15"/>
    <w:rsid w:val="52A406A6"/>
    <w:rsid w:val="52E74309"/>
    <w:rsid w:val="52F92C7A"/>
    <w:rsid w:val="53072EE3"/>
    <w:rsid w:val="53231ADF"/>
    <w:rsid w:val="53633733"/>
    <w:rsid w:val="53BA5AF3"/>
    <w:rsid w:val="53C62A11"/>
    <w:rsid w:val="53E12860"/>
    <w:rsid w:val="542B5F59"/>
    <w:rsid w:val="5471649A"/>
    <w:rsid w:val="547825E2"/>
    <w:rsid w:val="54AB2E9A"/>
    <w:rsid w:val="54C66691"/>
    <w:rsid w:val="54C81818"/>
    <w:rsid w:val="55067980"/>
    <w:rsid w:val="5518062E"/>
    <w:rsid w:val="553F2847"/>
    <w:rsid w:val="555E4E51"/>
    <w:rsid w:val="557249F9"/>
    <w:rsid w:val="55CC30D7"/>
    <w:rsid w:val="562A3816"/>
    <w:rsid w:val="56A6028B"/>
    <w:rsid w:val="56B805E4"/>
    <w:rsid w:val="56BB02FB"/>
    <w:rsid w:val="56CA4448"/>
    <w:rsid w:val="56EE0891"/>
    <w:rsid w:val="56FC423A"/>
    <w:rsid w:val="572A0166"/>
    <w:rsid w:val="572B22F7"/>
    <w:rsid w:val="577C23E3"/>
    <w:rsid w:val="57876F73"/>
    <w:rsid w:val="57962E9F"/>
    <w:rsid w:val="57C73195"/>
    <w:rsid w:val="57F71729"/>
    <w:rsid w:val="580559B3"/>
    <w:rsid w:val="582A16FA"/>
    <w:rsid w:val="58EE2459"/>
    <w:rsid w:val="58FC4F66"/>
    <w:rsid w:val="58FC6099"/>
    <w:rsid w:val="590D0FC3"/>
    <w:rsid w:val="59251E0C"/>
    <w:rsid w:val="5967228F"/>
    <w:rsid w:val="59726624"/>
    <w:rsid w:val="599A5504"/>
    <w:rsid w:val="599F7C32"/>
    <w:rsid w:val="59A80A25"/>
    <w:rsid w:val="59D468AB"/>
    <w:rsid w:val="59F60060"/>
    <w:rsid w:val="5A000A81"/>
    <w:rsid w:val="5A185CF4"/>
    <w:rsid w:val="5A2430F3"/>
    <w:rsid w:val="5A51138A"/>
    <w:rsid w:val="5A6D0596"/>
    <w:rsid w:val="5A832831"/>
    <w:rsid w:val="5ABF4DA7"/>
    <w:rsid w:val="5AE82637"/>
    <w:rsid w:val="5AF01589"/>
    <w:rsid w:val="5B456B6B"/>
    <w:rsid w:val="5B47439C"/>
    <w:rsid w:val="5B5E3B7B"/>
    <w:rsid w:val="5B771B32"/>
    <w:rsid w:val="5B847015"/>
    <w:rsid w:val="5B8549D4"/>
    <w:rsid w:val="5B9D306C"/>
    <w:rsid w:val="5BD457B6"/>
    <w:rsid w:val="5BF353C0"/>
    <w:rsid w:val="5C93048E"/>
    <w:rsid w:val="5C933B0A"/>
    <w:rsid w:val="5C9F629C"/>
    <w:rsid w:val="5CA10DDD"/>
    <w:rsid w:val="5CBA511A"/>
    <w:rsid w:val="5CC5605F"/>
    <w:rsid w:val="5CC77D2A"/>
    <w:rsid w:val="5CCE707B"/>
    <w:rsid w:val="5CE21BF7"/>
    <w:rsid w:val="5CE452E8"/>
    <w:rsid w:val="5CFE0B9F"/>
    <w:rsid w:val="5D2D0EFD"/>
    <w:rsid w:val="5D4A5F5B"/>
    <w:rsid w:val="5D9D1687"/>
    <w:rsid w:val="5DC4156F"/>
    <w:rsid w:val="5DE258D5"/>
    <w:rsid w:val="5DE52A59"/>
    <w:rsid w:val="5DED1164"/>
    <w:rsid w:val="5DEE6EB6"/>
    <w:rsid w:val="5E116FD9"/>
    <w:rsid w:val="5E123DC1"/>
    <w:rsid w:val="5E2542F6"/>
    <w:rsid w:val="5E471965"/>
    <w:rsid w:val="5E897576"/>
    <w:rsid w:val="5EA02464"/>
    <w:rsid w:val="5EB02A2F"/>
    <w:rsid w:val="5ED37A9B"/>
    <w:rsid w:val="5EE67C7E"/>
    <w:rsid w:val="5F0051BC"/>
    <w:rsid w:val="5F183984"/>
    <w:rsid w:val="5F612EF0"/>
    <w:rsid w:val="5F7130FE"/>
    <w:rsid w:val="5FA176A2"/>
    <w:rsid w:val="5FAB281C"/>
    <w:rsid w:val="5FB76A40"/>
    <w:rsid w:val="5FC4063B"/>
    <w:rsid w:val="5FCC01D5"/>
    <w:rsid w:val="5FE90907"/>
    <w:rsid w:val="60D40FD0"/>
    <w:rsid w:val="60D725AF"/>
    <w:rsid w:val="60EA360E"/>
    <w:rsid w:val="617231BD"/>
    <w:rsid w:val="61D10C3D"/>
    <w:rsid w:val="6216545E"/>
    <w:rsid w:val="626748C1"/>
    <w:rsid w:val="62BC3B58"/>
    <w:rsid w:val="62E80E40"/>
    <w:rsid w:val="62F928D6"/>
    <w:rsid w:val="63142717"/>
    <w:rsid w:val="6326369D"/>
    <w:rsid w:val="633370C3"/>
    <w:rsid w:val="63465448"/>
    <w:rsid w:val="63523DB7"/>
    <w:rsid w:val="636540AB"/>
    <w:rsid w:val="63F20EBA"/>
    <w:rsid w:val="640948B4"/>
    <w:rsid w:val="64354C6E"/>
    <w:rsid w:val="643C5CE2"/>
    <w:rsid w:val="644C0952"/>
    <w:rsid w:val="64515ADE"/>
    <w:rsid w:val="646537D2"/>
    <w:rsid w:val="648130C7"/>
    <w:rsid w:val="6499126F"/>
    <w:rsid w:val="64AE58DA"/>
    <w:rsid w:val="64BB6292"/>
    <w:rsid w:val="64D15F78"/>
    <w:rsid w:val="64EC1109"/>
    <w:rsid w:val="65037641"/>
    <w:rsid w:val="65121A72"/>
    <w:rsid w:val="656462CF"/>
    <w:rsid w:val="65C415D1"/>
    <w:rsid w:val="665227D9"/>
    <w:rsid w:val="667A77BA"/>
    <w:rsid w:val="66A71D7F"/>
    <w:rsid w:val="66B72C8A"/>
    <w:rsid w:val="66EB5829"/>
    <w:rsid w:val="670E4D4B"/>
    <w:rsid w:val="67294D9C"/>
    <w:rsid w:val="672D19AB"/>
    <w:rsid w:val="675A6B47"/>
    <w:rsid w:val="67653330"/>
    <w:rsid w:val="6787162D"/>
    <w:rsid w:val="679C2518"/>
    <w:rsid w:val="67B75DFA"/>
    <w:rsid w:val="67D62832"/>
    <w:rsid w:val="67E900A7"/>
    <w:rsid w:val="6810139E"/>
    <w:rsid w:val="68132465"/>
    <w:rsid w:val="681A37EC"/>
    <w:rsid w:val="681D6E50"/>
    <w:rsid w:val="683360CD"/>
    <w:rsid w:val="683C78F9"/>
    <w:rsid w:val="68615C24"/>
    <w:rsid w:val="689E22F0"/>
    <w:rsid w:val="68B55EEA"/>
    <w:rsid w:val="68C16CB5"/>
    <w:rsid w:val="68C272F0"/>
    <w:rsid w:val="68C56483"/>
    <w:rsid w:val="6906024C"/>
    <w:rsid w:val="690D01DF"/>
    <w:rsid w:val="691128ED"/>
    <w:rsid w:val="691E097F"/>
    <w:rsid w:val="69275C54"/>
    <w:rsid w:val="692D0F58"/>
    <w:rsid w:val="692D5B47"/>
    <w:rsid w:val="693871BB"/>
    <w:rsid w:val="695A0074"/>
    <w:rsid w:val="6977750A"/>
    <w:rsid w:val="697A1722"/>
    <w:rsid w:val="69A30C07"/>
    <w:rsid w:val="6A1D0B95"/>
    <w:rsid w:val="6A5367C4"/>
    <w:rsid w:val="6A5F11CC"/>
    <w:rsid w:val="6AB41AB5"/>
    <w:rsid w:val="6AB41BFE"/>
    <w:rsid w:val="6AE01D90"/>
    <w:rsid w:val="6AED5446"/>
    <w:rsid w:val="6B104082"/>
    <w:rsid w:val="6B1D3DD4"/>
    <w:rsid w:val="6B706279"/>
    <w:rsid w:val="6BE30CCD"/>
    <w:rsid w:val="6C315F81"/>
    <w:rsid w:val="6C9F46AE"/>
    <w:rsid w:val="6CAF4F12"/>
    <w:rsid w:val="6CB97359"/>
    <w:rsid w:val="6CBA53C1"/>
    <w:rsid w:val="6CC129F5"/>
    <w:rsid w:val="6D155D99"/>
    <w:rsid w:val="6D4245C1"/>
    <w:rsid w:val="6D4308F2"/>
    <w:rsid w:val="6D8F0B01"/>
    <w:rsid w:val="6D91266E"/>
    <w:rsid w:val="6DAD7DFD"/>
    <w:rsid w:val="6DEF73C3"/>
    <w:rsid w:val="6E073DE2"/>
    <w:rsid w:val="6E3471E7"/>
    <w:rsid w:val="6E356FEB"/>
    <w:rsid w:val="6E4662D2"/>
    <w:rsid w:val="6E5479B9"/>
    <w:rsid w:val="6EA969AD"/>
    <w:rsid w:val="6EED0EB8"/>
    <w:rsid w:val="6F105B9A"/>
    <w:rsid w:val="6F121359"/>
    <w:rsid w:val="6F147ABD"/>
    <w:rsid w:val="6F365F23"/>
    <w:rsid w:val="6FA34270"/>
    <w:rsid w:val="6FB62D7B"/>
    <w:rsid w:val="7007434F"/>
    <w:rsid w:val="70086F5B"/>
    <w:rsid w:val="705A74C7"/>
    <w:rsid w:val="706B7E62"/>
    <w:rsid w:val="706F4D70"/>
    <w:rsid w:val="707B15DC"/>
    <w:rsid w:val="708149A9"/>
    <w:rsid w:val="70A036A5"/>
    <w:rsid w:val="70A90743"/>
    <w:rsid w:val="70C653AE"/>
    <w:rsid w:val="70EE3C62"/>
    <w:rsid w:val="70FE4C5C"/>
    <w:rsid w:val="710076C8"/>
    <w:rsid w:val="711E6B59"/>
    <w:rsid w:val="711E7A3C"/>
    <w:rsid w:val="71C202F9"/>
    <w:rsid w:val="71D406F6"/>
    <w:rsid w:val="72412144"/>
    <w:rsid w:val="7266276C"/>
    <w:rsid w:val="726A4909"/>
    <w:rsid w:val="72A64C10"/>
    <w:rsid w:val="72AE61FB"/>
    <w:rsid w:val="72C3181C"/>
    <w:rsid w:val="72C43E82"/>
    <w:rsid w:val="72F348B6"/>
    <w:rsid w:val="73056617"/>
    <w:rsid w:val="73074EA1"/>
    <w:rsid w:val="731371E9"/>
    <w:rsid w:val="733C0BE7"/>
    <w:rsid w:val="735A20C1"/>
    <w:rsid w:val="73AF57C5"/>
    <w:rsid w:val="73BD490E"/>
    <w:rsid w:val="73D26485"/>
    <w:rsid w:val="73DF3FB5"/>
    <w:rsid w:val="74290AE8"/>
    <w:rsid w:val="743357F2"/>
    <w:rsid w:val="749447C9"/>
    <w:rsid w:val="74AC1A6A"/>
    <w:rsid w:val="74D97FBA"/>
    <w:rsid w:val="754C21B4"/>
    <w:rsid w:val="754D763D"/>
    <w:rsid w:val="755768E7"/>
    <w:rsid w:val="757F2CFE"/>
    <w:rsid w:val="75B81A8A"/>
    <w:rsid w:val="75DD74A1"/>
    <w:rsid w:val="7602389A"/>
    <w:rsid w:val="766F1032"/>
    <w:rsid w:val="769B58D2"/>
    <w:rsid w:val="76D06E83"/>
    <w:rsid w:val="76E11CCB"/>
    <w:rsid w:val="76F04699"/>
    <w:rsid w:val="772B67A8"/>
    <w:rsid w:val="77500611"/>
    <w:rsid w:val="77692123"/>
    <w:rsid w:val="77934C2F"/>
    <w:rsid w:val="779C0558"/>
    <w:rsid w:val="77E61CDD"/>
    <w:rsid w:val="781A0E5F"/>
    <w:rsid w:val="7820581B"/>
    <w:rsid w:val="782E3E8C"/>
    <w:rsid w:val="782E7D87"/>
    <w:rsid w:val="7838576E"/>
    <w:rsid w:val="784441E9"/>
    <w:rsid w:val="78586B9B"/>
    <w:rsid w:val="78686453"/>
    <w:rsid w:val="78834FD2"/>
    <w:rsid w:val="788E142B"/>
    <w:rsid w:val="789D2CB1"/>
    <w:rsid w:val="78DB1E20"/>
    <w:rsid w:val="78E1037B"/>
    <w:rsid w:val="78EC117F"/>
    <w:rsid w:val="78F938E2"/>
    <w:rsid w:val="79700A56"/>
    <w:rsid w:val="79764A0E"/>
    <w:rsid w:val="79785F55"/>
    <w:rsid w:val="79820DEF"/>
    <w:rsid w:val="7997212F"/>
    <w:rsid w:val="79AF1C8C"/>
    <w:rsid w:val="79B10D46"/>
    <w:rsid w:val="7A1A4479"/>
    <w:rsid w:val="7A3F7E73"/>
    <w:rsid w:val="7A557D19"/>
    <w:rsid w:val="7A5D27F1"/>
    <w:rsid w:val="7A6959B1"/>
    <w:rsid w:val="7AA55E76"/>
    <w:rsid w:val="7AAD0F18"/>
    <w:rsid w:val="7AC1333F"/>
    <w:rsid w:val="7AC30E7A"/>
    <w:rsid w:val="7AC34104"/>
    <w:rsid w:val="7AE21AD7"/>
    <w:rsid w:val="7AF00CAD"/>
    <w:rsid w:val="7AFD416C"/>
    <w:rsid w:val="7B130144"/>
    <w:rsid w:val="7B1950C9"/>
    <w:rsid w:val="7B1F5A79"/>
    <w:rsid w:val="7B2040C7"/>
    <w:rsid w:val="7B387E94"/>
    <w:rsid w:val="7B39021F"/>
    <w:rsid w:val="7B540EAF"/>
    <w:rsid w:val="7B614521"/>
    <w:rsid w:val="7B730814"/>
    <w:rsid w:val="7B763E03"/>
    <w:rsid w:val="7B7E51D1"/>
    <w:rsid w:val="7B981600"/>
    <w:rsid w:val="7BAB2B63"/>
    <w:rsid w:val="7BB73831"/>
    <w:rsid w:val="7BC04535"/>
    <w:rsid w:val="7C337D1C"/>
    <w:rsid w:val="7C3F171A"/>
    <w:rsid w:val="7C7E3326"/>
    <w:rsid w:val="7C892ACE"/>
    <w:rsid w:val="7D1C5422"/>
    <w:rsid w:val="7D393B7D"/>
    <w:rsid w:val="7D3B02AC"/>
    <w:rsid w:val="7D55728F"/>
    <w:rsid w:val="7D5F7362"/>
    <w:rsid w:val="7D775F1C"/>
    <w:rsid w:val="7D917DD0"/>
    <w:rsid w:val="7DA413FF"/>
    <w:rsid w:val="7DD9403F"/>
    <w:rsid w:val="7DE676E1"/>
    <w:rsid w:val="7E532738"/>
    <w:rsid w:val="7E55773C"/>
    <w:rsid w:val="7E6A32FA"/>
    <w:rsid w:val="7E8C24C9"/>
    <w:rsid w:val="7EAC4A03"/>
    <w:rsid w:val="7EF56475"/>
    <w:rsid w:val="7EF918BF"/>
    <w:rsid w:val="7F113A57"/>
    <w:rsid w:val="7F1D58FF"/>
    <w:rsid w:val="7F3E6E98"/>
    <w:rsid w:val="7F485BFE"/>
    <w:rsid w:val="7F4C2F1B"/>
    <w:rsid w:val="7F5C48D5"/>
    <w:rsid w:val="7F68267A"/>
    <w:rsid w:val="7F9E2C73"/>
    <w:rsid w:val="7FEA44A6"/>
    <w:rsid w:val="7FFE25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671B7692"/>
  <w15:chartTrackingRefBased/>
  <w15:docId w15:val="{C68095E5-1E80-4BB9-8A9E-DBE1BC98F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qFormat="1"/>
    <w:lsdException w:name="Body Text Indent" w:qFormat="1"/>
    <w:lsdException w:name="Subtitle" w:qFormat="1"/>
    <w:lsdException w:name="Hyperlink" w:uiPriority="99"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kern w:val="2"/>
      <w:sz w:val="21"/>
      <w:szCs w:val="24"/>
    </w:rPr>
  </w:style>
  <w:style w:type="paragraph" w:styleId="1">
    <w:name w:val="heading 1"/>
    <w:basedOn w:val="a"/>
    <w:next w:val="a"/>
    <w:link w:val="10"/>
    <w:pPr>
      <w:spacing w:before="100" w:beforeAutospacing="1" w:after="100" w:afterAutospacing="1"/>
      <w:jc w:val="left"/>
      <w:outlineLvl w:val="0"/>
    </w:pPr>
    <w:rPr>
      <w:rFonts w:ascii="宋体" w:hAnsi="宋体" w:hint="eastAsia"/>
      <w:b/>
      <w:kern w:val="44"/>
      <w:sz w:val="48"/>
      <w:szCs w:val="48"/>
    </w:rPr>
  </w:style>
  <w:style w:type="paragraph" w:styleId="2">
    <w:name w:val="heading 2"/>
    <w:basedOn w:val="a"/>
    <w:next w:val="a"/>
    <w:link w:val="20"/>
    <w:qFormat/>
    <w:pPr>
      <w:keepNext/>
      <w:keepLines/>
      <w:spacing w:before="260" w:after="260" w:line="413" w:lineRule="auto"/>
      <w:outlineLvl w:val="1"/>
    </w:pPr>
    <w:rPr>
      <w:rFonts w:ascii="Arial" w:eastAsia="黑体" w:hAnsi="Arial"/>
      <w:b/>
      <w:kern w:val="0"/>
      <w:sz w:val="32"/>
      <w:szCs w:val="20"/>
    </w:rPr>
  </w:style>
  <w:style w:type="paragraph" w:styleId="3">
    <w:name w:val="heading 3"/>
    <w:basedOn w:val="a"/>
    <w:next w:val="a"/>
    <w:link w:val="30"/>
    <w:qFormat/>
    <w:pPr>
      <w:keepNext/>
      <w:keepLines/>
      <w:spacing w:before="260" w:after="260" w:line="413" w:lineRule="auto"/>
      <w:outlineLvl w:val="2"/>
    </w:pPr>
    <w:rPr>
      <w:rFonts w:ascii="Times New Roman" w:hAnsi="Times New Roman"/>
      <w:b/>
      <w:kern w:val="0"/>
      <w:sz w:val="32"/>
      <w:szCs w:val="20"/>
    </w:rPr>
  </w:style>
  <w:style w:type="paragraph" w:styleId="4">
    <w:name w:val="heading 4"/>
    <w:basedOn w:val="a"/>
    <w:next w:val="a"/>
    <w:qFormat/>
    <w:pPr>
      <w:keepNext/>
      <w:keepLines/>
      <w:spacing w:before="280" w:after="290" w:line="372" w:lineRule="auto"/>
      <w:outlineLvl w:val="3"/>
    </w:pPr>
    <w:rPr>
      <w:rFonts w:ascii="Arial" w:eastAsia="黑体" w:hAnsi="Arial"/>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link w:val="2"/>
    <w:qFormat/>
    <w:rPr>
      <w:rFonts w:ascii="Arial" w:eastAsia="黑体" w:hAnsi="Arial"/>
      <w:b/>
      <w:sz w:val="32"/>
    </w:rPr>
  </w:style>
  <w:style w:type="character" w:styleId="a3">
    <w:name w:val="Strong"/>
    <w:qFormat/>
    <w:rPr>
      <w:b/>
      <w:bCs/>
    </w:rPr>
  </w:style>
  <w:style w:type="character" w:customStyle="1" w:styleId="10">
    <w:name w:val="标题 1 字符"/>
    <w:link w:val="1"/>
    <w:rPr>
      <w:rFonts w:ascii="宋体" w:eastAsia="宋体" w:hAnsi="宋体" w:cs="宋体" w:hint="eastAsia"/>
      <w:b/>
      <w:kern w:val="44"/>
      <w:sz w:val="48"/>
      <w:szCs w:val="48"/>
      <w:lang w:val="en-US" w:eastAsia="zh-CN" w:bidi="ar"/>
    </w:rPr>
  </w:style>
  <w:style w:type="character" w:styleId="a4">
    <w:name w:val="page number"/>
    <w:basedOn w:val="a0"/>
    <w:qFormat/>
  </w:style>
  <w:style w:type="character" w:styleId="a5">
    <w:name w:val="Hyperlink"/>
    <w:uiPriority w:val="99"/>
    <w:qFormat/>
    <w:rPr>
      <w:color w:val="0000FF"/>
      <w:u w:val="single"/>
    </w:rPr>
  </w:style>
  <w:style w:type="character" w:customStyle="1" w:styleId="30">
    <w:name w:val="标题 3 字符"/>
    <w:link w:val="3"/>
    <w:qFormat/>
    <w:rPr>
      <w:b/>
      <w:sz w:val="32"/>
    </w:rPr>
  </w:style>
  <w:style w:type="character" w:styleId="a6">
    <w:name w:val="FollowedHyperlink"/>
    <w:qFormat/>
    <w:rPr>
      <w:color w:val="660033"/>
      <w:u w:val="none"/>
    </w:rPr>
  </w:style>
  <w:style w:type="paragraph" w:styleId="21">
    <w:name w:val="toc 2"/>
    <w:basedOn w:val="a"/>
    <w:next w:val="a"/>
    <w:uiPriority w:val="39"/>
    <w:qFormat/>
    <w:pPr>
      <w:ind w:leftChars="200" w:left="420"/>
    </w:pPr>
  </w:style>
  <w:style w:type="paragraph" w:styleId="a7">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8">
    <w:name w:val="footer"/>
    <w:basedOn w:val="a"/>
    <w:qFormat/>
    <w:pPr>
      <w:tabs>
        <w:tab w:val="center" w:pos="4153"/>
        <w:tab w:val="right" w:pos="8306"/>
      </w:tabs>
      <w:snapToGrid w:val="0"/>
      <w:jc w:val="left"/>
    </w:pPr>
    <w:rPr>
      <w:sz w:val="18"/>
      <w:szCs w:val="18"/>
    </w:rPr>
  </w:style>
  <w:style w:type="paragraph" w:styleId="31">
    <w:name w:val="toc 3"/>
    <w:basedOn w:val="a"/>
    <w:next w:val="a"/>
    <w:uiPriority w:val="39"/>
    <w:qFormat/>
    <w:pPr>
      <w:ind w:leftChars="400" w:left="840"/>
    </w:pPr>
  </w:style>
  <w:style w:type="paragraph" w:styleId="9">
    <w:name w:val="toc 9"/>
    <w:basedOn w:val="a"/>
    <w:next w:val="a"/>
    <w:qFormat/>
    <w:pPr>
      <w:ind w:leftChars="1600" w:left="3360"/>
    </w:pPr>
  </w:style>
  <w:style w:type="paragraph" w:styleId="5">
    <w:name w:val="toc 5"/>
    <w:basedOn w:val="a"/>
    <w:next w:val="a"/>
    <w:qFormat/>
    <w:pPr>
      <w:ind w:leftChars="800" w:left="1680"/>
    </w:pPr>
  </w:style>
  <w:style w:type="paragraph" w:styleId="a9">
    <w:name w:val="Normal (Web)"/>
    <w:basedOn w:val="a"/>
    <w:qFormat/>
    <w:pPr>
      <w:spacing w:before="100" w:beforeAutospacing="1" w:after="100" w:afterAutospacing="1"/>
      <w:jc w:val="left"/>
    </w:pPr>
    <w:rPr>
      <w:kern w:val="0"/>
      <w:sz w:val="24"/>
    </w:rPr>
  </w:style>
  <w:style w:type="paragraph" w:styleId="8">
    <w:name w:val="toc 8"/>
    <w:basedOn w:val="a"/>
    <w:next w:val="a"/>
    <w:qFormat/>
    <w:pPr>
      <w:ind w:leftChars="1400" w:left="2940"/>
    </w:pPr>
  </w:style>
  <w:style w:type="paragraph" w:styleId="aa">
    <w:name w:val="Body Text Indent"/>
    <w:basedOn w:val="a"/>
    <w:qFormat/>
    <w:pPr>
      <w:ind w:firstLineChars="231" w:firstLine="693"/>
    </w:pPr>
    <w:rPr>
      <w:sz w:val="30"/>
    </w:rPr>
  </w:style>
  <w:style w:type="paragraph" w:styleId="6">
    <w:name w:val="toc 6"/>
    <w:basedOn w:val="a"/>
    <w:next w:val="a"/>
    <w:qFormat/>
    <w:pPr>
      <w:ind w:leftChars="1000" w:left="2100"/>
    </w:pPr>
  </w:style>
  <w:style w:type="paragraph" w:styleId="11">
    <w:name w:val="toc 1"/>
    <w:basedOn w:val="a"/>
    <w:next w:val="a"/>
    <w:uiPriority w:val="39"/>
    <w:qFormat/>
    <w:rsid w:val="004F44EF"/>
    <w:rPr>
      <w:b/>
    </w:rPr>
  </w:style>
  <w:style w:type="paragraph" w:styleId="7">
    <w:name w:val="toc 7"/>
    <w:basedOn w:val="a"/>
    <w:next w:val="a"/>
    <w:qFormat/>
    <w:pPr>
      <w:ind w:leftChars="1200" w:left="2520"/>
    </w:pPr>
  </w:style>
  <w:style w:type="paragraph" w:customStyle="1" w:styleId="Default">
    <w:name w:val="Default"/>
    <w:uiPriority w:val="99"/>
    <w:unhideWhenUsed/>
    <w:qFormat/>
    <w:pPr>
      <w:widowControl w:val="0"/>
      <w:autoSpaceDE w:val="0"/>
      <w:autoSpaceDN w:val="0"/>
      <w:adjustRightInd w:val="0"/>
    </w:pPr>
    <w:rPr>
      <w:rFonts w:ascii="宋体" w:hAnsi="宋体" w:hint="eastAsia"/>
      <w:color w:val="000000"/>
      <w:sz w:val="24"/>
    </w:rPr>
  </w:style>
  <w:style w:type="paragraph" w:styleId="40">
    <w:name w:val="toc 4"/>
    <w:basedOn w:val="a"/>
    <w:next w:val="a"/>
    <w:qFormat/>
    <w:pPr>
      <w:ind w:leftChars="600" w:left="1260"/>
    </w:pPr>
  </w:style>
  <w:style w:type="table" w:styleId="ab">
    <w:name w:val="Table Grid"/>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论文正文"/>
    <w:link w:val="ad"/>
    <w:qFormat/>
    <w:rsid w:val="002A74E7"/>
    <w:pPr>
      <w:spacing w:line="400" w:lineRule="exact"/>
      <w:ind w:firstLineChars="200" w:firstLine="200"/>
      <w:jc w:val="both"/>
    </w:pPr>
    <w:rPr>
      <w:rFonts w:cs="宋体"/>
      <w:kern w:val="2"/>
      <w:sz w:val="24"/>
      <w:szCs w:val="24"/>
    </w:rPr>
  </w:style>
  <w:style w:type="paragraph" w:styleId="ae">
    <w:name w:val="List Paragraph"/>
    <w:basedOn w:val="a"/>
    <w:uiPriority w:val="99"/>
    <w:qFormat/>
    <w:rsid w:val="00E24C4F"/>
    <w:pPr>
      <w:ind w:firstLineChars="200" w:firstLine="420"/>
    </w:pPr>
  </w:style>
  <w:style w:type="character" w:customStyle="1" w:styleId="ad">
    <w:name w:val="论文正文 字符"/>
    <w:basedOn w:val="a0"/>
    <w:link w:val="ac"/>
    <w:rsid w:val="002A74E7"/>
    <w:rPr>
      <w:rFonts w:cs="宋体"/>
      <w:kern w:val="2"/>
      <w:sz w:val="24"/>
      <w:szCs w:val="24"/>
    </w:rPr>
  </w:style>
  <w:style w:type="paragraph" w:customStyle="1" w:styleId="300">
    <w:name w:val="样式 黑体 小二 居中 段后: 30 磅 行距: 多倍行距 0 字行"/>
    <w:basedOn w:val="a"/>
    <w:link w:val="3000"/>
    <w:rsid w:val="00DB2B6A"/>
    <w:pPr>
      <w:spacing w:after="600" w:line="400" w:lineRule="exact"/>
      <w:jc w:val="center"/>
    </w:pPr>
    <w:rPr>
      <w:rFonts w:ascii="黑体" w:eastAsia="黑体" w:hAnsi="黑体" w:cs="宋体"/>
      <w:sz w:val="36"/>
      <w:szCs w:val="20"/>
    </w:rPr>
  </w:style>
  <w:style w:type="paragraph" w:customStyle="1" w:styleId="af">
    <w:name w:val="论文大标题"/>
    <w:basedOn w:val="300"/>
    <w:link w:val="af0"/>
    <w:qFormat/>
    <w:rsid w:val="007811F6"/>
    <w:pPr>
      <w:outlineLvl w:val="0"/>
    </w:pPr>
    <w:rPr>
      <w:rFonts w:asciiTheme="minorHAnsi" w:hAnsiTheme="minorHAnsi"/>
    </w:rPr>
  </w:style>
  <w:style w:type="paragraph" w:customStyle="1" w:styleId="af1">
    <w:name w:val="一级节标题"/>
    <w:basedOn w:val="a"/>
    <w:next w:val="ac"/>
    <w:link w:val="af2"/>
    <w:qFormat/>
    <w:rsid w:val="007811F6"/>
    <w:pPr>
      <w:spacing w:after="360" w:line="400" w:lineRule="exact"/>
      <w:outlineLvl w:val="1"/>
    </w:pPr>
    <w:rPr>
      <w:rFonts w:asciiTheme="minorHAnsi" w:eastAsia="黑体" w:hAnsiTheme="minorHAnsi" w:cs="黑体"/>
      <w:sz w:val="32"/>
      <w:szCs w:val="32"/>
    </w:rPr>
  </w:style>
  <w:style w:type="character" w:customStyle="1" w:styleId="3000">
    <w:name w:val="样式 黑体 小二 居中 段后: 30 磅 行距: 多倍行距 0 字行 字符"/>
    <w:basedOn w:val="a0"/>
    <w:link w:val="300"/>
    <w:rsid w:val="00A002E5"/>
    <w:rPr>
      <w:rFonts w:ascii="黑体" w:eastAsia="黑体" w:hAnsi="黑体" w:cs="宋体"/>
      <w:kern w:val="2"/>
      <w:sz w:val="36"/>
    </w:rPr>
  </w:style>
  <w:style w:type="character" w:customStyle="1" w:styleId="af0">
    <w:name w:val="论文大标题 字符"/>
    <w:basedOn w:val="3000"/>
    <w:link w:val="af"/>
    <w:rsid w:val="007811F6"/>
    <w:rPr>
      <w:rFonts w:asciiTheme="minorHAnsi" w:eastAsia="黑体" w:hAnsiTheme="minorHAnsi" w:cs="宋体"/>
      <w:kern w:val="2"/>
      <w:sz w:val="36"/>
    </w:rPr>
  </w:style>
  <w:style w:type="paragraph" w:customStyle="1" w:styleId="af3">
    <w:name w:val="二级节标题"/>
    <w:basedOn w:val="a"/>
    <w:next w:val="ac"/>
    <w:link w:val="af4"/>
    <w:qFormat/>
    <w:rsid w:val="000D2863"/>
    <w:pPr>
      <w:spacing w:after="240" w:line="400" w:lineRule="exact"/>
      <w:outlineLvl w:val="2"/>
    </w:pPr>
    <w:rPr>
      <w:rFonts w:asciiTheme="minorHAnsi" w:eastAsia="黑体" w:hAnsiTheme="minorHAnsi" w:cs="黑体"/>
      <w:sz w:val="30"/>
      <w:szCs w:val="30"/>
    </w:rPr>
  </w:style>
  <w:style w:type="character" w:customStyle="1" w:styleId="af2">
    <w:name w:val="一级节标题 字符"/>
    <w:basedOn w:val="a0"/>
    <w:link w:val="af1"/>
    <w:rsid w:val="007811F6"/>
    <w:rPr>
      <w:rFonts w:asciiTheme="minorHAnsi" w:eastAsia="黑体" w:hAnsiTheme="minorHAnsi" w:cs="黑体"/>
      <w:kern w:val="2"/>
      <w:sz w:val="32"/>
      <w:szCs w:val="32"/>
    </w:rPr>
  </w:style>
  <w:style w:type="paragraph" w:styleId="TOC">
    <w:name w:val="TOC Heading"/>
    <w:basedOn w:val="1"/>
    <w:next w:val="a"/>
    <w:uiPriority w:val="39"/>
    <w:unhideWhenUsed/>
    <w:qFormat/>
    <w:rsid w:val="00B441EC"/>
    <w:pPr>
      <w:keepNext/>
      <w:keepLines/>
      <w:widowControl/>
      <w:spacing w:before="240" w:beforeAutospacing="0" w:after="0" w:afterAutospacing="0" w:line="259" w:lineRule="auto"/>
      <w:outlineLvl w:val="9"/>
    </w:pPr>
    <w:rPr>
      <w:rFonts w:asciiTheme="majorHAnsi" w:eastAsiaTheme="majorEastAsia" w:hAnsiTheme="majorHAnsi" w:cstheme="majorBidi" w:hint="default"/>
      <w:b w:val="0"/>
      <w:color w:val="2E74B5" w:themeColor="accent1" w:themeShade="BF"/>
      <w:kern w:val="0"/>
      <w:sz w:val="32"/>
      <w:szCs w:val="32"/>
    </w:rPr>
  </w:style>
  <w:style w:type="character" w:customStyle="1" w:styleId="af4">
    <w:name w:val="二级节标题 字符"/>
    <w:basedOn w:val="a0"/>
    <w:link w:val="af3"/>
    <w:rsid w:val="000D2863"/>
    <w:rPr>
      <w:rFonts w:asciiTheme="minorHAnsi" w:eastAsia="黑体" w:hAnsiTheme="minorHAnsi" w:cs="黑体"/>
      <w:kern w:val="2"/>
      <w:sz w:val="30"/>
      <w:szCs w:val="30"/>
    </w:rPr>
  </w:style>
  <w:style w:type="paragraph" w:customStyle="1" w:styleId="C">
    <w:name w:val="C中文摘要"/>
    <w:basedOn w:val="a"/>
    <w:link w:val="C0"/>
    <w:qFormat/>
    <w:rsid w:val="00AF065A"/>
    <w:pPr>
      <w:widowControl/>
      <w:wordWrap w:val="0"/>
      <w:spacing w:line="276" w:lineRule="auto"/>
      <w:jc w:val="center"/>
    </w:pPr>
    <w:rPr>
      <w:rFonts w:eastAsia="黑体" w:hAnsi="宋体" w:cs="宋体"/>
      <w:color w:val="000000"/>
      <w:kern w:val="0"/>
      <w:sz w:val="28"/>
      <w:szCs w:val="28"/>
    </w:rPr>
  </w:style>
  <w:style w:type="paragraph" w:customStyle="1" w:styleId="Abstract">
    <w:name w:val="英文Abstract"/>
    <w:basedOn w:val="a"/>
    <w:link w:val="Abstract0"/>
    <w:qFormat/>
    <w:rsid w:val="00AF065A"/>
    <w:pPr>
      <w:jc w:val="center"/>
    </w:pPr>
    <w:rPr>
      <w:rFonts w:ascii="Arial Black" w:hAnsi="Arial Black" w:cs="Arial Black"/>
      <w:sz w:val="28"/>
      <w:szCs w:val="28"/>
    </w:rPr>
  </w:style>
  <w:style w:type="character" w:customStyle="1" w:styleId="C0">
    <w:name w:val="C中文摘要 字符"/>
    <w:basedOn w:val="a0"/>
    <w:link w:val="C"/>
    <w:rsid w:val="00AF065A"/>
    <w:rPr>
      <w:rFonts w:ascii="Calibri" w:eastAsia="黑体" w:hAnsi="宋体" w:cs="宋体"/>
      <w:color w:val="000000"/>
      <w:sz w:val="28"/>
      <w:szCs w:val="28"/>
    </w:rPr>
  </w:style>
  <w:style w:type="character" w:customStyle="1" w:styleId="Abstract0">
    <w:name w:val="英文Abstract 字符"/>
    <w:basedOn w:val="a0"/>
    <w:link w:val="Abstract"/>
    <w:rsid w:val="00AF065A"/>
    <w:rPr>
      <w:rFonts w:ascii="Arial Black" w:hAnsi="Arial Black" w:cs="Arial Black"/>
      <w:kern w:val="2"/>
      <w:sz w:val="28"/>
      <w:szCs w:val="28"/>
    </w:rPr>
  </w:style>
  <w:style w:type="character" w:styleId="af5">
    <w:name w:val="Placeholder Text"/>
    <w:basedOn w:val="a0"/>
    <w:uiPriority w:val="99"/>
    <w:unhideWhenUsed/>
    <w:rsid w:val="00DC08D7"/>
    <w:rPr>
      <w:color w:val="808080"/>
    </w:rPr>
  </w:style>
  <w:style w:type="paragraph" w:customStyle="1" w:styleId="MTDisplayEquation">
    <w:name w:val="MTDisplayEquation"/>
    <w:basedOn w:val="ac"/>
    <w:next w:val="a"/>
    <w:link w:val="MTDisplayEquation0"/>
    <w:rsid w:val="00DE3C09"/>
    <w:pPr>
      <w:tabs>
        <w:tab w:val="center" w:pos="4160"/>
        <w:tab w:val="right" w:pos="8320"/>
      </w:tabs>
      <w:ind w:firstLineChars="0" w:firstLine="0"/>
    </w:pPr>
  </w:style>
  <w:style w:type="character" w:customStyle="1" w:styleId="MTDisplayEquation0">
    <w:name w:val="MTDisplayEquation 字符"/>
    <w:basedOn w:val="ad"/>
    <w:link w:val="MTDisplayEquation"/>
    <w:rsid w:val="00DE3C09"/>
    <w:rPr>
      <w:rFonts w:cs="宋体"/>
      <w:kern w:val="2"/>
      <w:sz w:val="24"/>
      <w:szCs w:val="24"/>
    </w:rPr>
  </w:style>
  <w:style w:type="paragraph" w:customStyle="1" w:styleId="z">
    <w:name w:val="z参考文献"/>
    <w:basedOn w:val="a"/>
    <w:link w:val="z0"/>
    <w:qFormat/>
    <w:rsid w:val="00842F7A"/>
    <w:pPr>
      <w:jc w:val="center"/>
      <w:outlineLvl w:val="0"/>
    </w:pPr>
    <w:rPr>
      <w:rFonts w:ascii="黑体" w:eastAsia="黑体" w:hAnsi="黑体" w:cs="黑体"/>
      <w:sz w:val="36"/>
      <w:szCs w:val="36"/>
    </w:rPr>
  </w:style>
  <w:style w:type="character" w:customStyle="1" w:styleId="z0">
    <w:name w:val="z参考文献 字符"/>
    <w:basedOn w:val="a0"/>
    <w:link w:val="z"/>
    <w:rsid w:val="00842F7A"/>
    <w:rPr>
      <w:rFonts w:ascii="黑体" w:eastAsia="黑体" w:hAnsi="黑体" w:cs="黑体"/>
      <w:kern w:val="2"/>
      <w:sz w:val="36"/>
      <w:szCs w:val="36"/>
    </w:rPr>
  </w:style>
  <w:style w:type="paragraph" w:customStyle="1" w:styleId="af6">
    <w:name w:val="参考文献"/>
    <w:basedOn w:val="a"/>
    <w:link w:val="af7"/>
    <w:qFormat/>
    <w:rsid w:val="00EA6859"/>
    <w:pPr>
      <w:spacing w:before="60" w:line="340" w:lineRule="exact"/>
    </w:pPr>
    <w:rPr>
      <w:rFonts w:ascii="Times New Roman" w:hAnsi="Times New Roman" w:cs="宋体"/>
    </w:rPr>
  </w:style>
  <w:style w:type="character" w:customStyle="1" w:styleId="af7">
    <w:name w:val="参考文献 字符"/>
    <w:basedOn w:val="a0"/>
    <w:link w:val="af6"/>
    <w:rsid w:val="00EA6859"/>
    <w:rPr>
      <w:rFonts w:cs="宋体"/>
      <w:kern w:val="2"/>
      <w:sz w:val="21"/>
      <w:szCs w:val="24"/>
    </w:rPr>
  </w:style>
  <w:style w:type="character" w:customStyle="1" w:styleId="shorttext">
    <w:name w:val="short_text"/>
    <w:basedOn w:val="a0"/>
    <w:rsid w:val="00E153EB"/>
  </w:style>
  <w:style w:type="paragraph" w:styleId="af8">
    <w:name w:val="Date"/>
    <w:basedOn w:val="a"/>
    <w:next w:val="a"/>
    <w:link w:val="af9"/>
    <w:rsid w:val="008B0E73"/>
    <w:pPr>
      <w:ind w:leftChars="2500" w:left="100"/>
    </w:pPr>
  </w:style>
  <w:style w:type="character" w:customStyle="1" w:styleId="af9">
    <w:name w:val="日期 字符"/>
    <w:basedOn w:val="a0"/>
    <w:link w:val="af8"/>
    <w:rsid w:val="008B0E73"/>
    <w:rPr>
      <w:rFonts w:ascii="Calibri" w:hAnsi="Calibri"/>
      <w:kern w:val="2"/>
      <w:sz w:val="21"/>
      <w:szCs w:val="24"/>
    </w:rPr>
  </w:style>
  <w:style w:type="paragraph" w:styleId="afa">
    <w:name w:val="Balloon Text"/>
    <w:basedOn w:val="a"/>
    <w:link w:val="afb"/>
    <w:rsid w:val="008A6A5E"/>
    <w:rPr>
      <w:sz w:val="18"/>
      <w:szCs w:val="18"/>
    </w:rPr>
  </w:style>
  <w:style w:type="character" w:customStyle="1" w:styleId="afb">
    <w:name w:val="批注框文本 字符"/>
    <w:basedOn w:val="a0"/>
    <w:link w:val="afa"/>
    <w:rsid w:val="008A6A5E"/>
    <w:rPr>
      <w:rFonts w:ascii="Calibri" w:hAnsi="Calibri"/>
      <w:kern w:val="2"/>
      <w:sz w:val="18"/>
      <w:szCs w:val="18"/>
    </w:rPr>
  </w:style>
  <w:style w:type="paragraph" w:styleId="afc">
    <w:name w:val="Revision"/>
    <w:hidden/>
    <w:uiPriority w:val="99"/>
    <w:unhideWhenUsed/>
    <w:rsid w:val="001D3F23"/>
    <w:rPr>
      <w:rFonts w:ascii="Calibri" w:hAnsi="Calibr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004764">
      <w:bodyDiv w:val="1"/>
      <w:marLeft w:val="0"/>
      <w:marRight w:val="0"/>
      <w:marTop w:val="0"/>
      <w:marBottom w:val="0"/>
      <w:divBdr>
        <w:top w:val="none" w:sz="0" w:space="0" w:color="auto"/>
        <w:left w:val="none" w:sz="0" w:space="0" w:color="auto"/>
        <w:bottom w:val="none" w:sz="0" w:space="0" w:color="auto"/>
        <w:right w:val="none" w:sz="0" w:space="0" w:color="auto"/>
      </w:divBdr>
      <w:divsChild>
        <w:div w:id="76051812">
          <w:marLeft w:val="0"/>
          <w:marRight w:val="0"/>
          <w:marTop w:val="0"/>
          <w:marBottom w:val="0"/>
          <w:divBdr>
            <w:top w:val="none" w:sz="0" w:space="0" w:color="auto"/>
            <w:left w:val="none" w:sz="0" w:space="0" w:color="auto"/>
            <w:bottom w:val="none" w:sz="0" w:space="0" w:color="auto"/>
            <w:right w:val="none" w:sz="0" w:space="0" w:color="auto"/>
          </w:divBdr>
        </w:div>
      </w:divsChild>
    </w:div>
    <w:div w:id="432364509">
      <w:bodyDiv w:val="1"/>
      <w:marLeft w:val="0"/>
      <w:marRight w:val="0"/>
      <w:marTop w:val="0"/>
      <w:marBottom w:val="0"/>
      <w:divBdr>
        <w:top w:val="none" w:sz="0" w:space="0" w:color="auto"/>
        <w:left w:val="none" w:sz="0" w:space="0" w:color="auto"/>
        <w:bottom w:val="none" w:sz="0" w:space="0" w:color="auto"/>
        <w:right w:val="none" w:sz="0" w:space="0" w:color="auto"/>
      </w:divBdr>
    </w:div>
    <w:div w:id="571618702">
      <w:bodyDiv w:val="1"/>
      <w:marLeft w:val="0"/>
      <w:marRight w:val="0"/>
      <w:marTop w:val="0"/>
      <w:marBottom w:val="0"/>
      <w:divBdr>
        <w:top w:val="none" w:sz="0" w:space="0" w:color="auto"/>
        <w:left w:val="none" w:sz="0" w:space="0" w:color="auto"/>
        <w:bottom w:val="none" w:sz="0" w:space="0" w:color="auto"/>
        <w:right w:val="none" w:sz="0" w:space="0" w:color="auto"/>
      </w:divBdr>
    </w:div>
    <w:div w:id="1530802579">
      <w:bodyDiv w:val="1"/>
      <w:marLeft w:val="0"/>
      <w:marRight w:val="0"/>
      <w:marTop w:val="0"/>
      <w:marBottom w:val="0"/>
      <w:divBdr>
        <w:top w:val="none" w:sz="0" w:space="0" w:color="auto"/>
        <w:left w:val="none" w:sz="0" w:space="0" w:color="auto"/>
        <w:bottom w:val="none" w:sz="0" w:space="0" w:color="auto"/>
        <w:right w:val="none" w:sz="0" w:space="0" w:color="auto"/>
      </w:divBdr>
      <w:divsChild>
        <w:div w:id="743453869">
          <w:marLeft w:val="0"/>
          <w:marRight w:val="0"/>
          <w:marTop w:val="0"/>
          <w:marBottom w:val="0"/>
          <w:divBdr>
            <w:top w:val="none" w:sz="0" w:space="0" w:color="auto"/>
            <w:left w:val="none" w:sz="0" w:space="0" w:color="auto"/>
            <w:bottom w:val="none" w:sz="0" w:space="0" w:color="auto"/>
            <w:right w:val="none" w:sz="0" w:space="0" w:color="auto"/>
          </w:divBdr>
        </w:div>
      </w:divsChild>
    </w:div>
    <w:div w:id="1927297518">
      <w:bodyDiv w:val="1"/>
      <w:marLeft w:val="0"/>
      <w:marRight w:val="0"/>
      <w:marTop w:val="0"/>
      <w:marBottom w:val="0"/>
      <w:divBdr>
        <w:top w:val="none" w:sz="0" w:space="0" w:color="auto"/>
        <w:left w:val="none" w:sz="0" w:space="0" w:color="auto"/>
        <w:bottom w:val="none" w:sz="0" w:space="0" w:color="auto"/>
        <w:right w:val="none" w:sz="0" w:space="0" w:color="auto"/>
      </w:divBdr>
    </w:div>
    <w:div w:id="2002923895">
      <w:bodyDiv w:val="1"/>
      <w:marLeft w:val="0"/>
      <w:marRight w:val="0"/>
      <w:marTop w:val="0"/>
      <w:marBottom w:val="0"/>
      <w:divBdr>
        <w:top w:val="none" w:sz="0" w:space="0" w:color="auto"/>
        <w:left w:val="none" w:sz="0" w:space="0" w:color="auto"/>
        <w:bottom w:val="none" w:sz="0" w:space="0" w:color="auto"/>
        <w:right w:val="none" w:sz="0" w:space="0" w:color="auto"/>
      </w:divBdr>
    </w:div>
    <w:div w:id="2010860624">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pixelsPerInch w:val="168"/>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48.bin"/><Relationship Id="rId21" Type="http://schemas.openxmlformats.org/officeDocument/2006/relationships/image" Target="media/image4.emf"/><Relationship Id="rId42" Type="http://schemas.openxmlformats.org/officeDocument/2006/relationships/image" Target="media/image15.wmf"/><Relationship Id="rId63" Type="http://schemas.openxmlformats.org/officeDocument/2006/relationships/oleObject" Target="embeddings/oleObject21.bin"/><Relationship Id="rId84" Type="http://schemas.openxmlformats.org/officeDocument/2006/relationships/image" Target="media/image36.wmf"/><Relationship Id="rId138" Type="http://schemas.openxmlformats.org/officeDocument/2006/relationships/image" Target="media/image60.wmf"/><Relationship Id="rId159" Type="http://schemas.openxmlformats.org/officeDocument/2006/relationships/image" Target="media/image70.wmf"/><Relationship Id="rId170" Type="http://schemas.openxmlformats.org/officeDocument/2006/relationships/image" Target="media/image75.wmf"/><Relationship Id="rId191" Type="http://schemas.openxmlformats.org/officeDocument/2006/relationships/image" Target="media/image84.wmf"/><Relationship Id="rId205" Type="http://schemas.openxmlformats.org/officeDocument/2006/relationships/image" Target="media/image91.wmf"/><Relationship Id="rId107" Type="http://schemas.openxmlformats.org/officeDocument/2006/relationships/image" Target="media/image46.wmf"/><Relationship Id="rId11" Type="http://schemas.openxmlformats.org/officeDocument/2006/relationships/footer" Target="footer1.xml"/><Relationship Id="rId32" Type="http://schemas.openxmlformats.org/officeDocument/2006/relationships/image" Target="media/image10.wmf"/><Relationship Id="rId53" Type="http://schemas.openxmlformats.org/officeDocument/2006/relationships/oleObject" Target="embeddings/oleObject16.bin"/><Relationship Id="rId74" Type="http://schemas.openxmlformats.org/officeDocument/2006/relationships/image" Target="media/image31.wmf"/><Relationship Id="rId128" Type="http://schemas.openxmlformats.org/officeDocument/2006/relationships/image" Target="media/image55.wmf"/><Relationship Id="rId149" Type="http://schemas.openxmlformats.org/officeDocument/2006/relationships/image" Target="media/image65.wmf"/><Relationship Id="rId5" Type="http://schemas.openxmlformats.org/officeDocument/2006/relationships/webSettings" Target="webSettings.xml"/><Relationship Id="rId95" Type="http://schemas.openxmlformats.org/officeDocument/2006/relationships/oleObject" Target="embeddings/oleObject36.bin"/><Relationship Id="rId160" Type="http://schemas.openxmlformats.org/officeDocument/2006/relationships/oleObject" Target="embeddings/oleObject70.bin"/><Relationship Id="rId181" Type="http://schemas.openxmlformats.org/officeDocument/2006/relationships/image" Target="media/image80.wmf"/><Relationship Id="rId216" Type="http://schemas.openxmlformats.org/officeDocument/2006/relationships/footer" Target="footer7.xml"/><Relationship Id="rId22" Type="http://schemas.openxmlformats.org/officeDocument/2006/relationships/image" Target="media/image5.wmf"/><Relationship Id="rId43" Type="http://schemas.openxmlformats.org/officeDocument/2006/relationships/oleObject" Target="embeddings/oleObject11.bin"/><Relationship Id="rId64" Type="http://schemas.openxmlformats.org/officeDocument/2006/relationships/image" Target="media/image26.wmf"/><Relationship Id="rId118" Type="http://schemas.openxmlformats.org/officeDocument/2006/relationships/image" Target="media/image51.wmf"/><Relationship Id="rId139" Type="http://schemas.openxmlformats.org/officeDocument/2006/relationships/oleObject" Target="embeddings/oleObject60.bin"/><Relationship Id="rId85" Type="http://schemas.openxmlformats.org/officeDocument/2006/relationships/oleObject" Target="embeddings/oleObject30.bin"/><Relationship Id="rId150" Type="http://schemas.openxmlformats.org/officeDocument/2006/relationships/oleObject" Target="embeddings/oleObject65.bin"/><Relationship Id="rId171" Type="http://schemas.openxmlformats.org/officeDocument/2006/relationships/oleObject" Target="embeddings/oleObject76.bin"/><Relationship Id="rId192" Type="http://schemas.openxmlformats.org/officeDocument/2006/relationships/oleObject" Target="embeddings/oleObject88.bin"/><Relationship Id="rId206" Type="http://schemas.openxmlformats.org/officeDocument/2006/relationships/oleObject" Target="embeddings/oleObject95.bin"/><Relationship Id="rId12" Type="http://schemas.openxmlformats.org/officeDocument/2006/relationships/footer" Target="footer2.xml"/><Relationship Id="rId33" Type="http://schemas.openxmlformats.org/officeDocument/2006/relationships/oleObject" Target="embeddings/oleObject6.bin"/><Relationship Id="rId108" Type="http://schemas.openxmlformats.org/officeDocument/2006/relationships/oleObject" Target="embeddings/oleObject43.bin"/><Relationship Id="rId129" Type="http://schemas.openxmlformats.org/officeDocument/2006/relationships/oleObject" Target="embeddings/oleObject55.bin"/><Relationship Id="rId54" Type="http://schemas.openxmlformats.org/officeDocument/2006/relationships/image" Target="media/image21.wmf"/><Relationship Id="rId75" Type="http://schemas.openxmlformats.org/officeDocument/2006/relationships/oleObject" Target="embeddings/oleObject26.bin"/><Relationship Id="rId96" Type="http://schemas.openxmlformats.org/officeDocument/2006/relationships/image" Target="media/image41.wmf"/><Relationship Id="rId140" Type="http://schemas.openxmlformats.org/officeDocument/2006/relationships/image" Target="media/image61.wmf"/><Relationship Id="rId161" Type="http://schemas.openxmlformats.org/officeDocument/2006/relationships/image" Target="media/image71.wmf"/><Relationship Id="rId182" Type="http://schemas.openxmlformats.org/officeDocument/2006/relationships/oleObject" Target="embeddings/oleObject82.bin"/><Relationship Id="rId217" Type="http://schemas.openxmlformats.org/officeDocument/2006/relationships/fontTable" Target="fontTable.xml"/><Relationship Id="rId6" Type="http://schemas.openxmlformats.org/officeDocument/2006/relationships/footnotes" Target="footnotes.xml"/><Relationship Id="rId23" Type="http://schemas.openxmlformats.org/officeDocument/2006/relationships/oleObject" Target="embeddings/oleObject1.bin"/><Relationship Id="rId119" Type="http://schemas.openxmlformats.org/officeDocument/2006/relationships/oleObject" Target="embeddings/oleObject49.bin"/><Relationship Id="rId44" Type="http://schemas.openxmlformats.org/officeDocument/2006/relationships/image" Target="media/image16.wmf"/><Relationship Id="rId65" Type="http://schemas.openxmlformats.org/officeDocument/2006/relationships/oleObject" Target="embeddings/oleObject22.bin"/><Relationship Id="rId86" Type="http://schemas.openxmlformats.org/officeDocument/2006/relationships/image" Target="media/image37.wmf"/><Relationship Id="rId130" Type="http://schemas.openxmlformats.org/officeDocument/2006/relationships/image" Target="media/image56.wmf"/><Relationship Id="rId151" Type="http://schemas.openxmlformats.org/officeDocument/2006/relationships/image" Target="media/image66.wmf"/><Relationship Id="rId172" Type="http://schemas.openxmlformats.org/officeDocument/2006/relationships/image" Target="media/image76.wmf"/><Relationship Id="rId193" Type="http://schemas.openxmlformats.org/officeDocument/2006/relationships/image" Target="media/image85.wmf"/><Relationship Id="rId207" Type="http://schemas.openxmlformats.org/officeDocument/2006/relationships/chart" Target="charts/chart1.xml"/><Relationship Id="rId13" Type="http://schemas.openxmlformats.org/officeDocument/2006/relationships/header" Target="header4.xml"/><Relationship Id="rId109" Type="http://schemas.openxmlformats.org/officeDocument/2006/relationships/oleObject" Target="embeddings/oleObject44.bin"/><Relationship Id="rId34" Type="http://schemas.openxmlformats.org/officeDocument/2006/relationships/image" Target="media/image11.wmf"/><Relationship Id="rId55" Type="http://schemas.openxmlformats.org/officeDocument/2006/relationships/oleObject" Target="embeddings/oleObject17.bin"/><Relationship Id="rId76" Type="http://schemas.openxmlformats.org/officeDocument/2006/relationships/image" Target="media/image32.emf"/><Relationship Id="rId97" Type="http://schemas.openxmlformats.org/officeDocument/2006/relationships/oleObject" Target="embeddings/oleObject37.bin"/><Relationship Id="rId120" Type="http://schemas.openxmlformats.org/officeDocument/2006/relationships/image" Target="media/image52.wmf"/><Relationship Id="rId141" Type="http://schemas.openxmlformats.org/officeDocument/2006/relationships/oleObject" Target="embeddings/oleObject61.bin"/><Relationship Id="rId7" Type="http://schemas.openxmlformats.org/officeDocument/2006/relationships/endnotes" Target="endnotes.xml"/><Relationship Id="rId162" Type="http://schemas.openxmlformats.org/officeDocument/2006/relationships/oleObject" Target="embeddings/oleObject71.bin"/><Relationship Id="rId183" Type="http://schemas.openxmlformats.org/officeDocument/2006/relationships/oleObject" Target="embeddings/oleObject83.bin"/><Relationship Id="rId218" Type="http://schemas.openxmlformats.org/officeDocument/2006/relationships/theme" Target="theme/theme1.xml"/><Relationship Id="rId24" Type="http://schemas.openxmlformats.org/officeDocument/2006/relationships/image" Target="media/image6.wmf"/><Relationship Id="rId45" Type="http://schemas.openxmlformats.org/officeDocument/2006/relationships/oleObject" Target="embeddings/oleObject12.bin"/><Relationship Id="rId66" Type="http://schemas.openxmlformats.org/officeDocument/2006/relationships/image" Target="media/image27.wmf"/><Relationship Id="rId87" Type="http://schemas.openxmlformats.org/officeDocument/2006/relationships/oleObject" Target="embeddings/oleObject31.bin"/><Relationship Id="rId110" Type="http://schemas.openxmlformats.org/officeDocument/2006/relationships/image" Target="media/image47.wmf"/><Relationship Id="rId131" Type="http://schemas.openxmlformats.org/officeDocument/2006/relationships/oleObject" Target="embeddings/oleObject56.bin"/><Relationship Id="rId152" Type="http://schemas.openxmlformats.org/officeDocument/2006/relationships/oleObject" Target="embeddings/oleObject66.bin"/><Relationship Id="rId173" Type="http://schemas.openxmlformats.org/officeDocument/2006/relationships/oleObject" Target="embeddings/oleObject77.bin"/><Relationship Id="rId194" Type="http://schemas.openxmlformats.org/officeDocument/2006/relationships/oleObject" Target="embeddings/oleObject89.bin"/><Relationship Id="rId208" Type="http://schemas.openxmlformats.org/officeDocument/2006/relationships/chart" Target="charts/chart2.xml"/><Relationship Id="rId14" Type="http://schemas.openxmlformats.org/officeDocument/2006/relationships/footer" Target="footer3.xml"/><Relationship Id="rId30" Type="http://schemas.openxmlformats.org/officeDocument/2006/relationships/image" Target="media/image9.wmf"/><Relationship Id="rId35" Type="http://schemas.openxmlformats.org/officeDocument/2006/relationships/oleObject" Target="embeddings/oleObject7.bin"/><Relationship Id="rId56" Type="http://schemas.openxmlformats.org/officeDocument/2006/relationships/image" Target="media/image22.wmf"/><Relationship Id="rId77" Type="http://schemas.openxmlformats.org/officeDocument/2006/relationships/package" Target="embeddings/Microsoft_Visio___4.vsdx"/><Relationship Id="rId100" Type="http://schemas.openxmlformats.org/officeDocument/2006/relationships/image" Target="media/image43.wmf"/><Relationship Id="rId105" Type="http://schemas.openxmlformats.org/officeDocument/2006/relationships/oleObject" Target="embeddings/oleObject41.bin"/><Relationship Id="rId126" Type="http://schemas.openxmlformats.org/officeDocument/2006/relationships/oleObject" Target="embeddings/oleObject53.bin"/><Relationship Id="rId147" Type="http://schemas.openxmlformats.org/officeDocument/2006/relationships/image" Target="media/image64.wmf"/><Relationship Id="rId168" Type="http://schemas.openxmlformats.org/officeDocument/2006/relationships/oleObject" Target="embeddings/oleObject74.bin"/><Relationship Id="rId8" Type="http://schemas.openxmlformats.org/officeDocument/2006/relationships/header" Target="header1.xml"/><Relationship Id="rId51" Type="http://schemas.openxmlformats.org/officeDocument/2006/relationships/oleObject" Target="embeddings/oleObject15.bin"/><Relationship Id="rId72" Type="http://schemas.openxmlformats.org/officeDocument/2006/relationships/image" Target="media/image30.wmf"/><Relationship Id="rId93" Type="http://schemas.openxmlformats.org/officeDocument/2006/relationships/image" Target="media/image40.wmf"/><Relationship Id="rId98" Type="http://schemas.openxmlformats.org/officeDocument/2006/relationships/image" Target="media/image42.wmf"/><Relationship Id="rId121" Type="http://schemas.openxmlformats.org/officeDocument/2006/relationships/oleObject" Target="embeddings/oleObject50.bin"/><Relationship Id="rId142" Type="http://schemas.openxmlformats.org/officeDocument/2006/relationships/oleObject" Target="embeddings/oleObject62.bin"/><Relationship Id="rId163" Type="http://schemas.openxmlformats.org/officeDocument/2006/relationships/image" Target="media/image72.wmf"/><Relationship Id="rId184" Type="http://schemas.openxmlformats.org/officeDocument/2006/relationships/image" Target="media/image81.wmf"/><Relationship Id="rId189" Type="http://schemas.openxmlformats.org/officeDocument/2006/relationships/image" Target="media/image83.wmf"/><Relationship Id="rId3" Type="http://schemas.openxmlformats.org/officeDocument/2006/relationships/styles" Target="styles.xml"/><Relationship Id="rId214" Type="http://schemas.openxmlformats.org/officeDocument/2006/relationships/footer" Target="footer5.xml"/><Relationship Id="rId25" Type="http://schemas.openxmlformats.org/officeDocument/2006/relationships/oleObject" Target="embeddings/oleObject2.bin"/><Relationship Id="rId46" Type="http://schemas.openxmlformats.org/officeDocument/2006/relationships/image" Target="media/image17.wmf"/><Relationship Id="rId67" Type="http://schemas.openxmlformats.org/officeDocument/2006/relationships/oleObject" Target="embeddings/oleObject23.bin"/><Relationship Id="rId116" Type="http://schemas.openxmlformats.org/officeDocument/2006/relationships/image" Target="media/image50.wmf"/><Relationship Id="rId137" Type="http://schemas.openxmlformats.org/officeDocument/2006/relationships/oleObject" Target="embeddings/oleObject59.bin"/><Relationship Id="rId158" Type="http://schemas.openxmlformats.org/officeDocument/2006/relationships/oleObject" Target="embeddings/oleObject69.bin"/><Relationship Id="rId20" Type="http://schemas.openxmlformats.org/officeDocument/2006/relationships/image" Target="media/image3.png"/><Relationship Id="rId41" Type="http://schemas.openxmlformats.org/officeDocument/2006/relationships/oleObject" Target="embeddings/oleObject10.bin"/><Relationship Id="rId62" Type="http://schemas.openxmlformats.org/officeDocument/2006/relationships/image" Target="media/image25.wmf"/><Relationship Id="rId83" Type="http://schemas.openxmlformats.org/officeDocument/2006/relationships/oleObject" Target="embeddings/oleObject29.bin"/><Relationship Id="rId88" Type="http://schemas.openxmlformats.org/officeDocument/2006/relationships/image" Target="media/image38.wmf"/><Relationship Id="rId111" Type="http://schemas.openxmlformats.org/officeDocument/2006/relationships/oleObject" Target="embeddings/oleObject45.bin"/><Relationship Id="rId132" Type="http://schemas.openxmlformats.org/officeDocument/2006/relationships/image" Target="media/image57.wmf"/><Relationship Id="rId153" Type="http://schemas.openxmlformats.org/officeDocument/2006/relationships/image" Target="media/image67.wmf"/><Relationship Id="rId174" Type="http://schemas.openxmlformats.org/officeDocument/2006/relationships/image" Target="media/image77.wmf"/><Relationship Id="rId179" Type="http://schemas.openxmlformats.org/officeDocument/2006/relationships/image" Target="media/image79.wmf"/><Relationship Id="rId195" Type="http://schemas.openxmlformats.org/officeDocument/2006/relationships/image" Target="media/image86.wmf"/><Relationship Id="rId209" Type="http://schemas.openxmlformats.org/officeDocument/2006/relationships/chart" Target="charts/chart3.xml"/><Relationship Id="rId190" Type="http://schemas.openxmlformats.org/officeDocument/2006/relationships/oleObject" Target="embeddings/oleObject87.bin"/><Relationship Id="rId204" Type="http://schemas.openxmlformats.org/officeDocument/2006/relationships/oleObject" Target="embeddings/oleObject94.bin"/><Relationship Id="rId15" Type="http://schemas.openxmlformats.org/officeDocument/2006/relationships/footer" Target="footer4.xml"/><Relationship Id="rId36" Type="http://schemas.openxmlformats.org/officeDocument/2006/relationships/image" Target="media/image12.wmf"/><Relationship Id="rId57" Type="http://schemas.openxmlformats.org/officeDocument/2006/relationships/oleObject" Target="embeddings/oleObject18.bin"/><Relationship Id="rId106" Type="http://schemas.openxmlformats.org/officeDocument/2006/relationships/oleObject" Target="embeddings/oleObject42.bin"/><Relationship Id="rId127" Type="http://schemas.openxmlformats.org/officeDocument/2006/relationships/oleObject" Target="embeddings/oleObject54.bin"/><Relationship Id="rId10" Type="http://schemas.openxmlformats.org/officeDocument/2006/relationships/header" Target="header3.xml"/><Relationship Id="rId31" Type="http://schemas.openxmlformats.org/officeDocument/2006/relationships/oleObject" Target="embeddings/oleObject5.bin"/><Relationship Id="rId52" Type="http://schemas.openxmlformats.org/officeDocument/2006/relationships/image" Target="media/image20.wmf"/><Relationship Id="rId73" Type="http://schemas.openxmlformats.org/officeDocument/2006/relationships/oleObject" Target="embeddings/oleObject25.bin"/><Relationship Id="rId78" Type="http://schemas.openxmlformats.org/officeDocument/2006/relationships/image" Target="media/image33.wmf"/><Relationship Id="rId94" Type="http://schemas.openxmlformats.org/officeDocument/2006/relationships/oleObject" Target="embeddings/oleObject35.bin"/><Relationship Id="rId99" Type="http://schemas.openxmlformats.org/officeDocument/2006/relationships/oleObject" Target="embeddings/oleObject38.bin"/><Relationship Id="rId101" Type="http://schemas.openxmlformats.org/officeDocument/2006/relationships/oleObject" Target="embeddings/oleObject39.bin"/><Relationship Id="rId122" Type="http://schemas.openxmlformats.org/officeDocument/2006/relationships/oleObject" Target="embeddings/oleObject51.bin"/><Relationship Id="rId143" Type="http://schemas.openxmlformats.org/officeDocument/2006/relationships/image" Target="media/image62.emf"/><Relationship Id="rId148" Type="http://schemas.openxmlformats.org/officeDocument/2006/relationships/oleObject" Target="embeddings/oleObject64.bin"/><Relationship Id="rId164" Type="http://schemas.openxmlformats.org/officeDocument/2006/relationships/oleObject" Target="embeddings/oleObject72.bin"/><Relationship Id="rId169" Type="http://schemas.openxmlformats.org/officeDocument/2006/relationships/oleObject" Target="embeddings/oleObject75.bin"/><Relationship Id="rId185" Type="http://schemas.openxmlformats.org/officeDocument/2006/relationships/oleObject" Target="embeddings/oleObject84.bin"/><Relationship Id="rId4" Type="http://schemas.openxmlformats.org/officeDocument/2006/relationships/settings" Target="settings.xml"/><Relationship Id="rId9" Type="http://schemas.openxmlformats.org/officeDocument/2006/relationships/header" Target="header2.xml"/><Relationship Id="rId180" Type="http://schemas.openxmlformats.org/officeDocument/2006/relationships/oleObject" Target="embeddings/oleObject81.bin"/><Relationship Id="rId210" Type="http://schemas.openxmlformats.org/officeDocument/2006/relationships/chart" Target="charts/chart4.xml"/><Relationship Id="rId215" Type="http://schemas.openxmlformats.org/officeDocument/2006/relationships/footer" Target="footer6.xml"/><Relationship Id="rId26" Type="http://schemas.openxmlformats.org/officeDocument/2006/relationships/image" Target="media/image7.wmf"/><Relationship Id="rId47" Type="http://schemas.openxmlformats.org/officeDocument/2006/relationships/oleObject" Target="embeddings/oleObject13.bin"/><Relationship Id="rId68" Type="http://schemas.openxmlformats.org/officeDocument/2006/relationships/image" Target="media/image28.emf"/><Relationship Id="rId89" Type="http://schemas.openxmlformats.org/officeDocument/2006/relationships/oleObject" Target="embeddings/oleObject32.bin"/><Relationship Id="rId112" Type="http://schemas.openxmlformats.org/officeDocument/2006/relationships/image" Target="media/image48.wmf"/><Relationship Id="rId133" Type="http://schemas.openxmlformats.org/officeDocument/2006/relationships/oleObject" Target="embeddings/oleObject57.bin"/><Relationship Id="rId154" Type="http://schemas.openxmlformats.org/officeDocument/2006/relationships/oleObject" Target="embeddings/oleObject67.bin"/><Relationship Id="rId175" Type="http://schemas.openxmlformats.org/officeDocument/2006/relationships/oleObject" Target="embeddings/oleObject78.bin"/><Relationship Id="rId196" Type="http://schemas.openxmlformats.org/officeDocument/2006/relationships/oleObject" Target="embeddings/oleObject90.bin"/><Relationship Id="rId200" Type="http://schemas.openxmlformats.org/officeDocument/2006/relationships/oleObject" Target="embeddings/oleObject92.bin"/><Relationship Id="rId16" Type="http://schemas.openxmlformats.org/officeDocument/2006/relationships/image" Target="media/image1.emf"/><Relationship Id="rId37" Type="http://schemas.openxmlformats.org/officeDocument/2006/relationships/oleObject" Target="embeddings/oleObject8.bin"/><Relationship Id="rId58" Type="http://schemas.openxmlformats.org/officeDocument/2006/relationships/image" Target="media/image23.wmf"/><Relationship Id="rId79" Type="http://schemas.openxmlformats.org/officeDocument/2006/relationships/oleObject" Target="embeddings/oleObject27.bin"/><Relationship Id="rId102" Type="http://schemas.openxmlformats.org/officeDocument/2006/relationships/image" Target="media/image44.wmf"/><Relationship Id="rId123" Type="http://schemas.openxmlformats.org/officeDocument/2006/relationships/image" Target="media/image53.wmf"/><Relationship Id="rId144" Type="http://schemas.openxmlformats.org/officeDocument/2006/relationships/package" Target="embeddings/Microsoft_Visio___5.vsdx"/><Relationship Id="rId90" Type="http://schemas.openxmlformats.org/officeDocument/2006/relationships/image" Target="media/image39.wmf"/><Relationship Id="rId165" Type="http://schemas.openxmlformats.org/officeDocument/2006/relationships/image" Target="media/image73.wmf"/><Relationship Id="rId186" Type="http://schemas.openxmlformats.org/officeDocument/2006/relationships/image" Target="media/image82.wmf"/><Relationship Id="rId211" Type="http://schemas.openxmlformats.org/officeDocument/2006/relationships/chart" Target="charts/chart5.xml"/><Relationship Id="rId27" Type="http://schemas.openxmlformats.org/officeDocument/2006/relationships/oleObject" Target="embeddings/oleObject3.bin"/><Relationship Id="rId48" Type="http://schemas.openxmlformats.org/officeDocument/2006/relationships/image" Target="media/image18.wmf"/><Relationship Id="rId69" Type="http://schemas.openxmlformats.org/officeDocument/2006/relationships/package" Target="embeddings/Microsoft_Visio___3.vsdx"/><Relationship Id="rId113" Type="http://schemas.openxmlformats.org/officeDocument/2006/relationships/oleObject" Target="embeddings/oleObject46.bin"/><Relationship Id="rId134" Type="http://schemas.openxmlformats.org/officeDocument/2006/relationships/image" Target="media/image58.wmf"/><Relationship Id="rId80" Type="http://schemas.openxmlformats.org/officeDocument/2006/relationships/image" Target="media/image34.wmf"/><Relationship Id="rId155" Type="http://schemas.openxmlformats.org/officeDocument/2006/relationships/image" Target="media/image68.wmf"/><Relationship Id="rId176" Type="http://schemas.openxmlformats.org/officeDocument/2006/relationships/image" Target="media/image78.wmf"/><Relationship Id="rId197" Type="http://schemas.openxmlformats.org/officeDocument/2006/relationships/image" Target="media/image87.wmf"/><Relationship Id="rId201" Type="http://schemas.openxmlformats.org/officeDocument/2006/relationships/image" Target="media/image89.wmf"/><Relationship Id="rId17" Type="http://schemas.openxmlformats.org/officeDocument/2006/relationships/package" Target="embeddings/Microsoft_Visio___1.vsdx"/><Relationship Id="rId38" Type="http://schemas.openxmlformats.org/officeDocument/2006/relationships/image" Target="media/image13.wmf"/><Relationship Id="rId59" Type="http://schemas.openxmlformats.org/officeDocument/2006/relationships/oleObject" Target="embeddings/oleObject19.bin"/><Relationship Id="rId103" Type="http://schemas.openxmlformats.org/officeDocument/2006/relationships/oleObject" Target="embeddings/oleObject40.bin"/><Relationship Id="rId124" Type="http://schemas.openxmlformats.org/officeDocument/2006/relationships/oleObject" Target="embeddings/oleObject52.bin"/><Relationship Id="rId70" Type="http://schemas.openxmlformats.org/officeDocument/2006/relationships/image" Target="media/image29.wmf"/><Relationship Id="rId91" Type="http://schemas.openxmlformats.org/officeDocument/2006/relationships/oleObject" Target="embeddings/oleObject33.bin"/><Relationship Id="rId145" Type="http://schemas.openxmlformats.org/officeDocument/2006/relationships/image" Target="media/image63.wmf"/><Relationship Id="rId166" Type="http://schemas.openxmlformats.org/officeDocument/2006/relationships/oleObject" Target="embeddings/oleObject73.bin"/><Relationship Id="rId187" Type="http://schemas.openxmlformats.org/officeDocument/2006/relationships/oleObject" Target="embeddings/oleObject85.bin"/><Relationship Id="rId1" Type="http://schemas.openxmlformats.org/officeDocument/2006/relationships/customXml" Target="../customXml/item1.xml"/><Relationship Id="rId212" Type="http://schemas.openxmlformats.org/officeDocument/2006/relationships/header" Target="header5.xml"/><Relationship Id="rId28" Type="http://schemas.openxmlformats.org/officeDocument/2006/relationships/image" Target="media/image8.wmf"/><Relationship Id="rId49" Type="http://schemas.openxmlformats.org/officeDocument/2006/relationships/oleObject" Target="embeddings/oleObject14.bin"/><Relationship Id="rId114" Type="http://schemas.openxmlformats.org/officeDocument/2006/relationships/image" Target="media/image49.wmf"/><Relationship Id="rId60" Type="http://schemas.openxmlformats.org/officeDocument/2006/relationships/image" Target="media/image24.wmf"/><Relationship Id="rId81" Type="http://schemas.openxmlformats.org/officeDocument/2006/relationships/oleObject" Target="embeddings/oleObject28.bin"/><Relationship Id="rId135" Type="http://schemas.openxmlformats.org/officeDocument/2006/relationships/oleObject" Target="embeddings/oleObject58.bin"/><Relationship Id="rId156" Type="http://schemas.openxmlformats.org/officeDocument/2006/relationships/oleObject" Target="embeddings/oleObject68.bin"/><Relationship Id="rId177" Type="http://schemas.openxmlformats.org/officeDocument/2006/relationships/oleObject" Target="embeddings/oleObject79.bin"/><Relationship Id="rId198" Type="http://schemas.openxmlformats.org/officeDocument/2006/relationships/oleObject" Target="embeddings/oleObject91.bin"/><Relationship Id="rId202" Type="http://schemas.openxmlformats.org/officeDocument/2006/relationships/oleObject" Target="embeddings/oleObject93.bin"/><Relationship Id="rId18" Type="http://schemas.openxmlformats.org/officeDocument/2006/relationships/image" Target="media/image2.emf"/><Relationship Id="rId39" Type="http://schemas.openxmlformats.org/officeDocument/2006/relationships/oleObject" Target="embeddings/oleObject9.bin"/><Relationship Id="rId50" Type="http://schemas.openxmlformats.org/officeDocument/2006/relationships/image" Target="media/image19.wmf"/><Relationship Id="rId104" Type="http://schemas.openxmlformats.org/officeDocument/2006/relationships/image" Target="media/image45.wmf"/><Relationship Id="rId125" Type="http://schemas.openxmlformats.org/officeDocument/2006/relationships/image" Target="media/image54.wmf"/><Relationship Id="rId146" Type="http://schemas.openxmlformats.org/officeDocument/2006/relationships/oleObject" Target="embeddings/oleObject63.bin"/><Relationship Id="rId167" Type="http://schemas.openxmlformats.org/officeDocument/2006/relationships/image" Target="media/image74.wmf"/><Relationship Id="rId188" Type="http://schemas.openxmlformats.org/officeDocument/2006/relationships/oleObject" Target="embeddings/oleObject86.bin"/><Relationship Id="rId71" Type="http://schemas.openxmlformats.org/officeDocument/2006/relationships/oleObject" Target="embeddings/oleObject24.bin"/><Relationship Id="rId92" Type="http://schemas.openxmlformats.org/officeDocument/2006/relationships/oleObject" Target="embeddings/oleObject34.bin"/><Relationship Id="rId213" Type="http://schemas.openxmlformats.org/officeDocument/2006/relationships/header" Target="header6.xml"/><Relationship Id="rId2" Type="http://schemas.openxmlformats.org/officeDocument/2006/relationships/numbering" Target="numbering.xml"/><Relationship Id="rId29" Type="http://schemas.openxmlformats.org/officeDocument/2006/relationships/oleObject" Target="embeddings/oleObject4.bin"/><Relationship Id="rId40" Type="http://schemas.openxmlformats.org/officeDocument/2006/relationships/image" Target="media/image14.wmf"/><Relationship Id="rId115" Type="http://schemas.openxmlformats.org/officeDocument/2006/relationships/oleObject" Target="embeddings/oleObject47.bin"/><Relationship Id="rId136" Type="http://schemas.openxmlformats.org/officeDocument/2006/relationships/image" Target="media/image59.wmf"/><Relationship Id="rId157" Type="http://schemas.openxmlformats.org/officeDocument/2006/relationships/image" Target="media/image69.wmf"/><Relationship Id="rId178" Type="http://schemas.openxmlformats.org/officeDocument/2006/relationships/oleObject" Target="embeddings/oleObject80.bin"/><Relationship Id="rId61" Type="http://schemas.openxmlformats.org/officeDocument/2006/relationships/oleObject" Target="embeddings/oleObject20.bin"/><Relationship Id="rId82" Type="http://schemas.openxmlformats.org/officeDocument/2006/relationships/image" Target="media/image35.wmf"/><Relationship Id="rId199" Type="http://schemas.openxmlformats.org/officeDocument/2006/relationships/image" Target="media/image88.wmf"/><Relationship Id="rId203" Type="http://schemas.openxmlformats.org/officeDocument/2006/relationships/image" Target="media/image90.wmf"/><Relationship Id="rId19" Type="http://schemas.openxmlformats.org/officeDocument/2006/relationships/package" Target="embeddings/Microsoft_Visio___2.vsdx"/></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___.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28085;\Desktop\&#23454;&#39564;&#34920;.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28085;\Desktop\&#23454;&#39564;&#34920;.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Users\&#28085;\Desktop\&#23454;&#39564;&#34920;.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28085;\Desktop\&#23454;&#39564;&#349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宋体" panose="02010600030101010101" pitchFamily="2" charset="-122"/>
                <a:ea typeface="宋体" panose="02010600030101010101" pitchFamily="2" charset="-122"/>
                <a:cs typeface="+mn-cs"/>
              </a:defRPr>
            </a:pPr>
            <a:r>
              <a:rPr lang="zh-CN" altLang="en-US" sz="1100">
                <a:latin typeface="宋体" panose="02010600030101010101" pitchFamily="2" charset="-122"/>
                <a:ea typeface="宋体" panose="02010600030101010101" pitchFamily="2" charset="-122"/>
              </a:rPr>
              <a:t>准确率（</a:t>
            </a:r>
            <a:r>
              <a:rPr lang="en-US" altLang="zh-CN" sz="1100">
                <a:latin typeface="宋体" panose="02010600030101010101" pitchFamily="2" charset="-122"/>
                <a:ea typeface="宋体" panose="02010600030101010101" pitchFamily="2" charset="-122"/>
              </a:rPr>
              <a:t>Acc</a:t>
            </a:r>
            <a:r>
              <a:rPr lang="zh-CN" altLang="en-US" sz="1100">
                <a:latin typeface="宋体" panose="02010600030101010101" pitchFamily="2" charset="-122"/>
                <a:ea typeface="宋体" panose="02010600030101010101" pitchFamily="2" charset="-122"/>
              </a:rPr>
              <a:t>）对比图</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title>
    <c:autoTitleDeleted val="0"/>
    <c:plotArea>
      <c:layout>
        <c:manualLayout>
          <c:layoutTarget val="inner"/>
          <c:xMode val="edge"/>
          <c:yMode val="edge"/>
          <c:x val="6.5097977009994326E-2"/>
          <c:y val="0.2010748002049482"/>
          <c:w val="0.90761157388532576"/>
          <c:h val="0.53270567078990994"/>
        </c:manualLayout>
      </c:layout>
      <c:lineChart>
        <c:grouping val="standard"/>
        <c:varyColors val="0"/>
        <c:ser>
          <c:idx val="0"/>
          <c:order val="0"/>
          <c:tx>
            <c:strRef>
              <c:f>Sheet1!$B$1</c:f>
              <c:strCache>
                <c:ptCount val="1"/>
                <c:pt idx="0">
                  <c:v>决策树</c:v>
                </c:pt>
              </c:strCache>
            </c:strRef>
          </c:tx>
          <c:spPr>
            <a:ln w="28575" cap="rnd">
              <a:solidFill>
                <a:schemeClr val="accent1"/>
              </a:solidFill>
              <a:round/>
            </a:ln>
            <a:effectLst/>
          </c:spPr>
          <c:marker>
            <c:symbol val="triangle"/>
            <c:size val="5"/>
            <c:spPr>
              <a:solidFill>
                <a:schemeClr val="accent1"/>
              </a:solidFill>
              <a:ln w="9525">
                <a:solidFill>
                  <a:schemeClr val="accent1"/>
                </a:solidFill>
              </a:ln>
              <a:effectLst/>
            </c:spPr>
          </c:marker>
          <c:cat>
            <c:numRef>
              <c:f>Sheet1!$A$3:$A$12</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Sheet1!$B$3:$B$12</c:f>
              <c:numCache>
                <c:formatCode>General</c:formatCode>
                <c:ptCount val="10"/>
                <c:pt idx="0">
                  <c:v>0.78200000000000003</c:v>
                </c:pt>
                <c:pt idx="1">
                  <c:v>0.63100000000000001</c:v>
                </c:pt>
                <c:pt idx="2">
                  <c:v>0.68500000000000005</c:v>
                </c:pt>
                <c:pt idx="3">
                  <c:v>0.70399999999999996</c:v>
                </c:pt>
                <c:pt idx="4">
                  <c:v>0.64</c:v>
                </c:pt>
                <c:pt idx="5">
                  <c:v>0.78900000000000003</c:v>
                </c:pt>
                <c:pt idx="6">
                  <c:v>0.81100000000000005</c:v>
                </c:pt>
                <c:pt idx="7">
                  <c:v>0.83</c:v>
                </c:pt>
                <c:pt idx="8">
                  <c:v>0.77800000000000002</c:v>
                </c:pt>
                <c:pt idx="9">
                  <c:v>0.76900000000000002</c:v>
                </c:pt>
              </c:numCache>
            </c:numRef>
          </c:val>
          <c:smooth val="0"/>
          <c:extLst>
            <c:ext xmlns:c16="http://schemas.microsoft.com/office/drawing/2014/chart" uri="{C3380CC4-5D6E-409C-BE32-E72D297353CC}">
              <c16:uniqueId val="{00000000-5E54-4604-9CC4-8630C71C8F1A}"/>
            </c:ext>
          </c:extLst>
        </c:ser>
        <c:ser>
          <c:idx val="1"/>
          <c:order val="1"/>
          <c:tx>
            <c:strRef>
              <c:f>Sheet1!$C$1</c:f>
              <c:strCache>
                <c:ptCount val="1"/>
                <c:pt idx="0">
                  <c:v>随机森林</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Sheet1!$A$3:$A$12</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Sheet1!$C$3:$C$12</c:f>
              <c:numCache>
                <c:formatCode>0.000_ </c:formatCode>
                <c:ptCount val="10"/>
                <c:pt idx="0">
                  <c:v>0.88400000000000001</c:v>
                </c:pt>
                <c:pt idx="1">
                  <c:v>0.81</c:v>
                </c:pt>
                <c:pt idx="2">
                  <c:v>0.89600000000000002</c:v>
                </c:pt>
                <c:pt idx="3">
                  <c:v>0.86899999999999999</c:v>
                </c:pt>
                <c:pt idx="4">
                  <c:v>0.83699999999999997</c:v>
                </c:pt>
                <c:pt idx="5">
                  <c:v>0.89</c:v>
                </c:pt>
                <c:pt idx="6">
                  <c:v>0.86499999999999999</c:v>
                </c:pt>
                <c:pt idx="7">
                  <c:v>0.90200000000000002</c:v>
                </c:pt>
                <c:pt idx="8">
                  <c:v>0.88900000000000001</c:v>
                </c:pt>
                <c:pt idx="9">
                  <c:v>0.88700000000000001</c:v>
                </c:pt>
              </c:numCache>
            </c:numRef>
          </c:val>
          <c:smooth val="0"/>
          <c:extLst>
            <c:ext xmlns:c16="http://schemas.microsoft.com/office/drawing/2014/chart" uri="{C3380CC4-5D6E-409C-BE32-E72D297353CC}">
              <c16:uniqueId val="{00000001-5E54-4604-9CC4-8630C71C8F1A}"/>
            </c:ext>
          </c:extLst>
        </c:ser>
        <c:dLbls>
          <c:showLegendKey val="0"/>
          <c:showVal val="0"/>
          <c:showCatName val="0"/>
          <c:showSerName val="0"/>
          <c:showPercent val="0"/>
          <c:showBubbleSize val="0"/>
        </c:dLbls>
        <c:marker val="1"/>
        <c:smooth val="0"/>
        <c:axId val="440153536"/>
        <c:axId val="440159520"/>
      </c:lineChart>
      <c:catAx>
        <c:axId val="4401535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r>
                  <a:rPr lang="zh-CN" altLang="en-US">
                    <a:latin typeface="宋体" panose="02010600030101010101" pitchFamily="2" charset="-122"/>
                    <a:ea typeface="宋体" panose="02010600030101010101" pitchFamily="2" charset="-122"/>
                  </a:rPr>
                  <a:t>折数</a:t>
                </a:r>
              </a:p>
            </c:rich>
          </c:tx>
          <c:layout>
            <c:manualLayout>
              <c:xMode val="edge"/>
              <c:yMode val="edge"/>
              <c:x val="0.89061982101425252"/>
              <c:y val="0.6088759116006808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crossAx val="440159520"/>
        <c:crossesAt val="0"/>
        <c:auto val="1"/>
        <c:lblAlgn val="ctr"/>
        <c:lblOffset val="100"/>
        <c:noMultiLvlLbl val="0"/>
      </c:catAx>
      <c:valAx>
        <c:axId val="440159520"/>
        <c:scaling>
          <c:orientation val="minMax"/>
        </c:scaling>
        <c:delete val="0"/>
        <c:axPos val="l"/>
        <c:numFmt formatCode="#,##0.0_);[Red]\(#,##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書法家行書體" panose="02010609000101010101" pitchFamily="49" charset="-120"/>
                <a:cs typeface="+mn-cs"/>
              </a:defRPr>
            </a:pPr>
            <a:endParaRPr lang="zh-CN"/>
          </a:p>
        </c:txPr>
        <c:crossAx val="440153536"/>
        <c:crosses val="autoZero"/>
        <c:crossBetween val="midCat"/>
        <c:majorUnit val="0.5"/>
      </c:valAx>
      <c:spPr>
        <a:noFill/>
        <a:ln>
          <a:noFill/>
        </a:ln>
        <a:effectLst/>
      </c:spPr>
    </c:plotArea>
    <c:legend>
      <c:legendPos val="b"/>
      <c:layout>
        <c:manualLayout>
          <c:xMode val="edge"/>
          <c:yMode val="edge"/>
          <c:x val="0.26518286142306458"/>
          <c:y val="0.88537619894577713"/>
          <c:w val="0.49857448213404881"/>
          <c:h val="7.224823992804640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legend>
    <c:plotVisOnly val="1"/>
    <c:dispBlanksAs val="gap"/>
    <c:showDLblsOverMax val="0"/>
  </c:chart>
  <c:spPr>
    <a:solidFill>
      <a:schemeClr val="bg1"/>
    </a:solidFill>
    <a:ln w="9525" cap="flat" cmpd="sng" algn="ctr">
      <a:noFill/>
      <a:round/>
    </a:ln>
    <a:effectLst/>
  </c:spPr>
  <c:txPr>
    <a:bodyPr/>
    <a:lstStyle/>
    <a:p>
      <a:pPr>
        <a:defRPr/>
      </a:pPr>
      <a:endParaRPr lang="zh-CN"/>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宋体" panose="02010600030101010101" pitchFamily="2" charset="-122"/>
                <a:ea typeface="宋体" panose="02010600030101010101" pitchFamily="2" charset="-122"/>
                <a:cs typeface="+mn-cs"/>
              </a:defRPr>
            </a:pPr>
            <a:r>
              <a:rPr lang="zh-CN" altLang="en-US" sz="1100">
                <a:latin typeface="宋体" panose="02010600030101010101" pitchFamily="2" charset="-122"/>
                <a:ea typeface="宋体" panose="02010600030101010101" pitchFamily="2" charset="-122"/>
              </a:rPr>
              <a:t>召回率（</a:t>
            </a:r>
            <a:r>
              <a:rPr lang="en-US" altLang="zh-CN" sz="1100">
                <a:latin typeface="宋体" panose="02010600030101010101" pitchFamily="2" charset="-122"/>
                <a:ea typeface="宋体" panose="02010600030101010101" pitchFamily="2" charset="-122"/>
              </a:rPr>
              <a:t>Rec</a:t>
            </a:r>
            <a:r>
              <a:rPr lang="zh-CN" altLang="en-US" sz="1100">
                <a:latin typeface="宋体" panose="02010600030101010101" pitchFamily="2" charset="-122"/>
                <a:ea typeface="宋体" panose="02010600030101010101" pitchFamily="2" charset="-122"/>
              </a:rPr>
              <a:t>）对比图</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title>
    <c:autoTitleDeleted val="0"/>
    <c:plotArea>
      <c:layout>
        <c:manualLayout>
          <c:layoutTarget val="inner"/>
          <c:xMode val="edge"/>
          <c:yMode val="edge"/>
          <c:x val="8.8594488188976375E-2"/>
          <c:y val="0.230977022018198"/>
          <c:w val="0.91140551181102358"/>
          <c:h val="0.51248456223002725"/>
        </c:manualLayout>
      </c:layout>
      <c:lineChart>
        <c:grouping val="standard"/>
        <c:varyColors val="0"/>
        <c:ser>
          <c:idx val="0"/>
          <c:order val="0"/>
          <c:tx>
            <c:strRef>
              <c:f>Sheet1!$E$1</c:f>
              <c:strCache>
                <c:ptCount val="1"/>
                <c:pt idx="0">
                  <c:v>决策树</c:v>
                </c:pt>
              </c:strCache>
            </c:strRef>
          </c:tx>
          <c:spPr>
            <a:ln w="28575" cap="rnd">
              <a:solidFill>
                <a:schemeClr val="accent1"/>
              </a:solidFill>
              <a:round/>
            </a:ln>
            <a:effectLst/>
          </c:spPr>
          <c:marker>
            <c:symbol val="triangle"/>
            <c:size val="5"/>
            <c:spPr>
              <a:solidFill>
                <a:schemeClr val="accent1"/>
              </a:solidFill>
              <a:ln w="9525">
                <a:solidFill>
                  <a:schemeClr val="accent1"/>
                </a:solidFill>
              </a:ln>
              <a:effectLst/>
            </c:spPr>
          </c:marker>
          <c:cat>
            <c:strLit>
              <c:ptCount val="10"/>
              <c:pt idx="0">
                <c:v>1</c:v>
              </c:pt>
              <c:pt idx="1">
                <c:v>2</c:v>
              </c:pt>
              <c:pt idx="2">
                <c:v>3</c:v>
              </c:pt>
              <c:pt idx="3">
                <c:v>4</c:v>
              </c:pt>
              <c:pt idx="4">
                <c:v>5</c:v>
              </c:pt>
              <c:pt idx="5">
                <c:v>6</c:v>
              </c:pt>
              <c:pt idx="6">
                <c:v>7</c:v>
              </c:pt>
              <c:pt idx="7">
                <c:v>8</c:v>
              </c:pt>
              <c:pt idx="8">
                <c:v>9</c:v>
              </c:pt>
              <c:pt idx="9">
                <c:v>10</c:v>
              </c:pt>
              <c:extLst>
                <c:ext xmlns:c15="http://schemas.microsoft.com/office/drawing/2012/chart" uri="{02D57815-91ED-43cb-92C2-25804820EDAC}">
                  <c15:autoCat val="1"/>
                </c:ext>
              </c:extLst>
            </c:strLit>
          </c:cat>
          <c:val>
            <c:numRef>
              <c:f>Sheet1!$E$3:$E$13</c:f>
              <c:numCache>
                <c:formatCode>0.000_ </c:formatCode>
                <c:ptCount val="10"/>
                <c:pt idx="0">
                  <c:v>0.66500000000000004</c:v>
                </c:pt>
                <c:pt idx="1">
                  <c:v>0.43</c:v>
                </c:pt>
                <c:pt idx="2">
                  <c:v>0.71199999999999997</c:v>
                </c:pt>
                <c:pt idx="3">
                  <c:v>0.69299999999999995</c:v>
                </c:pt>
                <c:pt idx="4">
                  <c:v>0.67200000000000004</c:v>
                </c:pt>
                <c:pt idx="5">
                  <c:v>0.61</c:v>
                </c:pt>
                <c:pt idx="6">
                  <c:v>0.52100000000000002</c:v>
                </c:pt>
                <c:pt idx="7">
                  <c:v>0.69399999999999995</c:v>
                </c:pt>
                <c:pt idx="8">
                  <c:v>0.498</c:v>
                </c:pt>
                <c:pt idx="9">
                  <c:v>0.65900000000000003</c:v>
                </c:pt>
              </c:numCache>
              <c:extLst/>
            </c:numRef>
          </c:val>
          <c:smooth val="0"/>
          <c:extLst>
            <c:ext xmlns:c16="http://schemas.microsoft.com/office/drawing/2014/chart" uri="{C3380CC4-5D6E-409C-BE32-E72D297353CC}">
              <c16:uniqueId val="{00000000-C9BC-4EA6-9B97-2B83D66708E0}"/>
            </c:ext>
          </c:extLst>
        </c:ser>
        <c:ser>
          <c:idx val="1"/>
          <c:order val="1"/>
          <c:tx>
            <c:strRef>
              <c:f>Sheet1!$F$1</c:f>
              <c:strCache>
                <c:ptCount val="1"/>
                <c:pt idx="0">
                  <c:v>随机森林</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Lit>
              <c:ptCount val="11"/>
              <c:pt idx="0">
                <c:v>1</c:v>
              </c:pt>
              <c:pt idx="1">
                <c:v>2</c:v>
              </c:pt>
              <c:pt idx="2">
                <c:v>3</c:v>
              </c:pt>
              <c:pt idx="3">
                <c:v>4</c:v>
              </c:pt>
              <c:pt idx="4">
                <c:v>5</c:v>
              </c:pt>
              <c:pt idx="5">
                <c:v>6</c:v>
              </c:pt>
              <c:pt idx="6">
                <c:v>7</c:v>
              </c:pt>
              <c:pt idx="7">
                <c:v>8</c:v>
              </c:pt>
              <c:pt idx="8">
                <c:v>9</c:v>
              </c:pt>
              <c:pt idx="9">
                <c:v>10</c:v>
              </c:pt>
              <c:pt idx="10">
                <c:v>11</c:v>
              </c:pt>
              <c:extLst>
                <c:ext xmlns:c15="http://schemas.microsoft.com/office/drawing/2012/chart" uri="{02D57815-91ED-43cb-92C2-25804820EDAC}">
                  <c15:autoCat val="1"/>
                </c:ext>
              </c:extLst>
            </c:strLit>
          </c:cat>
          <c:val>
            <c:numRef>
              <c:f>Sheet1!$F$3:$F$12</c:f>
              <c:numCache>
                <c:formatCode>0.000_ </c:formatCode>
                <c:ptCount val="10"/>
                <c:pt idx="0">
                  <c:v>0.85899999999999999</c:v>
                </c:pt>
                <c:pt idx="1">
                  <c:v>0.81</c:v>
                </c:pt>
                <c:pt idx="2">
                  <c:v>0.96199999999999997</c:v>
                </c:pt>
                <c:pt idx="3">
                  <c:v>0.91500000000000004</c:v>
                </c:pt>
                <c:pt idx="4">
                  <c:v>0.89800000000000002</c:v>
                </c:pt>
                <c:pt idx="5">
                  <c:v>0.86399999999999999</c:v>
                </c:pt>
                <c:pt idx="6">
                  <c:v>0.84599999999999997</c:v>
                </c:pt>
                <c:pt idx="7">
                  <c:v>0.99399999999999999</c:v>
                </c:pt>
                <c:pt idx="8">
                  <c:v>0.88900000000000001</c:v>
                </c:pt>
                <c:pt idx="9">
                  <c:v>0.97199999999999998</c:v>
                </c:pt>
              </c:numCache>
              <c:extLst/>
            </c:numRef>
          </c:val>
          <c:smooth val="0"/>
          <c:extLst>
            <c:ext xmlns:c16="http://schemas.microsoft.com/office/drawing/2014/chart" uri="{C3380CC4-5D6E-409C-BE32-E72D297353CC}">
              <c16:uniqueId val="{00000001-C9BC-4EA6-9B97-2B83D66708E0}"/>
            </c:ext>
          </c:extLst>
        </c:ser>
        <c:dLbls>
          <c:showLegendKey val="0"/>
          <c:showVal val="0"/>
          <c:showCatName val="0"/>
          <c:showSerName val="0"/>
          <c:showPercent val="0"/>
          <c:showBubbleSize val="0"/>
        </c:dLbls>
        <c:marker val="1"/>
        <c:smooth val="0"/>
        <c:axId val="440167680"/>
        <c:axId val="440156800"/>
      </c:lineChart>
      <c:catAx>
        <c:axId val="4401676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r>
                  <a:rPr lang="zh-CN" altLang="en-US">
                    <a:latin typeface="宋体" panose="02010600030101010101" pitchFamily="2" charset="-122"/>
                    <a:ea typeface="宋体" panose="02010600030101010101" pitchFamily="2" charset="-122"/>
                  </a:rPr>
                  <a:t>折数</a:t>
                </a:r>
              </a:p>
            </c:rich>
          </c:tx>
          <c:layout>
            <c:manualLayout>
              <c:xMode val="edge"/>
              <c:yMode val="edge"/>
              <c:x val="0.90303779527559058"/>
              <c:y val="0.6065729526920966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crossAx val="440156800"/>
        <c:crosses val="autoZero"/>
        <c:auto val="1"/>
        <c:lblAlgn val="ctr"/>
        <c:lblOffset val="100"/>
        <c:noMultiLvlLbl val="0"/>
      </c:catAx>
      <c:valAx>
        <c:axId val="440156800"/>
        <c:scaling>
          <c:orientation val="minMax"/>
          <c:max val="1"/>
        </c:scaling>
        <c:delete val="0"/>
        <c:axPos val="l"/>
        <c:numFmt formatCode="0.0_ "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crossAx val="440167680"/>
        <c:crosses val="autoZero"/>
        <c:crossBetween val="between"/>
      </c:valAx>
      <c:spPr>
        <a:noFill/>
        <a:ln>
          <a:noFill/>
        </a:ln>
        <a:effectLst/>
      </c:spPr>
    </c:plotArea>
    <c:legend>
      <c:legendPos val="b"/>
      <c:layout>
        <c:manualLayout>
          <c:xMode val="edge"/>
          <c:yMode val="edge"/>
          <c:x val="0.20817821522309712"/>
          <c:y val="0.88537619894577713"/>
          <c:w val="0.57811653543307084"/>
          <c:h val="7.394419044681387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legend>
    <c:plotVisOnly val="1"/>
    <c:dispBlanksAs val="gap"/>
    <c:showDLblsOverMax val="0"/>
  </c:chart>
  <c:spPr>
    <a:solidFill>
      <a:schemeClr val="bg1"/>
    </a:solidFill>
    <a:ln w="9525" cap="flat" cmpd="sng" algn="ctr">
      <a:noFill/>
      <a:round/>
    </a:ln>
    <a:effectLst/>
  </c:spPr>
  <c:txPr>
    <a:bodyPr/>
    <a:lstStyle/>
    <a:p>
      <a:pPr>
        <a:defRPr/>
      </a:pPr>
      <a:endParaRPr lang="zh-CN"/>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宋体" panose="02010600030101010101" pitchFamily="2" charset="-122"/>
                <a:ea typeface="宋体" panose="02010600030101010101" pitchFamily="2" charset="-122"/>
                <a:cs typeface="+mn-cs"/>
              </a:defRPr>
            </a:pPr>
            <a:r>
              <a:rPr lang="zh-CN" altLang="en-US" sz="1100">
                <a:latin typeface="宋体" panose="02010600030101010101" pitchFamily="2" charset="-122"/>
                <a:ea typeface="宋体" panose="02010600030101010101" pitchFamily="2" charset="-122"/>
              </a:rPr>
              <a:t>精确率（</a:t>
            </a:r>
            <a:r>
              <a:rPr lang="en-US" altLang="zh-CN" sz="1100">
                <a:latin typeface="宋体" panose="02010600030101010101" pitchFamily="2" charset="-122"/>
                <a:ea typeface="宋体" panose="02010600030101010101" pitchFamily="2" charset="-122"/>
              </a:rPr>
              <a:t>Pre</a:t>
            </a:r>
            <a:r>
              <a:rPr lang="zh-CN" altLang="en-US" sz="1100">
                <a:latin typeface="宋体" panose="02010600030101010101" pitchFamily="2" charset="-122"/>
                <a:ea typeface="宋体" panose="02010600030101010101" pitchFamily="2" charset="-122"/>
              </a:rPr>
              <a:t>）对比图</a:t>
            </a:r>
          </a:p>
        </c:rich>
      </c:tx>
      <c:layout>
        <c:manualLayout>
          <c:xMode val="edge"/>
          <c:yMode val="edge"/>
          <c:x val="0.32168778644479995"/>
          <c:y val="2.789400278940027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title>
    <c:autoTitleDeleted val="0"/>
    <c:plotArea>
      <c:layout>
        <c:manualLayout>
          <c:layoutTarget val="inner"/>
          <c:xMode val="edge"/>
          <c:yMode val="edge"/>
          <c:x val="6.5097977009994326E-2"/>
          <c:y val="0.16682286279866609"/>
          <c:w val="0.86888321628829801"/>
          <c:h val="0.54899444112296947"/>
        </c:manualLayout>
      </c:layout>
      <c:lineChart>
        <c:grouping val="standard"/>
        <c:varyColors val="0"/>
        <c:ser>
          <c:idx val="0"/>
          <c:order val="0"/>
          <c:tx>
            <c:strRef>
              <c:f>Sheet1!$G$1</c:f>
              <c:strCache>
                <c:ptCount val="1"/>
                <c:pt idx="0">
                  <c:v>决策树</c:v>
                </c:pt>
              </c:strCache>
            </c:strRef>
          </c:tx>
          <c:spPr>
            <a:ln w="28575" cap="rnd">
              <a:solidFill>
                <a:schemeClr val="accent1"/>
              </a:solidFill>
              <a:round/>
            </a:ln>
            <a:effectLst/>
          </c:spPr>
          <c:marker>
            <c:symbol val="triangle"/>
            <c:size val="5"/>
            <c:spPr>
              <a:solidFill>
                <a:schemeClr val="accent1"/>
              </a:solidFill>
              <a:ln w="9525">
                <a:solidFill>
                  <a:schemeClr val="accent1"/>
                </a:solidFill>
              </a:ln>
              <a:effectLst/>
            </c:spPr>
          </c:marker>
          <c:val>
            <c:numRef>
              <c:f>Sheet1!$G$3:$G$12</c:f>
              <c:numCache>
                <c:formatCode>0.000_ </c:formatCode>
                <c:ptCount val="10"/>
                <c:pt idx="0">
                  <c:v>0.47899999999999998</c:v>
                </c:pt>
                <c:pt idx="1">
                  <c:v>0.625</c:v>
                </c:pt>
                <c:pt idx="2">
                  <c:v>0.36699999999999999</c:v>
                </c:pt>
                <c:pt idx="3">
                  <c:v>0.39</c:v>
                </c:pt>
                <c:pt idx="4">
                  <c:v>0.439</c:v>
                </c:pt>
                <c:pt idx="5">
                  <c:v>0.53800000000000003</c:v>
                </c:pt>
                <c:pt idx="6">
                  <c:v>0.65600000000000003</c:v>
                </c:pt>
                <c:pt idx="7">
                  <c:v>0.50800000000000001</c:v>
                </c:pt>
                <c:pt idx="8">
                  <c:v>0.69399999999999995</c:v>
                </c:pt>
                <c:pt idx="9">
                  <c:v>0.60599999999999998</c:v>
                </c:pt>
              </c:numCache>
            </c:numRef>
          </c:val>
          <c:smooth val="0"/>
          <c:extLst>
            <c:ext xmlns:c16="http://schemas.microsoft.com/office/drawing/2014/chart" uri="{C3380CC4-5D6E-409C-BE32-E72D297353CC}">
              <c16:uniqueId val="{00000000-394F-4A63-B96F-14C7E89AC318}"/>
            </c:ext>
          </c:extLst>
        </c:ser>
        <c:ser>
          <c:idx val="1"/>
          <c:order val="1"/>
          <c:tx>
            <c:strRef>
              <c:f>Sheet1!$H$1</c:f>
              <c:strCache>
                <c:ptCount val="1"/>
                <c:pt idx="0">
                  <c:v>随机森林</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Sheet1!$H$3:$H$12</c:f>
              <c:numCache>
                <c:formatCode>0.000_ </c:formatCode>
                <c:ptCount val="10"/>
                <c:pt idx="0">
                  <c:v>0.77899999999999991</c:v>
                </c:pt>
                <c:pt idx="1">
                  <c:v>0.90500000000000003</c:v>
                </c:pt>
                <c:pt idx="2">
                  <c:v>0.81200000000000006</c:v>
                </c:pt>
                <c:pt idx="3">
                  <c:v>0.84299999999999997</c:v>
                </c:pt>
                <c:pt idx="4">
                  <c:v>0.86599999999999999</c:v>
                </c:pt>
                <c:pt idx="5">
                  <c:v>0.88</c:v>
                </c:pt>
                <c:pt idx="6">
                  <c:v>0.90600000000000003</c:v>
                </c:pt>
                <c:pt idx="7">
                  <c:v>0.82199999999999995</c:v>
                </c:pt>
                <c:pt idx="8">
                  <c:v>0.92400000000000004</c:v>
                </c:pt>
                <c:pt idx="9">
                  <c:v>0.90599999999999992</c:v>
                </c:pt>
              </c:numCache>
            </c:numRef>
          </c:val>
          <c:smooth val="0"/>
          <c:extLst>
            <c:ext xmlns:c16="http://schemas.microsoft.com/office/drawing/2014/chart" uri="{C3380CC4-5D6E-409C-BE32-E72D297353CC}">
              <c16:uniqueId val="{00000001-394F-4A63-B96F-14C7E89AC318}"/>
            </c:ext>
          </c:extLst>
        </c:ser>
        <c:dLbls>
          <c:showLegendKey val="0"/>
          <c:showVal val="0"/>
          <c:showCatName val="0"/>
          <c:showSerName val="0"/>
          <c:showPercent val="0"/>
          <c:showBubbleSize val="0"/>
        </c:dLbls>
        <c:marker val="1"/>
        <c:smooth val="0"/>
        <c:axId val="440161696"/>
        <c:axId val="371576560"/>
      </c:lineChart>
      <c:catAx>
        <c:axId val="4401616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r>
                  <a:rPr lang="zh-CN" altLang="en-US">
                    <a:latin typeface="宋体" panose="02010600030101010101" pitchFamily="2" charset="-122"/>
                    <a:ea typeface="宋体" panose="02010600030101010101" pitchFamily="2" charset="-122"/>
                  </a:rPr>
                  <a:t>折数</a:t>
                </a:r>
              </a:p>
            </c:rich>
          </c:tx>
          <c:layout>
            <c:manualLayout>
              <c:xMode val="edge"/>
              <c:yMode val="edge"/>
              <c:x val="0.89959200476735646"/>
              <c:y val="0.5904290638952843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crossAx val="371576560"/>
        <c:crosses val="autoZero"/>
        <c:auto val="1"/>
        <c:lblAlgn val="ctr"/>
        <c:lblOffset val="100"/>
        <c:noMultiLvlLbl val="0"/>
      </c:catAx>
      <c:valAx>
        <c:axId val="371576560"/>
        <c:scaling>
          <c:orientation val="minMax"/>
        </c:scaling>
        <c:delete val="0"/>
        <c:axPos val="l"/>
        <c:numFmt formatCode="0.0_ "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crossAx val="440161696"/>
        <c:crosses val="autoZero"/>
        <c:crossBetween val="between"/>
      </c:valAx>
      <c:spPr>
        <a:noFill/>
        <a:ln>
          <a:noFill/>
        </a:ln>
        <a:effectLst/>
      </c:spPr>
    </c:plotArea>
    <c:legend>
      <c:legendPos val="b"/>
      <c:layout>
        <c:manualLayout>
          <c:xMode val="edge"/>
          <c:yMode val="edge"/>
          <c:x val="0.21837949943757032"/>
          <c:y val="0.88537619894577713"/>
          <c:w val="0.57570444319460068"/>
          <c:h val="7.224823992804640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legend>
    <c:plotVisOnly val="1"/>
    <c:dispBlanksAs val="gap"/>
    <c:showDLblsOverMax val="0"/>
  </c:chart>
  <c:spPr>
    <a:solidFill>
      <a:schemeClr val="bg1"/>
    </a:solidFill>
    <a:ln w="9525" cap="flat" cmpd="sng" algn="ctr">
      <a:noFill/>
      <a:round/>
    </a:ln>
    <a:effectLst/>
  </c:spPr>
  <c:txPr>
    <a:bodyPr/>
    <a:lstStyle/>
    <a:p>
      <a:pPr>
        <a:defRPr/>
      </a:pPr>
      <a:endParaRPr lang="zh-CN"/>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宋体" panose="02010600030101010101" pitchFamily="2" charset="-122"/>
                <a:ea typeface="宋体" panose="02010600030101010101" pitchFamily="2" charset="-122"/>
                <a:cs typeface="+mn-cs"/>
              </a:defRPr>
            </a:pPr>
            <a:r>
              <a:rPr lang="en-US" altLang="zh-CN" sz="1100">
                <a:latin typeface="宋体" panose="02010600030101010101" pitchFamily="2" charset="-122"/>
                <a:ea typeface="宋体" panose="02010600030101010101" pitchFamily="2" charset="-122"/>
              </a:rPr>
              <a:t>F</a:t>
            </a:r>
            <a:r>
              <a:rPr lang="zh-CN" altLang="en-US" sz="1100">
                <a:latin typeface="宋体" panose="02010600030101010101" pitchFamily="2" charset="-122"/>
                <a:ea typeface="宋体" panose="02010600030101010101" pitchFamily="2" charset="-122"/>
              </a:rPr>
              <a:t>值对比图</a:t>
            </a:r>
          </a:p>
        </c:rich>
      </c:tx>
      <c:layout>
        <c:manualLayout>
          <c:xMode val="edge"/>
          <c:yMode val="edge"/>
          <c:x val="0.41111111111111104"/>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title>
    <c:autoTitleDeleted val="0"/>
    <c:plotArea>
      <c:layout>
        <c:manualLayout>
          <c:layoutTarget val="inner"/>
          <c:xMode val="edge"/>
          <c:yMode val="edge"/>
          <c:x val="6.5097977009994326E-2"/>
          <c:y val="0.16682286279866609"/>
          <c:w val="0.88317668675654992"/>
          <c:h val="0.56987177962271329"/>
        </c:manualLayout>
      </c:layout>
      <c:lineChart>
        <c:grouping val="standard"/>
        <c:varyColors val="0"/>
        <c:ser>
          <c:idx val="0"/>
          <c:order val="0"/>
          <c:tx>
            <c:strRef>
              <c:f>Sheet1!$I$1</c:f>
              <c:strCache>
                <c:ptCount val="1"/>
                <c:pt idx="0">
                  <c:v>决策树</c:v>
                </c:pt>
              </c:strCache>
            </c:strRef>
          </c:tx>
          <c:spPr>
            <a:ln w="28575" cap="rnd">
              <a:solidFill>
                <a:schemeClr val="accent1"/>
              </a:solidFill>
              <a:round/>
            </a:ln>
            <a:effectLst/>
          </c:spPr>
          <c:marker>
            <c:symbol val="triangle"/>
            <c:size val="5"/>
            <c:spPr>
              <a:solidFill>
                <a:schemeClr val="accent1"/>
              </a:solidFill>
              <a:ln w="9525">
                <a:solidFill>
                  <a:schemeClr val="accent1"/>
                </a:solidFill>
              </a:ln>
              <a:effectLst/>
            </c:spPr>
          </c:marker>
          <c:val>
            <c:numRef>
              <c:f>Sheet1!$I$3:$I$12</c:f>
              <c:numCache>
                <c:formatCode>0.000_ </c:formatCode>
                <c:ptCount val="10"/>
                <c:pt idx="0">
                  <c:v>0.55687937062937054</c:v>
                </c:pt>
                <c:pt idx="1">
                  <c:v>0.50947867298578198</c:v>
                </c:pt>
                <c:pt idx="2">
                  <c:v>0.48434476367006485</c:v>
                </c:pt>
                <c:pt idx="3">
                  <c:v>0.49911357340720225</c:v>
                </c:pt>
                <c:pt idx="4">
                  <c:v>0.53106750675067504</c:v>
                </c:pt>
                <c:pt idx="5">
                  <c:v>0.57174216027874558</c:v>
                </c:pt>
                <c:pt idx="6">
                  <c:v>0.58075785896346643</c:v>
                </c:pt>
                <c:pt idx="7">
                  <c:v>0.5866089850249584</c:v>
                </c:pt>
                <c:pt idx="8">
                  <c:v>0.57988590604026846</c:v>
                </c:pt>
                <c:pt idx="9">
                  <c:v>0.63138972332015797</c:v>
                </c:pt>
              </c:numCache>
            </c:numRef>
          </c:val>
          <c:smooth val="0"/>
          <c:extLst>
            <c:ext xmlns:c16="http://schemas.microsoft.com/office/drawing/2014/chart" uri="{C3380CC4-5D6E-409C-BE32-E72D297353CC}">
              <c16:uniqueId val="{00000000-80F5-4CAE-88F3-92C229240DFB}"/>
            </c:ext>
          </c:extLst>
        </c:ser>
        <c:ser>
          <c:idx val="1"/>
          <c:order val="1"/>
          <c:tx>
            <c:strRef>
              <c:f>Sheet1!$J$1</c:f>
              <c:strCache>
                <c:ptCount val="1"/>
                <c:pt idx="0">
                  <c:v>随机森林</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Sheet1!$J$3:$J$12</c:f>
              <c:numCache>
                <c:formatCode>0.000_ </c:formatCode>
                <c:ptCount val="10"/>
                <c:pt idx="0">
                  <c:v>0.817046398046398</c:v>
                </c:pt>
                <c:pt idx="1">
                  <c:v>0.85486880466472315</c:v>
                </c:pt>
                <c:pt idx="2">
                  <c:v>0.88065839909808352</c:v>
                </c:pt>
                <c:pt idx="3">
                  <c:v>0.87752559726962465</c:v>
                </c:pt>
                <c:pt idx="4">
                  <c:v>0.88170975056689349</c:v>
                </c:pt>
                <c:pt idx="5">
                  <c:v>0.87192660550458712</c:v>
                </c:pt>
                <c:pt idx="6">
                  <c:v>0.8749726027397261</c:v>
                </c:pt>
                <c:pt idx="7">
                  <c:v>0.89985462555066076</c:v>
                </c:pt>
                <c:pt idx="8">
                  <c:v>0.90616216216216217</c:v>
                </c:pt>
                <c:pt idx="9">
                  <c:v>0.93784025559105422</c:v>
                </c:pt>
              </c:numCache>
            </c:numRef>
          </c:val>
          <c:smooth val="0"/>
          <c:extLst>
            <c:ext xmlns:c16="http://schemas.microsoft.com/office/drawing/2014/chart" uri="{C3380CC4-5D6E-409C-BE32-E72D297353CC}">
              <c16:uniqueId val="{00000001-80F5-4CAE-88F3-92C229240DFB}"/>
            </c:ext>
          </c:extLst>
        </c:ser>
        <c:dLbls>
          <c:showLegendKey val="0"/>
          <c:showVal val="0"/>
          <c:showCatName val="0"/>
          <c:showSerName val="0"/>
          <c:showPercent val="0"/>
          <c:showBubbleSize val="0"/>
        </c:dLbls>
        <c:marker val="1"/>
        <c:smooth val="0"/>
        <c:axId val="526205136"/>
        <c:axId val="526205680"/>
      </c:lineChart>
      <c:catAx>
        <c:axId val="5262051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r>
                  <a:rPr lang="zh-CN" altLang="en-US">
                    <a:latin typeface="宋体" panose="02010600030101010101" pitchFamily="2" charset="-122"/>
                    <a:ea typeface="宋体" panose="02010600030101010101" pitchFamily="2" charset="-122"/>
                  </a:rPr>
                  <a:t>折数</a:t>
                </a:r>
              </a:p>
            </c:rich>
          </c:tx>
          <c:layout>
            <c:manualLayout>
              <c:xMode val="edge"/>
              <c:yMode val="edge"/>
              <c:x val="0.90049158485610803"/>
              <c:y val="0.6294039601913896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crossAx val="526205680"/>
        <c:crosses val="autoZero"/>
        <c:auto val="1"/>
        <c:lblAlgn val="ctr"/>
        <c:lblOffset val="100"/>
        <c:noMultiLvlLbl val="0"/>
      </c:catAx>
      <c:valAx>
        <c:axId val="526205680"/>
        <c:scaling>
          <c:orientation val="minMax"/>
        </c:scaling>
        <c:delete val="0"/>
        <c:axPos val="l"/>
        <c:numFmt formatCode="0.0_ "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crossAx val="526205136"/>
        <c:crosses val="autoZero"/>
        <c:crossBetween val="between"/>
        <c:majorUnit val="0.5"/>
      </c:valAx>
      <c:spPr>
        <a:noFill/>
        <a:ln>
          <a:noFill/>
        </a:ln>
        <a:effectLst/>
      </c:spPr>
    </c:plotArea>
    <c:legend>
      <c:legendPos val="b"/>
      <c:layout>
        <c:manualLayout>
          <c:xMode val="edge"/>
          <c:yMode val="edge"/>
          <c:x val="0.26681176917637883"/>
          <c:y val="0.88537619894577713"/>
          <c:w val="0.56259457717449335"/>
          <c:h val="7.224823992804640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legend>
    <c:plotVisOnly val="1"/>
    <c:dispBlanksAs val="gap"/>
    <c:showDLblsOverMax val="0"/>
  </c:chart>
  <c:spPr>
    <a:solidFill>
      <a:schemeClr val="bg1"/>
    </a:solidFill>
    <a:ln w="9525" cap="flat" cmpd="sng" algn="ctr">
      <a:noFill/>
      <a:round/>
    </a:ln>
    <a:effectLst/>
  </c:spPr>
  <c:txPr>
    <a:bodyPr/>
    <a:lstStyle/>
    <a:p>
      <a:pPr>
        <a:defRPr/>
      </a:pPr>
      <a:endParaRPr lang="zh-CN"/>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1179398774456402E-2"/>
          <c:y val="7.4579639809174786E-2"/>
          <c:w val="0.86630596814998861"/>
          <c:h val="0.71827652179322432"/>
        </c:manualLayout>
      </c:layout>
      <c:lineChart>
        <c:grouping val="standard"/>
        <c:varyColors val="0"/>
        <c:ser>
          <c:idx val="0"/>
          <c:order val="0"/>
          <c:tx>
            <c:strRef>
              <c:f>特征向量不同!$A$13</c:f>
              <c:strCache>
                <c:ptCount val="1"/>
                <c:pt idx="0">
                  <c:v>特征个数</c:v>
                </c:pt>
              </c:strCache>
            </c:strRef>
          </c:tx>
          <c:spPr>
            <a:ln w="28575" cap="rnd">
              <a:solidFill>
                <a:schemeClr val="accent1"/>
              </a:solidFill>
              <a:round/>
            </a:ln>
            <a:effectLst/>
          </c:spPr>
          <c:marker>
            <c:symbol val="x"/>
            <c:size val="5"/>
            <c:spPr>
              <a:noFill/>
              <a:ln w="9525">
                <a:solidFill>
                  <a:schemeClr val="accent1"/>
                </a:solidFill>
              </a:ln>
              <a:effectLst/>
            </c:spPr>
          </c:marker>
          <c:cat>
            <c:numRef>
              <c:f>特征向量不同!$A$14:$A$22</c:f>
              <c:numCache>
                <c:formatCode>General</c:formatCode>
                <c:ptCount val="9"/>
                <c:pt idx="0">
                  <c:v>3</c:v>
                </c:pt>
                <c:pt idx="1">
                  <c:v>6</c:v>
                </c:pt>
                <c:pt idx="2">
                  <c:v>9</c:v>
                </c:pt>
                <c:pt idx="3">
                  <c:v>12</c:v>
                </c:pt>
                <c:pt idx="4">
                  <c:v>15</c:v>
                </c:pt>
                <c:pt idx="5">
                  <c:v>18</c:v>
                </c:pt>
                <c:pt idx="6">
                  <c:v>21</c:v>
                </c:pt>
                <c:pt idx="7">
                  <c:v>24</c:v>
                </c:pt>
                <c:pt idx="8">
                  <c:v>27</c:v>
                </c:pt>
              </c:numCache>
            </c:numRef>
          </c:cat>
          <c:val>
            <c:numRef>
              <c:f>特征向量不同!$A$14:$A$22</c:f>
              <c:numCache>
                <c:formatCode>General</c:formatCode>
                <c:ptCount val="9"/>
                <c:pt idx="0">
                  <c:v>3</c:v>
                </c:pt>
                <c:pt idx="1">
                  <c:v>6</c:v>
                </c:pt>
                <c:pt idx="2">
                  <c:v>9</c:v>
                </c:pt>
                <c:pt idx="3">
                  <c:v>12</c:v>
                </c:pt>
                <c:pt idx="4">
                  <c:v>15</c:v>
                </c:pt>
                <c:pt idx="5">
                  <c:v>18</c:v>
                </c:pt>
                <c:pt idx="6">
                  <c:v>21</c:v>
                </c:pt>
                <c:pt idx="7">
                  <c:v>24</c:v>
                </c:pt>
                <c:pt idx="8">
                  <c:v>27</c:v>
                </c:pt>
              </c:numCache>
            </c:numRef>
          </c:val>
          <c:smooth val="0"/>
          <c:extLst>
            <c:ext xmlns:c16="http://schemas.microsoft.com/office/drawing/2014/chart" uri="{C3380CC4-5D6E-409C-BE32-E72D297353CC}">
              <c16:uniqueId val="{00000000-EAA8-4123-8B77-C43E3FE76B3E}"/>
            </c:ext>
          </c:extLst>
        </c:ser>
        <c:ser>
          <c:idx val="1"/>
          <c:order val="1"/>
          <c:tx>
            <c:strRef>
              <c:f>特征向量不同!$B$13</c:f>
              <c:strCache>
                <c:ptCount val="1"/>
                <c:pt idx="0">
                  <c:v>准确率(Acc)</c:v>
                </c:pt>
              </c:strCache>
            </c:strRef>
          </c:tx>
          <c:spPr>
            <a:ln w="28575" cap="rnd">
              <a:solidFill>
                <a:schemeClr val="accent2"/>
              </a:solidFill>
              <a:round/>
            </a:ln>
            <a:effectLst/>
          </c:spPr>
          <c:marker>
            <c:symbol val="square"/>
            <c:size val="5"/>
            <c:spPr>
              <a:solidFill>
                <a:schemeClr val="accent2"/>
              </a:solidFill>
              <a:ln w="9525">
                <a:solidFill>
                  <a:schemeClr val="accent2"/>
                </a:solidFill>
              </a:ln>
              <a:effectLst/>
            </c:spPr>
          </c:marker>
          <c:cat>
            <c:numRef>
              <c:f>特征向量不同!$A$14:$A$22</c:f>
              <c:numCache>
                <c:formatCode>General</c:formatCode>
                <c:ptCount val="9"/>
                <c:pt idx="0">
                  <c:v>3</c:v>
                </c:pt>
                <c:pt idx="1">
                  <c:v>6</c:v>
                </c:pt>
                <c:pt idx="2">
                  <c:v>9</c:v>
                </c:pt>
                <c:pt idx="3">
                  <c:v>12</c:v>
                </c:pt>
                <c:pt idx="4">
                  <c:v>15</c:v>
                </c:pt>
                <c:pt idx="5">
                  <c:v>18</c:v>
                </c:pt>
                <c:pt idx="6">
                  <c:v>21</c:v>
                </c:pt>
                <c:pt idx="7">
                  <c:v>24</c:v>
                </c:pt>
                <c:pt idx="8">
                  <c:v>27</c:v>
                </c:pt>
              </c:numCache>
            </c:numRef>
          </c:cat>
          <c:val>
            <c:numRef>
              <c:f>特征向量不同!$B$14:$B$22</c:f>
              <c:numCache>
                <c:formatCode>0.000_ </c:formatCode>
                <c:ptCount val="9"/>
                <c:pt idx="0">
                  <c:v>0.8</c:v>
                </c:pt>
                <c:pt idx="1">
                  <c:v>0.83499999999999996</c:v>
                </c:pt>
                <c:pt idx="2">
                  <c:v>0.84799999999999998</c:v>
                </c:pt>
                <c:pt idx="3">
                  <c:v>0.86899999999999999</c:v>
                </c:pt>
                <c:pt idx="4">
                  <c:v>0.84599999999999997</c:v>
                </c:pt>
                <c:pt idx="5">
                  <c:v>0.85</c:v>
                </c:pt>
                <c:pt idx="6">
                  <c:v>0.84</c:v>
                </c:pt>
                <c:pt idx="7">
                  <c:v>0.87</c:v>
                </c:pt>
                <c:pt idx="8">
                  <c:v>0.82499999999999996</c:v>
                </c:pt>
              </c:numCache>
            </c:numRef>
          </c:val>
          <c:smooth val="0"/>
          <c:extLst>
            <c:ext xmlns:c16="http://schemas.microsoft.com/office/drawing/2014/chart" uri="{C3380CC4-5D6E-409C-BE32-E72D297353CC}">
              <c16:uniqueId val="{00000001-EAA8-4123-8B77-C43E3FE76B3E}"/>
            </c:ext>
          </c:extLst>
        </c:ser>
        <c:ser>
          <c:idx val="2"/>
          <c:order val="2"/>
          <c:tx>
            <c:strRef>
              <c:f>特征向量不同!$C$13</c:f>
              <c:strCache>
                <c:ptCount val="1"/>
                <c:pt idx="0">
                  <c:v>召回率(Rec)</c:v>
                </c:pt>
              </c:strCache>
            </c:strRef>
          </c:tx>
          <c:spPr>
            <a:ln w="28575" cap="rnd">
              <a:solidFill>
                <a:schemeClr val="accent3"/>
              </a:solidFill>
              <a:round/>
            </a:ln>
            <a:effectLst/>
          </c:spPr>
          <c:marker>
            <c:symbol val="triangle"/>
            <c:size val="5"/>
            <c:spPr>
              <a:solidFill>
                <a:schemeClr val="accent3"/>
              </a:solidFill>
              <a:ln w="9525">
                <a:solidFill>
                  <a:schemeClr val="accent3"/>
                </a:solidFill>
              </a:ln>
              <a:effectLst/>
            </c:spPr>
          </c:marker>
          <c:cat>
            <c:numRef>
              <c:f>特征向量不同!$A$14:$A$22</c:f>
              <c:numCache>
                <c:formatCode>General</c:formatCode>
                <c:ptCount val="9"/>
                <c:pt idx="0">
                  <c:v>3</c:v>
                </c:pt>
                <c:pt idx="1">
                  <c:v>6</c:v>
                </c:pt>
                <c:pt idx="2">
                  <c:v>9</c:v>
                </c:pt>
                <c:pt idx="3">
                  <c:v>12</c:v>
                </c:pt>
                <c:pt idx="4">
                  <c:v>15</c:v>
                </c:pt>
                <c:pt idx="5">
                  <c:v>18</c:v>
                </c:pt>
                <c:pt idx="6">
                  <c:v>21</c:v>
                </c:pt>
                <c:pt idx="7">
                  <c:v>24</c:v>
                </c:pt>
                <c:pt idx="8">
                  <c:v>27</c:v>
                </c:pt>
              </c:numCache>
            </c:numRef>
          </c:cat>
          <c:val>
            <c:numRef>
              <c:f>特征向量不同!$C$14:$C$22</c:f>
              <c:numCache>
                <c:formatCode>0.000_ </c:formatCode>
                <c:ptCount val="9"/>
                <c:pt idx="0">
                  <c:v>0.83299999999999996</c:v>
                </c:pt>
                <c:pt idx="1">
                  <c:v>0.98499999999999999</c:v>
                </c:pt>
                <c:pt idx="2">
                  <c:v>0.98499999999999999</c:v>
                </c:pt>
                <c:pt idx="3">
                  <c:v>0.98799999999999999</c:v>
                </c:pt>
                <c:pt idx="4">
                  <c:v>0.97699999999999998</c:v>
                </c:pt>
                <c:pt idx="5">
                  <c:v>0.97</c:v>
                </c:pt>
                <c:pt idx="6">
                  <c:v>0.97599999999999998</c:v>
                </c:pt>
                <c:pt idx="7">
                  <c:v>0.97399999999999998</c:v>
                </c:pt>
                <c:pt idx="8">
                  <c:v>0.94099999999999995</c:v>
                </c:pt>
              </c:numCache>
            </c:numRef>
          </c:val>
          <c:smooth val="0"/>
          <c:extLst>
            <c:ext xmlns:c16="http://schemas.microsoft.com/office/drawing/2014/chart" uri="{C3380CC4-5D6E-409C-BE32-E72D297353CC}">
              <c16:uniqueId val="{00000002-EAA8-4123-8B77-C43E3FE76B3E}"/>
            </c:ext>
          </c:extLst>
        </c:ser>
        <c:ser>
          <c:idx val="3"/>
          <c:order val="3"/>
          <c:tx>
            <c:strRef>
              <c:f>特征向量不同!$D$13</c:f>
              <c:strCache>
                <c:ptCount val="1"/>
                <c:pt idx="0">
                  <c:v>精确率(Pre)</c:v>
                </c:pt>
              </c:strCache>
            </c:strRef>
          </c:tx>
          <c:spPr>
            <a:ln w="28575" cap="rnd">
              <a:solidFill>
                <a:schemeClr val="accent4"/>
              </a:solidFill>
              <a:round/>
            </a:ln>
            <a:effectLst/>
          </c:spPr>
          <c:marker>
            <c:symbol val="diamond"/>
            <c:size val="5"/>
            <c:spPr>
              <a:solidFill>
                <a:schemeClr val="accent4"/>
              </a:solidFill>
              <a:ln w="9525">
                <a:solidFill>
                  <a:schemeClr val="accent4"/>
                </a:solidFill>
              </a:ln>
              <a:effectLst/>
            </c:spPr>
          </c:marker>
          <c:cat>
            <c:numRef>
              <c:f>特征向量不同!$A$14:$A$22</c:f>
              <c:numCache>
                <c:formatCode>General</c:formatCode>
                <c:ptCount val="9"/>
                <c:pt idx="0">
                  <c:v>3</c:v>
                </c:pt>
                <c:pt idx="1">
                  <c:v>6</c:v>
                </c:pt>
                <c:pt idx="2">
                  <c:v>9</c:v>
                </c:pt>
                <c:pt idx="3">
                  <c:v>12</c:v>
                </c:pt>
                <c:pt idx="4">
                  <c:v>15</c:v>
                </c:pt>
                <c:pt idx="5">
                  <c:v>18</c:v>
                </c:pt>
                <c:pt idx="6">
                  <c:v>21</c:v>
                </c:pt>
                <c:pt idx="7">
                  <c:v>24</c:v>
                </c:pt>
                <c:pt idx="8">
                  <c:v>27</c:v>
                </c:pt>
              </c:numCache>
            </c:numRef>
          </c:cat>
          <c:val>
            <c:numRef>
              <c:f>特征向量不同!$D$14:$D$22</c:f>
              <c:numCache>
                <c:formatCode>0.000_ </c:formatCode>
                <c:ptCount val="9"/>
                <c:pt idx="0">
                  <c:v>0.93799999999999994</c:v>
                </c:pt>
                <c:pt idx="1">
                  <c:v>0.84399999999999997</c:v>
                </c:pt>
                <c:pt idx="2">
                  <c:v>0.85499999999999998</c:v>
                </c:pt>
                <c:pt idx="3">
                  <c:v>0.874</c:v>
                </c:pt>
                <c:pt idx="4">
                  <c:v>0.875</c:v>
                </c:pt>
                <c:pt idx="5">
                  <c:v>0.86499999999999999</c:v>
                </c:pt>
                <c:pt idx="6">
                  <c:v>0.85099999999999998</c:v>
                </c:pt>
                <c:pt idx="7">
                  <c:v>0.84399999999999997</c:v>
                </c:pt>
                <c:pt idx="8">
                  <c:v>0.86499999999999999</c:v>
                </c:pt>
              </c:numCache>
            </c:numRef>
          </c:val>
          <c:smooth val="0"/>
          <c:extLst>
            <c:ext xmlns:c16="http://schemas.microsoft.com/office/drawing/2014/chart" uri="{C3380CC4-5D6E-409C-BE32-E72D297353CC}">
              <c16:uniqueId val="{00000003-EAA8-4123-8B77-C43E3FE76B3E}"/>
            </c:ext>
          </c:extLst>
        </c:ser>
        <c:ser>
          <c:idx val="4"/>
          <c:order val="4"/>
          <c:tx>
            <c:strRef>
              <c:f>特征向量不同!$E$13</c:f>
              <c:strCache>
                <c:ptCount val="1"/>
                <c:pt idx="0">
                  <c:v>F值</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f>特征向量不同!$A$14:$A$22</c:f>
              <c:numCache>
                <c:formatCode>General</c:formatCode>
                <c:ptCount val="9"/>
                <c:pt idx="0">
                  <c:v>3</c:v>
                </c:pt>
                <c:pt idx="1">
                  <c:v>6</c:v>
                </c:pt>
                <c:pt idx="2">
                  <c:v>9</c:v>
                </c:pt>
                <c:pt idx="3">
                  <c:v>12</c:v>
                </c:pt>
                <c:pt idx="4">
                  <c:v>15</c:v>
                </c:pt>
                <c:pt idx="5">
                  <c:v>18</c:v>
                </c:pt>
                <c:pt idx="6">
                  <c:v>21</c:v>
                </c:pt>
                <c:pt idx="7">
                  <c:v>24</c:v>
                </c:pt>
                <c:pt idx="8">
                  <c:v>27</c:v>
                </c:pt>
              </c:numCache>
            </c:numRef>
          </c:cat>
          <c:val>
            <c:numRef>
              <c:f>特征向量不同!$E$14:$E$22</c:f>
              <c:numCache>
                <c:formatCode>0.000_ </c:formatCode>
                <c:ptCount val="9"/>
                <c:pt idx="0">
                  <c:v>0.88238735177865602</c:v>
                </c:pt>
                <c:pt idx="1">
                  <c:v>0.9090650628758884</c:v>
                </c:pt>
                <c:pt idx="2">
                  <c:v>0.9154076086956523</c:v>
                </c:pt>
                <c:pt idx="3">
                  <c:v>0.92751020408163254</c:v>
                </c:pt>
                <c:pt idx="4">
                  <c:v>0.92319114470842334</c:v>
                </c:pt>
                <c:pt idx="5">
                  <c:v>0.91449591280653952</c:v>
                </c:pt>
                <c:pt idx="6">
                  <c:v>0.909223864258347</c:v>
                </c:pt>
                <c:pt idx="7">
                  <c:v>0.90435203520352037</c:v>
                </c:pt>
                <c:pt idx="8">
                  <c:v>0.90140088593576961</c:v>
                </c:pt>
              </c:numCache>
            </c:numRef>
          </c:val>
          <c:smooth val="0"/>
          <c:extLst>
            <c:ext xmlns:c16="http://schemas.microsoft.com/office/drawing/2014/chart" uri="{C3380CC4-5D6E-409C-BE32-E72D297353CC}">
              <c16:uniqueId val="{00000004-EAA8-4123-8B77-C43E3FE76B3E}"/>
            </c:ext>
          </c:extLst>
        </c:ser>
        <c:ser>
          <c:idx val="5"/>
          <c:order val="5"/>
          <c:tx>
            <c:strRef>
              <c:f>特征向量不同!$F$13</c:f>
              <c:strCache>
                <c:ptCount val="1"/>
                <c:pt idx="0">
                  <c:v>AUC</c:v>
                </c:pt>
              </c:strCache>
            </c:strRef>
          </c:tx>
          <c:spPr>
            <a:ln w="28575" cap="rnd">
              <a:solidFill>
                <a:schemeClr val="accent6"/>
              </a:solidFill>
              <a:round/>
            </a:ln>
            <a:effectLst/>
          </c:spPr>
          <c:marker>
            <c:symbol val="x"/>
            <c:size val="5"/>
            <c:spPr>
              <a:noFill/>
              <a:ln w="9525">
                <a:solidFill>
                  <a:schemeClr val="accent6"/>
                </a:solidFill>
              </a:ln>
              <a:effectLst/>
            </c:spPr>
          </c:marker>
          <c:cat>
            <c:numRef>
              <c:f>特征向量不同!$A$14:$A$22</c:f>
              <c:numCache>
                <c:formatCode>General</c:formatCode>
                <c:ptCount val="9"/>
                <c:pt idx="0">
                  <c:v>3</c:v>
                </c:pt>
                <c:pt idx="1">
                  <c:v>6</c:v>
                </c:pt>
                <c:pt idx="2">
                  <c:v>9</c:v>
                </c:pt>
                <c:pt idx="3">
                  <c:v>12</c:v>
                </c:pt>
                <c:pt idx="4">
                  <c:v>15</c:v>
                </c:pt>
                <c:pt idx="5">
                  <c:v>18</c:v>
                </c:pt>
                <c:pt idx="6">
                  <c:v>21</c:v>
                </c:pt>
                <c:pt idx="7">
                  <c:v>24</c:v>
                </c:pt>
                <c:pt idx="8">
                  <c:v>27</c:v>
                </c:pt>
              </c:numCache>
            </c:numRef>
          </c:cat>
          <c:val>
            <c:numRef>
              <c:f>特征向量不同!$F$14:$F$22</c:f>
              <c:numCache>
                <c:formatCode>0.000_ </c:formatCode>
                <c:ptCount val="9"/>
                <c:pt idx="0">
                  <c:v>0.68</c:v>
                </c:pt>
                <c:pt idx="1">
                  <c:v>0.66200000000000003</c:v>
                </c:pt>
                <c:pt idx="2">
                  <c:v>0.746</c:v>
                </c:pt>
                <c:pt idx="3">
                  <c:v>0.752</c:v>
                </c:pt>
                <c:pt idx="4">
                  <c:v>0.75</c:v>
                </c:pt>
                <c:pt idx="5">
                  <c:v>0.67800000000000005</c:v>
                </c:pt>
                <c:pt idx="6">
                  <c:v>0.69699999999999995</c:v>
                </c:pt>
                <c:pt idx="7">
                  <c:v>0.68100000000000005</c:v>
                </c:pt>
                <c:pt idx="8">
                  <c:v>0.66500000000000004</c:v>
                </c:pt>
              </c:numCache>
            </c:numRef>
          </c:val>
          <c:smooth val="0"/>
          <c:extLst>
            <c:ext xmlns:c16="http://schemas.microsoft.com/office/drawing/2014/chart" uri="{C3380CC4-5D6E-409C-BE32-E72D297353CC}">
              <c16:uniqueId val="{00000005-EAA8-4123-8B77-C43E3FE76B3E}"/>
            </c:ext>
          </c:extLst>
        </c:ser>
        <c:dLbls>
          <c:showLegendKey val="0"/>
          <c:showVal val="0"/>
          <c:showCatName val="0"/>
          <c:showSerName val="0"/>
          <c:showPercent val="0"/>
          <c:showBubbleSize val="0"/>
        </c:dLbls>
        <c:marker val="1"/>
        <c:smooth val="0"/>
        <c:axId val="526204592"/>
        <c:axId val="526207856"/>
      </c:lineChart>
      <c:catAx>
        <c:axId val="5262045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r>
                  <a:rPr lang="zh-CN" altLang="en-US">
                    <a:latin typeface="宋体" panose="02010600030101010101" pitchFamily="2" charset="-122"/>
                    <a:ea typeface="宋体" panose="02010600030101010101" pitchFamily="2" charset="-122"/>
                  </a:rPr>
                  <a:t>特征个数</a:t>
                </a:r>
              </a:p>
            </c:rich>
          </c:tx>
          <c:layout>
            <c:manualLayout>
              <c:xMode val="edge"/>
              <c:yMode val="edge"/>
              <c:x val="0.84194475690538673"/>
              <c:y val="0.6843278342451358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crossAx val="526207856"/>
        <c:crosses val="autoZero"/>
        <c:auto val="1"/>
        <c:lblAlgn val="ctr"/>
        <c:lblOffset val="100"/>
        <c:noMultiLvlLbl val="0"/>
      </c:catAx>
      <c:valAx>
        <c:axId val="526207856"/>
        <c:scaling>
          <c:orientation val="minMax"/>
          <c:max val="1"/>
          <c:min val="0.5"/>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crossAx val="526204592"/>
        <c:crosses val="autoZero"/>
        <c:crossBetween val="between"/>
        <c:majorUnit val="0.1"/>
      </c:valAx>
      <c:spPr>
        <a:noFill/>
        <a:ln>
          <a:noFill/>
        </a:ln>
        <a:effectLst/>
      </c:spPr>
    </c:plotArea>
    <c:legend>
      <c:legendPos val="b"/>
      <c:legendEntry>
        <c:idx val="0"/>
        <c:delete val="1"/>
      </c:legendEntry>
      <c:layout>
        <c:manualLayout>
          <c:xMode val="edge"/>
          <c:yMode val="edge"/>
          <c:x val="7.6762512935266189E-2"/>
          <c:y val="0.86302674566343252"/>
          <c:w val="0.87338984255591701"/>
          <c:h val="0.1277536614061422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legend>
    <c:plotVisOnly val="1"/>
    <c:dispBlanksAs val="gap"/>
    <c:showDLblsOverMax val="0"/>
  </c:chart>
  <c:spPr>
    <a:solidFill>
      <a:schemeClr val="bg1"/>
    </a:solidFill>
    <a:ln w="9525" cap="flat" cmpd="sng" algn="ctr">
      <a:noFill/>
      <a:round/>
    </a:ln>
    <a:effectLst/>
  </c:spPr>
  <c:txPr>
    <a:bodyPr/>
    <a:lstStyle/>
    <a:p>
      <a:pPr>
        <a:defRPr/>
      </a:pPr>
      <a:endParaRPr lang="zh-CN"/>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203E9-2F81-47DD-A553-C0778E3F6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53</Pages>
  <Words>7332</Words>
  <Characters>41793</Characters>
  <Application>Microsoft Office Word</Application>
  <DocSecurity>0</DocSecurity>
  <PresentationFormat/>
  <Lines>348</Lines>
  <Paragraphs>98</Paragraphs>
  <Slides>0</Slides>
  <Notes>0</Notes>
  <HiddenSlides>0</HiddenSlides>
  <MMClips>0</MMClips>
  <ScaleCrop>false</ScaleCrop>
  <Manager/>
  <Company/>
  <LinksUpToDate>false</LinksUpToDate>
  <CharactersWithSpaces>49027</CharactersWithSpaces>
  <SharedDoc>false</SharedDoc>
  <HLinks>
    <vt:vector size="276" baseType="variant">
      <vt:variant>
        <vt:i4>4980805</vt:i4>
      </vt:variant>
      <vt:variant>
        <vt:i4>339</vt:i4>
      </vt:variant>
      <vt:variant>
        <vt:i4>0</vt:i4>
      </vt:variant>
      <vt:variant>
        <vt:i4>5</vt:i4>
      </vt:variant>
      <vt:variant>
        <vt:lpwstr>http://www.cnki.net/KCMS/detail/                /kcms/detail/search.aspx?dbcode=CMFD&amp;sfield=au&amp;skey=%e6%9d%8e%e6%98%95&amp;code=26268177;</vt:lpwstr>
      </vt:variant>
      <vt:variant>
        <vt:lpwstr/>
      </vt:variant>
      <vt:variant>
        <vt:i4>1179702</vt:i4>
      </vt:variant>
      <vt:variant>
        <vt:i4>266</vt:i4>
      </vt:variant>
      <vt:variant>
        <vt:i4>0</vt:i4>
      </vt:variant>
      <vt:variant>
        <vt:i4>5</vt:i4>
      </vt:variant>
      <vt:variant>
        <vt:lpwstr/>
      </vt:variant>
      <vt:variant>
        <vt:lpwstr>_Toc4326</vt:lpwstr>
      </vt:variant>
      <vt:variant>
        <vt:i4>1638450</vt:i4>
      </vt:variant>
      <vt:variant>
        <vt:i4>260</vt:i4>
      </vt:variant>
      <vt:variant>
        <vt:i4>0</vt:i4>
      </vt:variant>
      <vt:variant>
        <vt:i4>5</vt:i4>
      </vt:variant>
      <vt:variant>
        <vt:lpwstr/>
      </vt:variant>
      <vt:variant>
        <vt:lpwstr>_Toc3816</vt:lpwstr>
      </vt:variant>
      <vt:variant>
        <vt:i4>1245247</vt:i4>
      </vt:variant>
      <vt:variant>
        <vt:i4>254</vt:i4>
      </vt:variant>
      <vt:variant>
        <vt:i4>0</vt:i4>
      </vt:variant>
      <vt:variant>
        <vt:i4>5</vt:i4>
      </vt:variant>
      <vt:variant>
        <vt:lpwstr/>
      </vt:variant>
      <vt:variant>
        <vt:lpwstr>_Toc9064</vt:lpwstr>
      </vt:variant>
      <vt:variant>
        <vt:i4>1376308</vt:i4>
      </vt:variant>
      <vt:variant>
        <vt:i4>248</vt:i4>
      </vt:variant>
      <vt:variant>
        <vt:i4>0</vt:i4>
      </vt:variant>
      <vt:variant>
        <vt:i4>5</vt:i4>
      </vt:variant>
      <vt:variant>
        <vt:lpwstr/>
      </vt:variant>
      <vt:variant>
        <vt:lpwstr>_Toc25670</vt:lpwstr>
      </vt:variant>
      <vt:variant>
        <vt:i4>1179708</vt:i4>
      </vt:variant>
      <vt:variant>
        <vt:i4>242</vt:i4>
      </vt:variant>
      <vt:variant>
        <vt:i4>0</vt:i4>
      </vt:variant>
      <vt:variant>
        <vt:i4>5</vt:i4>
      </vt:variant>
      <vt:variant>
        <vt:lpwstr/>
      </vt:variant>
      <vt:variant>
        <vt:lpwstr>_Toc9154</vt:lpwstr>
      </vt:variant>
      <vt:variant>
        <vt:i4>1376315</vt:i4>
      </vt:variant>
      <vt:variant>
        <vt:i4>236</vt:i4>
      </vt:variant>
      <vt:variant>
        <vt:i4>0</vt:i4>
      </vt:variant>
      <vt:variant>
        <vt:i4>5</vt:i4>
      </vt:variant>
      <vt:variant>
        <vt:lpwstr/>
      </vt:variant>
      <vt:variant>
        <vt:lpwstr>_Toc9624</vt:lpwstr>
      </vt:variant>
      <vt:variant>
        <vt:i4>1441845</vt:i4>
      </vt:variant>
      <vt:variant>
        <vt:i4>230</vt:i4>
      </vt:variant>
      <vt:variant>
        <vt:i4>0</vt:i4>
      </vt:variant>
      <vt:variant>
        <vt:i4>5</vt:i4>
      </vt:variant>
      <vt:variant>
        <vt:lpwstr/>
      </vt:variant>
      <vt:variant>
        <vt:lpwstr>_Toc20719</vt:lpwstr>
      </vt:variant>
      <vt:variant>
        <vt:i4>1900605</vt:i4>
      </vt:variant>
      <vt:variant>
        <vt:i4>224</vt:i4>
      </vt:variant>
      <vt:variant>
        <vt:i4>0</vt:i4>
      </vt:variant>
      <vt:variant>
        <vt:i4>5</vt:i4>
      </vt:variant>
      <vt:variant>
        <vt:lpwstr/>
      </vt:variant>
      <vt:variant>
        <vt:lpwstr>_Toc8258</vt:lpwstr>
      </vt:variant>
      <vt:variant>
        <vt:i4>1376306</vt:i4>
      </vt:variant>
      <vt:variant>
        <vt:i4>218</vt:i4>
      </vt:variant>
      <vt:variant>
        <vt:i4>0</vt:i4>
      </vt:variant>
      <vt:variant>
        <vt:i4>5</vt:i4>
      </vt:variant>
      <vt:variant>
        <vt:lpwstr/>
      </vt:variant>
      <vt:variant>
        <vt:lpwstr>_Toc10328</vt:lpwstr>
      </vt:variant>
      <vt:variant>
        <vt:i4>1245234</vt:i4>
      </vt:variant>
      <vt:variant>
        <vt:i4>212</vt:i4>
      </vt:variant>
      <vt:variant>
        <vt:i4>0</vt:i4>
      </vt:variant>
      <vt:variant>
        <vt:i4>5</vt:i4>
      </vt:variant>
      <vt:variant>
        <vt:lpwstr/>
      </vt:variant>
      <vt:variant>
        <vt:lpwstr>_Toc7753</vt:lpwstr>
      </vt:variant>
      <vt:variant>
        <vt:i4>1441841</vt:i4>
      </vt:variant>
      <vt:variant>
        <vt:i4>206</vt:i4>
      </vt:variant>
      <vt:variant>
        <vt:i4>0</vt:i4>
      </vt:variant>
      <vt:variant>
        <vt:i4>5</vt:i4>
      </vt:variant>
      <vt:variant>
        <vt:lpwstr/>
      </vt:variant>
      <vt:variant>
        <vt:lpwstr>_Toc3425</vt:lpwstr>
      </vt:variant>
      <vt:variant>
        <vt:i4>1441845</vt:i4>
      </vt:variant>
      <vt:variant>
        <vt:i4>200</vt:i4>
      </vt:variant>
      <vt:variant>
        <vt:i4>0</vt:i4>
      </vt:variant>
      <vt:variant>
        <vt:i4>5</vt:i4>
      </vt:variant>
      <vt:variant>
        <vt:lpwstr/>
      </vt:variant>
      <vt:variant>
        <vt:lpwstr>_Toc7928</vt:lpwstr>
      </vt:variant>
      <vt:variant>
        <vt:i4>1179697</vt:i4>
      </vt:variant>
      <vt:variant>
        <vt:i4>194</vt:i4>
      </vt:variant>
      <vt:variant>
        <vt:i4>0</vt:i4>
      </vt:variant>
      <vt:variant>
        <vt:i4>5</vt:i4>
      </vt:variant>
      <vt:variant>
        <vt:lpwstr/>
      </vt:variant>
      <vt:variant>
        <vt:lpwstr>_Toc4356</vt:lpwstr>
      </vt:variant>
      <vt:variant>
        <vt:i4>1179697</vt:i4>
      </vt:variant>
      <vt:variant>
        <vt:i4>188</vt:i4>
      </vt:variant>
      <vt:variant>
        <vt:i4>0</vt:i4>
      </vt:variant>
      <vt:variant>
        <vt:i4>5</vt:i4>
      </vt:variant>
      <vt:variant>
        <vt:lpwstr/>
      </vt:variant>
      <vt:variant>
        <vt:lpwstr>_Toc30253</vt:lpwstr>
      </vt:variant>
      <vt:variant>
        <vt:i4>1048628</vt:i4>
      </vt:variant>
      <vt:variant>
        <vt:i4>182</vt:i4>
      </vt:variant>
      <vt:variant>
        <vt:i4>0</vt:i4>
      </vt:variant>
      <vt:variant>
        <vt:i4>5</vt:i4>
      </vt:variant>
      <vt:variant>
        <vt:lpwstr/>
      </vt:variant>
      <vt:variant>
        <vt:lpwstr>_Toc17505</vt:lpwstr>
      </vt:variant>
      <vt:variant>
        <vt:i4>1507380</vt:i4>
      </vt:variant>
      <vt:variant>
        <vt:i4>176</vt:i4>
      </vt:variant>
      <vt:variant>
        <vt:i4>0</vt:i4>
      </vt:variant>
      <vt:variant>
        <vt:i4>5</vt:i4>
      </vt:variant>
      <vt:variant>
        <vt:lpwstr/>
      </vt:variant>
      <vt:variant>
        <vt:lpwstr>_Toc26669</vt:lpwstr>
      </vt:variant>
      <vt:variant>
        <vt:i4>1441841</vt:i4>
      </vt:variant>
      <vt:variant>
        <vt:i4>170</vt:i4>
      </vt:variant>
      <vt:variant>
        <vt:i4>0</vt:i4>
      </vt:variant>
      <vt:variant>
        <vt:i4>5</vt:i4>
      </vt:variant>
      <vt:variant>
        <vt:lpwstr/>
      </vt:variant>
      <vt:variant>
        <vt:lpwstr>_Toc16070</vt:lpwstr>
      </vt:variant>
      <vt:variant>
        <vt:i4>1376315</vt:i4>
      </vt:variant>
      <vt:variant>
        <vt:i4>164</vt:i4>
      </vt:variant>
      <vt:variant>
        <vt:i4>0</vt:i4>
      </vt:variant>
      <vt:variant>
        <vt:i4>5</vt:i4>
      </vt:variant>
      <vt:variant>
        <vt:lpwstr/>
      </vt:variant>
      <vt:variant>
        <vt:lpwstr>_Toc26941</vt:lpwstr>
      </vt:variant>
      <vt:variant>
        <vt:i4>1376307</vt:i4>
      </vt:variant>
      <vt:variant>
        <vt:i4>158</vt:i4>
      </vt:variant>
      <vt:variant>
        <vt:i4>0</vt:i4>
      </vt:variant>
      <vt:variant>
        <vt:i4>5</vt:i4>
      </vt:variant>
      <vt:variant>
        <vt:lpwstr/>
      </vt:variant>
      <vt:variant>
        <vt:lpwstr>_Toc27152</vt:lpwstr>
      </vt:variant>
      <vt:variant>
        <vt:i4>2031664</vt:i4>
      </vt:variant>
      <vt:variant>
        <vt:i4>152</vt:i4>
      </vt:variant>
      <vt:variant>
        <vt:i4>0</vt:i4>
      </vt:variant>
      <vt:variant>
        <vt:i4>5</vt:i4>
      </vt:variant>
      <vt:variant>
        <vt:lpwstr/>
      </vt:variant>
      <vt:variant>
        <vt:lpwstr>_Toc30385</vt:lpwstr>
      </vt:variant>
      <vt:variant>
        <vt:i4>1245234</vt:i4>
      </vt:variant>
      <vt:variant>
        <vt:i4>146</vt:i4>
      </vt:variant>
      <vt:variant>
        <vt:i4>0</vt:i4>
      </vt:variant>
      <vt:variant>
        <vt:i4>5</vt:i4>
      </vt:variant>
      <vt:variant>
        <vt:lpwstr/>
      </vt:variant>
      <vt:variant>
        <vt:lpwstr>_Toc3014</vt:lpwstr>
      </vt:variant>
      <vt:variant>
        <vt:i4>1507380</vt:i4>
      </vt:variant>
      <vt:variant>
        <vt:i4>140</vt:i4>
      </vt:variant>
      <vt:variant>
        <vt:i4>0</vt:i4>
      </vt:variant>
      <vt:variant>
        <vt:i4>5</vt:i4>
      </vt:variant>
      <vt:variant>
        <vt:lpwstr/>
      </vt:variant>
      <vt:variant>
        <vt:lpwstr>_Toc22625</vt:lpwstr>
      </vt:variant>
      <vt:variant>
        <vt:i4>1114163</vt:i4>
      </vt:variant>
      <vt:variant>
        <vt:i4>134</vt:i4>
      </vt:variant>
      <vt:variant>
        <vt:i4>0</vt:i4>
      </vt:variant>
      <vt:variant>
        <vt:i4>5</vt:i4>
      </vt:variant>
      <vt:variant>
        <vt:lpwstr/>
      </vt:variant>
      <vt:variant>
        <vt:lpwstr>_Toc32042</vt:lpwstr>
      </vt:variant>
      <vt:variant>
        <vt:i4>1703994</vt:i4>
      </vt:variant>
      <vt:variant>
        <vt:i4>128</vt:i4>
      </vt:variant>
      <vt:variant>
        <vt:i4>0</vt:i4>
      </vt:variant>
      <vt:variant>
        <vt:i4>5</vt:i4>
      </vt:variant>
      <vt:variant>
        <vt:lpwstr/>
      </vt:variant>
      <vt:variant>
        <vt:lpwstr>_Toc29844</vt:lpwstr>
      </vt:variant>
      <vt:variant>
        <vt:i4>1245242</vt:i4>
      </vt:variant>
      <vt:variant>
        <vt:i4>122</vt:i4>
      </vt:variant>
      <vt:variant>
        <vt:i4>0</vt:i4>
      </vt:variant>
      <vt:variant>
        <vt:i4>5</vt:i4>
      </vt:variant>
      <vt:variant>
        <vt:lpwstr/>
      </vt:variant>
      <vt:variant>
        <vt:lpwstr>_Toc2084</vt:lpwstr>
      </vt:variant>
      <vt:variant>
        <vt:i4>1638451</vt:i4>
      </vt:variant>
      <vt:variant>
        <vt:i4>116</vt:i4>
      </vt:variant>
      <vt:variant>
        <vt:i4>0</vt:i4>
      </vt:variant>
      <vt:variant>
        <vt:i4>5</vt:i4>
      </vt:variant>
      <vt:variant>
        <vt:lpwstr/>
      </vt:variant>
      <vt:variant>
        <vt:lpwstr>_Toc27194</vt:lpwstr>
      </vt:variant>
      <vt:variant>
        <vt:i4>1114171</vt:i4>
      </vt:variant>
      <vt:variant>
        <vt:i4>110</vt:i4>
      </vt:variant>
      <vt:variant>
        <vt:i4>0</vt:i4>
      </vt:variant>
      <vt:variant>
        <vt:i4>5</vt:i4>
      </vt:variant>
      <vt:variant>
        <vt:lpwstr/>
      </vt:variant>
      <vt:variant>
        <vt:lpwstr>_Toc22948</vt:lpwstr>
      </vt:variant>
      <vt:variant>
        <vt:i4>1179702</vt:i4>
      </vt:variant>
      <vt:variant>
        <vt:i4>104</vt:i4>
      </vt:variant>
      <vt:variant>
        <vt:i4>0</vt:i4>
      </vt:variant>
      <vt:variant>
        <vt:i4>5</vt:i4>
      </vt:variant>
      <vt:variant>
        <vt:lpwstr/>
      </vt:variant>
      <vt:variant>
        <vt:lpwstr>_Toc20459</vt:lpwstr>
      </vt:variant>
      <vt:variant>
        <vt:i4>1441848</vt:i4>
      </vt:variant>
      <vt:variant>
        <vt:i4>98</vt:i4>
      </vt:variant>
      <vt:variant>
        <vt:i4>0</vt:i4>
      </vt:variant>
      <vt:variant>
        <vt:i4>5</vt:i4>
      </vt:variant>
      <vt:variant>
        <vt:lpwstr/>
      </vt:variant>
      <vt:variant>
        <vt:lpwstr>_Toc11904</vt:lpwstr>
      </vt:variant>
      <vt:variant>
        <vt:i4>1376304</vt:i4>
      </vt:variant>
      <vt:variant>
        <vt:i4>92</vt:i4>
      </vt:variant>
      <vt:variant>
        <vt:i4>0</vt:i4>
      </vt:variant>
      <vt:variant>
        <vt:i4>5</vt:i4>
      </vt:variant>
      <vt:variant>
        <vt:lpwstr/>
      </vt:variant>
      <vt:variant>
        <vt:lpwstr>_Toc11130</vt:lpwstr>
      </vt:variant>
      <vt:variant>
        <vt:i4>1114167</vt:i4>
      </vt:variant>
      <vt:variant>
        <vt:i4>86</vt:i4>
      </vt:variant>
      <vt:variant>
        <vt:i4>0</vt:i4>
      </vt:variant>
      <vt:variant>
        <vt:i4>5</vt:i4>
      </vt:variant>
      <vt:variant>
        <vt:lpwstr/>
      </vt:variant>
      <vt:variant>
        <vt:lpwstr>_Toc32446</vt:lpwstr>
      </vt:variant>
      <vt:variant>
        <vt:i4>1507378</vt:i4>
      </vt:variant>
      <vt:variant>
        <vt:i4>80</vt:i4>
      </vt:variant>
      <vt:variant>
        <vt:i4>0</vt:i4>
      </vt:variant>
      <vt:variant>
        <vt:i4>5</vt:i4>
      </vt:variant>
      <vt:variant>
        <vt:lpwstr/>
      </vt:variant>
      <vt:variant>
        <vt:lpwstr>_Toc22021</vt:lpwstr>
      </vt:variant>
      <vt:variant>
        <vt:i4>1376309</vt:i4>
      </vt:variant>
      <vt:variant>
        <vt:i4>74</vt:i4>
      </vt:variant>
      <vt:variant>
        <vt:i4>0</vt:i4>
      </vt:variant>
      <vt:variant>
        <vt:i4>5</vt:i4>
      </vt:variant>
      <vt:variant>
        <vt:lpwstr/>
      </vt:variant>
      <vt:variant>
        <vt:lpwstr>_Toc24762</vt:lpwstr>
      </vt:variant>
      <vt:variant>
        <vt:i4>1048632</vt:i4>
      </vt:variant>
      <vt:variant>
        <vt:i4>68</vt:i4>
      </vt:variant>
      <vt:variant>
        <vt:i4>0</vt:i4>
      </vt:variant>
      <vt:variant>
        <vt:i4>5</vt:i4>
      </vt:variant>
      <vt:variant>
        <vt:lpwstr/>
      </vt:variant>
      <vt:variant>
        <vt:lpwstr>_Toc11963</vt:lpwstr>
      </vt:variant>
      <vt:variant>
        <vt:i4>1441850</vt:i4>
      </vt:variant>
      <vt:variant>
        <vt:i4>62</vt:i4>
      </vt:variant>
      <vt:variant>
        <vt:i4>0</vt:i4>
      </vt:variant>
      <vt:variant>
        <vt:i4>5</vt:i4>
      </vt:variant>
      <vt:variant>
        <vt:lpwstr/>
      </vt:variant>
      <vt:variant>
        <vt:lpwstr>_Toc30910</vt:lpwstr>
      </vt:variant>
      <vt:variant>
        <vt:i4>1572912</vt:i4>
      </vt:variant>
      <vt:variant>
        <vt:i4>56</vt:i4>
      </vt:variant>
      <vt:variant>
        <vt:i4>0</vt:i4>
      </vt:variant>
      <vt:variant>
        <vt:i4>5</vt:i4>
      </vt:variant>
      <vt:variant>
        <vt:lpwstr/>
      </vt:variant>
      <vt:variant>
        <vt:lpwstr>_Toc19162</vt:lpwstr>
      </vt:variant>
      <vt:variant>
        <vt:i4>1048624</vt:i4>
      </vt:variant>
      <vt:variant>
        <vt:i4>50</vt:i4>
      </vt:variant>
      <vt:variant>
        <vt:i4>0</vt:i4>
      </vt:variant>
      <vt:variant>
        <vt:i4>5</vt:i4>
      </vt:variant>
      <vt:variant>
        <vt:lpwstr/>
      </vt:variant>
      <vt:variant>
        <vt:lpwstr>_Toc23248</vt:lpwstr>
      </vt:variant>
      <vt:variant>
        <vt:i4>1703986</vt:i4>
      </vt:variant>
      <vt:variant>
        <vt:i4>44</vt:i4>
      </vt:variant>
      <vt:variant>
        <vt:i4>0</vt:i4>
      </vt:variant>
      <vt:variant>
        <vt:i4>5</vt:i4>
      </vt:variant>
      <vt:variant>
        <vt:lpwstr/>
      </vt:variant>
      <vt:variant>
        <vt:lpwstr>_Toc19342</vt:lpwstr>
      </vt:variant>
      <vt:variant>
        <vt:i4>1507378</vt:i4>
      </vt:variant>
      <vt:variant>
        <vt:i4>38</vt:i4>
      </vt:variant>
      <vt:variant>
        <vt:i4>0</vt:i4>
      </vt:variant>
      <vt:variant>
        <vt:i4>5</vt:i4>
      </vt:variant>
      <vt:variant>
        <vt:lpwstr/>
      </vt:variant>
      <vt:variant>
        <vt:lpwstr>_Toc7151</vt:lpwstr>
      </vt:variant>
      <vt:variant>
        <vt:i4>1114161</vt:i4>
      </vt:variant>
      <vt:variant>
        <vt:i4>32</vt:i4>
      </vt:variant>
      <vt:variant>
        <vt:i4>0</vt:i4>
      </vt:variant>
      <vt:variant>
        <vt:i4>5</vt:i4>
      </vt:variant>
      <vt:variant>
        <vt:lpwstr/>
      </vt:variant>
      <vt:variant>
        <vt:lpwstr>_Toc15031</vt:lpwstr>
      </vt:variant>
      <vt:variant>
        <vt:i4>1179703</vt:i4>
      </vt:variant>
      <vt:variant>
        <vt:i4>26</vt:i4>
      </vt:variant>
      <vt:variant>
        <vt:i4>0</vt:i4>
      </vt:variant>
      <vt:variant>
        <vt:i4>5</vt:i4>
      </vt:variant>
      <vt:variant>
        <vt:lpwstr/>
      </vt:variant>
      <vt:variant>
        <vt:lpwstr>_Toc15607</vt:lpwstr>
      </vt:variant>
      <vt:variant>
        <vt:i4>1245243</vt:i4>
      </vt:variant>
      <vt:variant>
        <vt:i4>20</vt:i4>
      </vt:variant>
      <vt:variant>
        <vt:i4>0</vt:i4>
      </vt:variant>
      <vt:variant>
        <vt:i4>5</vt:i4>
      </vt:variant>
      <vt:variant>
        <vt:lpwstr/>
      </vt:variant>
      <vt:variant>
        <vt:lpwstr>_Toc21958</vt:lpwstr>
      </vt:variant>
      <vt:variant>
        <vt:i4>1441850</vt:i4>
      </vt:variant>
      <vt:variant>
        <vt:i4>14</vt:i4>
      </vt:variant>
      <vt:variant>
        <vt:i4>0</vt:i4>
      </vt:variant>
      <vt:variant>
        <vt:i4>5</vt:i4>
      </vt:variant>
      <vt:variant>
        <vt:lpwstr/>
      </vt:variant>
      <vt:variant>
        <vt:lpwstr>_Toc27866</vt:lpwstr>
      </vt:variant>
      <vt:variant>
        <vt:i4>1572912</vt:i4>
      </vt:variant>
      <vt:variant>
        <vt:i4>8</vt:i4>
      </vt:variant>
      <vt:variant>
        <vt:i4>0</vt:i4>
      </vt:variant>
      <vt:variant>
        <vt:i4>5</vt:i4>
      </vt:variant>
      <vt:variant>
        <vt:lpwstr/>
      </vt:variant>
      <vt:variant>
        <vt:lpwstr>_Toc4649</vt:lpwstr>
      </vt:variant>
      <vt:variant>
        <vt:i4>1966133</vt:i4>
      </vt:variant>
      <vt:variant>
        <vt:i4>2</vt:i4>
      </vt:variant>
      <vt:variant>
        <vt:i4>0</vt:i4>
      </vt:variant>
      <vt:variant>
        <vt:i4>5</vt:i4>
      </vt:variant>
      <vt:variant>
        <vt:lpwstr/>
      </vt:variant>
      <vt:variant>
        <vt:lpwstr>_Toc10491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zhangwd@fzu.edu.cn</cp:lastModifiedBy>
  <cp:revision>17</cp:revision>
  <cp:lastPrinted>2018-01-26T03:55:00Z</cp:lastPrinted>
  <dcterms:created xsi:type="dcterms:W3CDTF">2018-05-01T07:27:00Z</dcterms:created>
  <dcterms:modified xsi:type="dcterms:W3CDTF">2019-04-01T14:49:00Z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2052-10.1.0.6028</vt:lpwstr>
  </property>
  <property fmtid="{D5CDD505-2E9C-101B-9397-08002B2CF9AE}" pid="3" name="MTWinEqns">
    <vt:bool>true</vt:bool>
  </property>
</Properties>
</file>