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CCEAC7" w14:textId="5004AF1D" w:rsidR="00DB0C68" w:rsidRPr="00611976" w:rsidRDefault="00962E24" w:rsidP="00962E24">
      <w:pPr>
        <w:jc w:val="center"/>
        <w:rPr>
          <w:rFonts w:ascii="宋体" w:eastAsia="宋体" w:hAnsi="宋体" w:cs="Arial"/>
          <w:b/>
          <w:bCs/>
          <w:kern w:val="36"/>
          <w:sz w:val="44"/>
          <w:szCs w:val="44"/>
        </w:rPr>
      </w:pPr>
      <w:r w:rsidRPr="00611976">
        <w:rPr>
          <w:rFonts w:ascii="宋体" w:eastAsia="宋体" w:hAnsi="宋体" w:cs="Arial" w:hint="eastAsia"/>
          <w:b/>
          <w:bCs/>
          <w:kern w:val="36"/>
          <w:sz w:val="44"/>
          <w:szCs w:val="44"/>
        </w:rPr>
        <w:t>大数据背景下高校数据治理的探索与实践</w:t>
      </w:r>
      <w:r w:rsidR="009029EC" w:rsidRPr="009029EC">
        <w:rPr>
          <w:rFonts w:ascii="宋体" w:eastAsia="宋体" w:hAnsi="宋体" w:cs="Arial" w:hint="eastAsia"/>
          <w:b/>
          <w:bCs/>
          <w:kern w:val="36"/>
          <w:sz w:val="44"/>
          <w:szCs w:val="44"/>
          <w:vertAlign w:val="superscript"/>
        </w:rPr>
        <w:t>*</w:t>
      </w:r>
    </w:p>
    <w:p w14:paraId="185E7296" w14:textId="0F61B966" w:rsidR="00BC1873" w:rsidRPr="00611976" w:rsidRDefault="00BC1873" w:rsidP="00BC1873">
      <w:pPr>
        <w:autoSpaceDE w:val="0"/>
        <w:autoSpaceDN w:val="0"/>
        <w:adjustRightInd w:val="0"/>
        <w:jc w:val="center"/>
        <w:rPr>
          <w:rFonts w:ascii="新宋体" w:eastAsia="新宋体" w:hAnsi="新宋体" w:cs="宋体"/>
          <w:kern w:val="0"/>
          <w:szCs w:val="21"/>
        </w:rPr>
      </w:pPr>
      <w:r w:rsidRPr="00611976">
        <w:rPr>
          <w:rFonts w:ascii="新宋体" w:eastAsia="新宋体" w:hAnsi="新宋体" w:cs="宋体" w:hint="eastAsia"/>
          <w:kern w:val="0"/>
          <w:szCs w:val="21"/>
        </w:rPr>
        <w:t>苏彬庭</w:t>
      </w:r>
      <w:r w:rsidR="00563A7C" w:rsidRPr="00611976">
        <w:rPr>
          <w:rFonts w:ascii="新宋体" w:eastAsia="新宋体" w:hAnsi="新宋体" w:cs="宋体" w:hint="eastAsia"/>
          <w:kern w:val="0"/>
          <w:szCs w:val="21"/>
          <w:vertAlign w:val="superscript"/>
        </w:rPr>
        <w:t>1</w:t>
      </w:r>
      <w:r w:rsidR="00563A7C" w:rsidRPr="00611976">
        <w:rPr>
          <w:rFonts w:ascii="新宋体" w:eastAsia="新宋体" w:hAnsi="新宋体" w:cs="宋体"/>
          <w:kern w:val="0"/>
          <w:szCs w:val="21"/>
          <w:vertAlign w:val="superscript"/>
        </w:rPr>
        <w:t>,2</w:t>
      </w:r>
      <w:r w:rsidR="00EB5CA2">
        <w:rPr>
          <w:rFonts w:ascii="新宋体" w:eastAsia="新宋体" w:hAnsi="新宋体" w:cs="宋体" w:hint="eastAsia"/>
          <w:kern w:val="0"/>
          <w:szCs w:val="21"/>
        </w:rPr>
        <w:t>，</w:t>
      </w:r>
      <w:proofErr w:type="gramStart"/>
      <w:r w:rsidR="00EB5CA2">
        <w:rPr>
          <w:rFonts w:ascii="新宋体" w:eastAsia="新宋体" w:hAnsi="新宋体" w:cs="宋体" w:hint="eastAsia"/>
          <w:kern w:val="0"/>
          <w:szCs w:val="21"/>
        </w:rPr>
        <w:t>李溢明</w:t>
      </w:r>
      <w:proofErr w:type="gramEnd"/>
      <w:r w:rsidR="00EB5CA2" w:rsidRPr="00611976">
        <w:rPr>
          <w:rFonts w:ascii="新宋体" w:eastAsia="新宋体" w:hAnsi="新宋体" w:cs="宋体" w:hint="eastAsia"/>
          <w:kern w:val="0"/>
          <w:szCs w:val="21"/>
          <w:vertAlign w:val="superscript"/>
        </w:rPr>
        <w:t>1</w:t>
      </w:r>
      <w:r w:rsidR="00EB5CA2" w:rsidRPr="00611976">
        <w:rPr>
          <w:rFonts w:ascii="新宋体" w:eastAsia="新宋体" w:hAnsi="新宋体" w:cs="宋体"/>
          <w:kern w:val="0"/>
          <w:szCs w:val="21"/>
          <w:vertAlign w:val="superscript"/>
        </w:rPr>
        <w:t>,2</w:t>
      </w:r>
    </w:p>
    <w:p w14:paraId="7ADB7A24" w14:textId="1A1D18E7" w:rsidR="0049424A" w:rsidRPr="00F91E7D" w:rsidRDefault="00F91E7D" w:rsidP="00611976">
      <w:pPr>
        <w:widowControl/>
        <w:ind w:left="454" w:right="454"/>
        <w:jc w:val="center"/>
        <w:rPr>
          <w:rFonts w:ascii="新宋体" w:eastAsia="新宋体" w:hAnsi="新宋体" w:cs="宋体"/>
          <w:kern w:val="0"/>
          <w:szCs w:val="21"/>
        </w:rPr>
      </w:pPr>
      <w:r w:rsidRPr="00F91E7D">
        <w:rPr>
          <w:rFonts w:ascii="新宋体" w:eastAsia="新宋体" w:hAnsi="新宋体" w:cs="宋体" w:hint="eastAsia"/>
          <w:kern w:val="0"/>
          <w:szCs w:val="21"/>
          <w:vertAlign w:val="superscript"/>
        </w:rPr>
        <w:t>1</w:t>
      </w:r>
      <w:r w:rsidR="00844609" w:rsidRPr="00F91E7D">
        <w:rPr>
          <w:rFonts w:ascii="新宋体" w:eastAsia="新宋体" w:hAnsi="新宋体" w:cs="宋体" w:hint="eastAsia"/>
          <w:kern w:val="0"/>
          <w:szCs w:val="21"/>
        </w:rPr>
        <w:t>（福建师范大学网络与数据中心，福建福州</w:t>
      </w:r>
      <w:r w:rsidR="00844609" w:rsidRPr="00F91E7D">
        <w:rPr>
          <w:rFonts w:ascii="新宋体" w:eastAsia="新宋体" w:hAnsi="新宋体" w:cs="宋体"/>
          <w:kern w:val="0"/>
          <w:szCs w:val="21"/>
        </w:rPr>
        <w:t xml:space="preserve"> 350117</w:t>
      </w:r>
      <w:r w:rsidR="0049424A" w:rsidRPr="00F91E7D">
        <w:rPr>
          <w:rFonts w:ascii="新宋体" w:eastAsia="新宋体" w:hAnsi="新宋体" w:cs="宋体"/>
          <w:kern w:val="0"/>
          <w:szCs w:val="21"/>
        </w:rPr>
        <w:t>）</w:t>
      </w:r>
    </w:p>
    <w:p w14:paraId="7A5E9498" w14:textId="69510439" w:rsidR="00BC1873" w:rsidRPr="00F91E7D" w:rsidRDefault="00F91E7D" w:rsidP="00611976">
      <w:pPr>
        <w:widowControl/>
        <w:ind w:left="454" w:right="454"/>
        <w:jc w:val="center"/>
        <w:rPr>
          <w:rFonts w:ascii="新宋体" w:eastAsia="新宋体" w:hAnsi="新宋体" w:cs="宋体"/>
          <w:kern w:val="0"/>
          <w:szCs w:val="21"/>
        </w:rPr>
      </w:pPr>
      <w:r w:rsidRPr="00F91E7D">
        <w:rPr>
          <w:rFonts w:ascii="新宋体" w:eastAsia="新宋体" w:hAnsi="新宋体" w:cs="宋体"/>
          <w:kern w:val="0"/>
          <w:szCs w:val="21"/>
          <w:vertAlign w:val="superscript"/>
        </w:rPr>
        <w:t>2</w:t>
      </w:r>
      <w:r w:rsidR="002412C9" w:rsidRPr="00F91E7D">
        <w:rPr>
          <w:rFonts w:ascii="新宋体" w:eastAsia="新宋体" w:hAnsi="新宋体" w:cs="宋体"/>
          <w:kern w:val="0"/>
          <w:szCs w:val="21"/>
        </w:rPr>
        <w:t>(</w:t>
      </w:r>
      <w:r w:rsidR="00844609" w:rsidRPr="00F91E7D">
        <w:rPr>
          <w:rFonts w:ascii="新宋体" w:eastAsia="新宋体" w:hAnsi="新宋体" w:cs="宋体" w:hint="eastAsia"/>
          <w:kern w:val="0"/>
          <w:szCs w:val="21"/>
        </w:rPr>
        <w:t>网络安全与教育信息化福建省高校工程研究中心，福建福州</w:t>
      </w:r>
      <w:r w:rsidR="00844609" w:rsidRPr="00F91E7D">
        <w:rPr>
          <w:rFonts w:ascii="新宋体" w:eastAsia="新宋体" w:hAnsi="新宋体" w:cs="宋体"/>
          <w:kern w:val="0"/>
          <w:szCs w:val="21"/>
        </w:rPr>
        <w:t xml:space="preserve"> 350117</w:t>
      </w:r>
      <w:r w:rsidR="00844609" w:rsidRPr="00F91E7D">
        <w:rPr>
          <w:rFonts w:ascii="新宋体" w:eastAsia="新宋体" w:hAnsi="新宋体" w:cs="宋体" w:hint="eastAsia"/>
          <w:kern w:val="0"/>
          <w:szCs w:val="21"/>
        </w:rPr>
        <w:t>）</w:t>
      </w:r>
    </w:p>
    <w:p w14:paraId="14A903C1" w14:textId="640E4EB6" w:rsidR="00BC1873" w:rsidRPr="00114DDC" w:rsidRDefault="00BC1873" w:rsidP="00BC1873">
      <w:pPr>
        <w:pStyle w:val="Default"/>
        <w:spacing w:line="276" w:lineRule="auto"/>
        <w:jc w:val="both"/>
        <w:rPr>
          <w:rFonts w:ascii="新宋体" w:eastAsia="新宋体" w:hAnsi="新宋体" w:cs="宋体"/>
          <w:b/>
          <w:bCs/>
          <w:color w:val="auto"/>
          <w:sz w:val="21"/>
          <w:szCs w:val="21"/>
        </w:rPr>
      </w:pPr>
      <w:r w:rsidRPr="00114DDC">
        <w:rPr>
          <w:rFonts w:ascii="新宋体" w:eastAsia="新宋体" w:hAnsi="新宋体" w:cs="宋体" w:hint="eastAsia"/>
          <w:b/>
          <w:bCs/>
          <w:color w:val="auto"/>
          <w:sz w:val="21"/>
          <w:szCs w:val="21"/>
        </w:rPr>
        <w:t>摘要：</w:t>
      </w:r>
      <w:r w:rsidRPr="00114DDC">
        <w:rPr>
          <w:rFonts w:ascii="新宋体" w:eastAsia="新宋体" w:hAnsi="新宋体" w:cs="宋体"/>
          <w:b/>
          <w:bCs/>
          <w:color w:val="auto"/>
          <w:sz w:val="21"/>
          <w:szCs w:val="21"/>
        </w:rPr>
        <w:t xml:space="preserve"> </w:t>
      </w:r>
      <w:r w:rsidR="00523E58" w:rsidRPr="00432AD6">
        <w:rPr>
          <w:rFonts w:ascii="新宋体" w:eastAsia="新宋体" w:hAnsi="新宋体" w:cs="宋体" w:hint="eastAsia"/>
          <w:bCs/>
          <w:color w:val="auto"/>
          <w:sz w:val="21"/>
          <w:szCs w:val="21"/>
        </w:rPr>
        <w:t>随着我国高校教育信息化的深入推进，</w:t>
      </w:r>
      <w:r w:rsidR="00432AD6" w:rsidRPr="00432AD6">
        <w:rPr>
          <w:rFonts w:ascii="新宋体" w:eastAsia="新宋体" w:hAnsi="新宋体" w:cs="宋体" w:hint="eastAsia"/>
          <w:bCs/>
          <w:color w:val="auto"/>
          <w:sz w:val="21"/>
          <w:szCs w:val="21"/>
        </w:rPr>
        <w:t>数据在信息化建设中的</w:t>
      </w:r>
      <w:r w:rsidR="00C75DB4">
        <w:rPr>
          <w:rFonts w:ascii="新宋体" w:eastAsia="新宋体" w:hAnsi="新宋体" w:cs="宋体" w:hint="eastAsia"/>
          <w:bCs/>
          <w:color w:val="auto"/>
          <w:sz w:val="21"/>
          <w:szCs w:val="21"/>
        </w:rPr>
        <w:t>发挥的能力</w:t>
      </w:r>
      <w:r w:rsidR="00432AD6" w:rsidRPr="00432AD6">
        <w:rPr>
          <w:rFonts w:ascii="新宋体" w:eastAsia="新宋体" w:hAnsi="新宋体" w:cs="宋体" w:hint="eastAsia"/>
          <w:bCs/>
          <w:color w:val="auto"/>
          <w:sz w:val="21"/>
          <w:szCs w:val="21"/>
        </w:rPr>
        <w:t>越加</w:t>
      </w:r>
      <w:r w:rsidR="00C75DB4">
        <w:rPr>
          <w:rFonts w:ascii="新宋体" w:eastAsia="新宋体" w:hAnsi="新宋体" w:cs="宋体" w:hint="eastAsia"/>
          <w:bCs/>
          <w:color w:val="auto"/>
          <w:sz w:val="21"/>
          <w:szCs w:val="21"/>
        </w:rPr>
        <w:t>显著</w:t>
      </w:r>
      <w:r w:rsidR="00432AD6" w:rsidRPr="00432AD6">
        <w:rPr>
          <w:rFonts w:ascii="新宋体" w:eastAsia="新宋体" w:hAnsi="新宋体" w:cs="宋体" w:hint="eastAsia"/>
          <w:bCs/>
          <w:color w:val="auto"/>
          <w:sz w:val="21"/>
          <w:szCs w:val="21"/>
        </w:rPr>
        <w:t>。</w:t>
      </w:r>
      <w:r w:rsidR="00C75DB4">
        <w:rPr>
          <w:rFonts w:ascii="新宋体" w:eastAsia="新宋体" w:hAnsi="新宋体" w:cs="宋体" w:hint="eastAsia"/>
          <w:bCs/>
          <w:color w:val="auto"/>
          <w:sz w:val="21"/>
          <w:szCs w:val="21"/>
        </w:rPr>
        <w:t>然而，前期烟囱式的</w:t>
      </w:r>
      <w:r w:rsidR="001625E8">
        <w:rPr>
          <w:rFonts w:ascii="新宋体" w:eastAsia="新宋体" w:hAnsi="新宋体" w:cs="宋体" w:hint="eastAsia"/>
          <w:bCs/>
          <w:color w:val="auto"/>
          <w:sz w:val="21"/>
          <w:szCs w:val="21"/>
        </w:rPr>
        <w:t>系统</w:t>
      </w:r>
      <w:r w:rsidR="00C75DB4">
        <w:rPr>
          <w:rFonts w:ascii="新宋体" w:eastAsia="新宋体" w:hAnsi="新宋体" w:cs="宋体" w:hint="eastAsia"/>
          <w:bCs/>
          <w:color w:val="auto"/>
          <w:sz w:val="21"/>
          <w:szCs w:val="21"/>
        </w:rPr>
        <w:t>建设导致</w:t>
      </w:r>
      <w:r w:rsidR="00D620EA">
        <w:rPr>
          <w:rFonts w:ascii="新宋体" w:eastAsia="新宋体" w:hAnsi="新宋体" w:cs="宋体" w:hint="eastAsia"/>
          <w:bCs/>
          <w:color w:val="auto"/>
          <w:sz w:val="21"/>
          <w:szCs w:val="21"/>
        </w:rPr>
        <w:t>很多高校</w:t>
      </w:r>
      <w:r w:rsidR="00C75DB4">
        <w:rPr>
          <w:rFonts w:ascii="新宋体" w:eastAsia="新宋体" w:hAnsi="新宋体" w:cs="宋体" w:hint="eastAsia"/>
          <w:bCs/>
          <w:color w:val="auto"/>
          <w:sz w:val="21"/>
          <w:szCs w:val="21"/>
        </w:rPr>
        <w:t>存在数据孤岛，</w:t>
      </w:r>
      <w:r w:rsidR="002A4FE7">
        <w:rPr>
          <w:rFonts w:ascii="新宋体" w:eastAsia="新宋体" w:hAnsi="新宋体" w:cs="宋体" w:hint="eastAsia"/>
          <w:bCs/>
          <w:color w:val="auto"/>
          <w:sz w:val="21"/>
          <w:szCs w:val="21"/>
        </w:rPr>
        <w:t>严重阻碍高校信息化的发展</w:t>
      </w:r>
      <w:r w:rsidR="00C75DB4">
        <w:rPr>
          <w:rFonts w:ascii="新宋体" w:eastAsia="新宋体" w:hAnsi="新宋体" w:cs="宋体" w:hint="eastAsia"/>
          <w:bCs/>
          <w:color w:val="auto"/>
          <w:sz w:val="21"/>
          <w:szCs w:val="21"/>
        </w:rPr>
        <w:t>。</w:t>
      </w:r>
      <w:r w:rsidR="0048787F">
        <w:rPr>
          <w:rFonts w:ascii="新宋体" w:eastAsia="新宋体" w:hAnsi="新宋体" w:cs="宋体" w:hint="eastAsia"/>
          <w:bCs/>
          <w:color w:val="auto"/>
          <w:sz w:val="21"/>
          <w:szCs w:val="21"/>
        </w:rPr>
        <w:t>数据治理</w:t>
      </w:r>
      <w:r w:rsidR="002959C7">
        <w:rPr>
          <w:rFonts w:ascii="新宋体" w:eastAsia="新宋体" w:hAnsi="新宋体" w:cs="宋体" w:hint="eastAsia"/>
          <w:bCs/>
          <w:color w:val="auto"/>
          <w:sz w:val="21"/>
          <w:szCs w:val="21"/>
        </w:rPr>
        <w:t>工作</w:t>
      </w:r>
      <w:r w:rsidR="000A2001">
        <w:rPr>
          <w:rFonts w:ascii="新宋体" w:eastAsia="新宋体" w:hAnsi="新宋体" w:cs="宋体" w:hint="eastAsia"/>
          <w:bCs/>
          <w:color w:val="auto"/>
          <w:sz w:val="21"/>
          <w:szCs w:val="21"/>
        </w:rPr>
        <w:t>可以</w:t>
      </w:r>
      <w:r w:rsidR="0048787F">
        <w:rPr>
          <w:rFonts w:ascii="新宋体" w:eastAsia="新宋体" w:hAnsi="新宋体" w:cs="宋体" w:hint="eastAsia"/>
          <w:bCs/>
          <w:color w:val="auto"/>
          <w:sz w:val="21"/>
          <w:szCs w:val="21"/>
        </w:rPr>
        <w:t>为学校</w:t>
      </w:r>
      <w:r w:rsidR="00C75DB4">
        <w:rPr>
          <w:rFonts w:ascii="新宋体" w:eastAsia="新宋体" w:hAnsi="新宋体" w:cs="宋体" w:hint="eastAsia"/>
          <w:bCs/>
          <w:color w:val="auto"/>
          <w:sz w:val="21"/>
          <w:szCs w:val="21"/>
        </w:rPr>
        <w:t>构建</w:t>
      </w:r>
      <w:r w:rsidR="0048787F">
        <w:rPr>
          <w:rFonts w:ascii="新宋体" w:eastAsia="新宋体" w:hAnsi="新宋体" w:cs="宋体" w:hint="eastAsia"/>
          <w:bCs/>
          <w:color w:val="auto"/>
          <w:sz w:val="21"/>
          <w:szCs w:val="21"/>
        </w:rPr>
        <w:t>一份</w:t>
      </w:r>
      <w:r w:rsidR="00C75DB4">
        <w:rPr>
          <w:rFonts w:ascii="新宋体" w:eastAsia="新宋体" w:hAnsi="新宋体" w:cs="宋体" w:hint="eastAsia"/>
          <w:bCs/>
          <w:color w:val="auto"/>
          <w:sz w:val="21"/>
          <w:szCs w:val="21"/>
        </w:rPr>
        <w:t>完整准确的数据</w:t>
      </w:r>
      <w:r w:rsidR="003663DB">
        <w:rPr>
          <w:rFonts w:ascii="新宋体" w:eastAsia="新宋体" w:hAnsi="新宋体" w:cs="宋体" w:hint="eastAsia"/>
          <w:bCs/>
          <w:color w:val="auto"/>
          <w:sz w:val="21"/>
          <w:szCs w:val="21"/>
        </w:rPr>
        <w:t>资产</w:t>
      </w:r>
      <w:r w:rsidR="00C75DB4">
        <w:rPr>
          <w:rFonts w:ascii="新宋体" w:eastAsia="新宋体" w:hAnsi="新宋体" w:cs="宋体" w:hint="eastAsia"/>
          <w:bCs/>
          <w:color w:val="auto"/>
          <w:sz w:val="21"/>
          <w:szCs w:val="21"/>
        </w:rPr>
        <w:t>，</w:t>
      </w:r>
      <w:r w:rsidR="000A2001">
        <w:rPr>
          <w:rFonts w:ascii="新宋体" w:eastAsia="新宋体" w:hAnsi="新宋体" w:cs="宋体" w:hint="eastAsia"/>
          <w:bCs/>
          <w:color w:val="auto"/>
          <w:sz w:val="21"/>
          <w:szCs w:val="21"/>
        </w:rPr>
        <w:t>有效打破数据孤岛，</w:t>
      </w:r>
      <w:r w:rsidR="00C75DB4">
        <w:rPr>
          <w:rFonts w:ascii="新宋体" w:eastAsia="新宋体" w:hAnsi="新宋体" w:cs="宋体" w:hint="eastAsia"/>
          <w:bCs/>
          <w:color w:val="auto"/>
          <w:sz w:val="21"/>
          <w:szCs w:val="21"/>
        </w:rPr>
        <w:t>支撑校情</w:t>
      </w:r>
      <w:r w:rsidR="00F103A2">
        <w:rPr>
          <w:rFonts w:ascii="新宋体" w:eastAsia="新宋体" w:hAnsi="新宋体" w:cs="宋体" w:hint="eastAsia"/>
          <w:bCs/>
          <w:color w:val="auto"/>
          <w:sz w:val="21"/>
          <w:szCs w:val="21"/>
        </w:rPr>
        <w:t>统计</w:t>
      </w:r>
      <w:r w:rsidR="00C75DB4">
        <w:rPr>
          <w:rFonts w:ascii="新宋体" w:eastAsia="新宋体" w:hAnsi="新宋体" w:cs="宋体" w:hint="eastAsia"/>
          <w:bCs/>
          <w:color w:val="auto"/>
          <w:sz w:val="21"/>
          <w:szCs w:val="21"/>
        </w:rPr>
        <w:t>分析和应用建设。</w:t>
      </w:r>
      <w:r w:rsidR="001D777B" w:rsidRPr="00432AD6">
        <w:rPr>
          <w:rFonts w:ascii="新宋体" w:eastAsia="新宋体" w:hAnsi="新宋体" w:cs="宋体" w:hint="eastAsia"/>
          <w:bCs/>
          <w:color w:val="auto"/>
          <w:sz w:val="21"/>
          <w:szCs w:val="21"/>
        </w:rPr>
        <w:t>本文</w:t>
      </w:r>
      <w:r w:rsidR="009F7DE0">
        <w:rPr>
          <w:rFonts w:ascii="新宋体" w:eastAsia="新宋体" w:hAnsi="新宋体" w:cs="宋体" w:hint="eastAsia"/>
          <w:bCs/>
          <w:color w:val="auto"/>
          <w:sz w:val="21"/>
          <w:szCs w:val="21"/>
        </w:rPr>
        <w:t>将</w:t>
      </w:r>
      <w:r w:rsidR="001D777B" w:rsidRPr="00432AD6">
        <w:rPr>
          <w:rFonts w:ascii="新宋体" w:eastAsia="新宋体" w:hAnsi="新宋体" w:cs="宋体" w:hint="eastAsia"/>
          <w:bCs/>
          <w:color w:val="auto"/>
          <w:sz w:val="21"/>
          <w:szCs w:val="21"/>
        </w:rPr>
        <w:t>以高校数据治理的实际经验出发，探索高校数据治理的方法。</w:t>
      </w:r>
    </w:p>
    <w:p w14:paraId="3301B671" w14:textId="1AC9F8A1" w:rsidR="00BC1873" w:rsidRDefault="00BC1873" w:rsidP="00BC1873">
      <w:pPr>
        <w:pStyle w:val="Default"/>
        <w:spacing w:line="276" w:lineRule="auto"/>
        <w:jc w:val="both"/>
        <w:rPr>
          <w:rFonts w:ascii="楷体" w:eastAsia="楷体" w:hAnsi="楷体" w:cs="宋体"/>
          <w:color w:val="auto"/>
          <w:sz w:val="21"/>
        </w:rPr>
      </w:pPr>
      <w:r w:rsidRPr="00114DDC">
        <w:rPr>
          <w:rFonts w:ascii="新宋体" w:eastAsia="新宋体" w:hAnsi="新宋体" w:cs="宋体" w:hint="eastAsia"/>
          <w:b/>
          <w:bCs/>
          <w:color w:val="auto"/>
          <w:sz w:val="21"/>
          <w:szCs w:val="21"/>
        </w:rPr>
        <w:t>关键词：</w:t>
      </w:r>
      <w:r w:rsidRPr="00114DDC">
        <w:rPr>
          <w:rFonts w:ascii="新宋体" w:eastAsia="新宋体" w:hAnsi="新宋体" w:cs="宋体"/>
          <w:b/>
          <w:bCs/>
          <w:color w:val="auto"/>
          <w:sz w:val="21"/>
          <w:szCs w:val="21"/>
        </w:rPr>
        <w:t xml:space="preserve"> </w:t>
      </w:r>
      <w:r w:rsidRPr="00114DDC">
        <w:rPr>
          <w:rFonts w:ascii="Times New Roman" w:eastAsia="新宋体" w:hAnsi="Times New Roman" w:cs="Times New Roman" w:hint="eastAsia"/>
          <w:bCs/>
          <w:color w:val="auto"/>
          <w:sz w:val="21"/>
          <w:szCs w:val="21"/>
        </w:rPr>
        <w:t>大数据</w:t>
      </w:r>
      <w:r w:rsidR="0006577A" w:rsidRPr="00114DDC">
        <w:rPr>
          <w:rFonts w:ascii="Times New Roman" w:eastAsia="新宋体" w:hAnsi="Times New Roman" w:cs="Times New Roman"/>
          <w:bCs/>
          <w:color w:val="auto"/>
          <w:sz w:val="21"/>
          <w:szCs w:val="21"/>
        </w:rPr>
        <w:t xml:space="preserve"> </w:t>
      </w:r>
      <w:r w:rsidRPr="00114DDC">
        <w:rPr>
          <w:rFonts w:ascii="Times New Roman" w:eastAsia="新宋体" w:hAnsi="Times New Roman" w:cs="Times New Roman" w:hint="eastAsia"/>
          <w:bCs/>
          <w:color w:val="auto"/>
          <w:sz w:val="21"/>
          <w:szCs w:val="21"/>
        </w:rPr>
        <w:t>高校</w:t>
      </w:r>
      <w:r w:rsidR="0006577A" w:rsidRPr="00114DDC">
        <w:rPr>
          <w:rFonts w:ascii="Times New Roman" w:eastAsia="新宋体" w:hAnsi="Times New Roman" w:cs="Times New Roman" w:hint="eastAsia"/>
          <w:bCs/>
          <w:color w:val="auto"/>
          <w:sz w:val="21"/>
          <w:szCs w:val="21"/>
        </w:rPr>
        <w:t xml:space="preserve"> </w:t>
      </w:r>
      <w:r w:rsidRPr="00114DDC">
        <w:rPr>
          <w:rFonts w:ascii="Times New Roman" w:eastAsia="新宋体" w:hAnsi="Times New Roman" w:cs="Times New Roman" w:hint="eastAsia"/>
          <w:bCs/>
          <w:color w:val="auto"/>
          <w:sz w:val="21"/>
          <w:szCs w:val="21"/>
        </w:rPr>
        <w:t>数据治理</w:t>
      </w:r>
    </w:p>
    <w:p w14:paraId="6DF5BC40" w14:textId="66D2BBC6" w:rsidR="005D31FF" w:rsidRDefault="005D31FF" w:rsidP="005D31FF">
      <w:pPr>
        <w:spacing w:line="276" w:lineRule="auto"/>
        <w:rPr>
          <w:rFonts w:ascii="楷体" w:eastAsia="楷体" w:hAnsi="楷体" w:cs="宋体"/>
          <w:kern w:val="0"/>
          <w:szCs w:val="24"/>
        </w:rPr>
      </w:pPr>
      <w:r w:rsidRPr="00114DDC">
        <w:rPr>
          <w:rFonts w:ascii="新宋体" w:eastAsia="新宋体" w:hAnsi="新宋体" w:cs="宋体" w:hint="eastAsia"/>
          <w:b/>
          <w:bCs/>
          <w:kern w:val="0"/>
          <w:szCs w:val="21"/>
        </w:rPr>
        <w:t>中图分类号：</w:t>
      </w:r>
      <w:r w:rsidR="0006577A" w:rsidRPr="00114DDC">
        <w:rPr>
          <w:rFonts w:ascii="Times New Roman" w:eastAsia="新宋体" w:hAnsi="Times New Roman" w:cs="Times New Roman"/>
          <w:kern w:val="0"/>
          <w:szCs w:val="21"/>
        </w:rPr>
        <w:t>TP393</w:t>
      </w:r>
    </w:p>
    <w:p w14:paraId="20DBA2DD" w14:textId="07014DEF" w:rsidR="00831342" w:rsidRDefault="00831342" w:rsidP="00563A7C">
      <w:pPr>
        <w:autoSpaceDE w:val="0"/>
        <w:autoSpaceDN w:val="0"/>
        <w:adjustRightInd w:val="0"/>
        <w:jc w:val="center"/>
        <w:rPr>
          <w:rFonts w:ascii="Times New Roman" w:eastAsia="新宋体" w:hAnsi="Times New Roman" w:cs="Times New Roman"/>
          <w:b/>
          <w:kern w:val="0"/>
          <w:sz w:val="44"/>
          <w:szCs w:val="44"/>
          <w:lang w:val="en-GB"/>
        </w:rPr>
      </w:pPr>
      <w:r w:rsidRPr="00831342">
        <w:rPr>
          <w:rFonts w:ascii="Times New Roman" w:eastAsia="新宋体" w:hAnsi="Times New Roman" w:cs="Times New Roman"/>
          <w:b/>
          <w:kern w:val="0"/>
          <w:sz w:val="44"/>
          <w:szCs w:val="44"/>
          <w:lang w:val="en-GB"/>
        </w:rPr>
        <w:t xml:space="preserve">Exploration and </w:t>
      </w:r>
      <w:r>
        <w:rPr>
          <w:rFonts w:ascii="Times New Roman" w:eastAsia="新宋体" w:hAnsi="Times New Roman" w:cs="Times New Roman"/>
          <w:b/>
          <w:kern w:val="0"/>
          <w:sz w:val="44"/>
          <w:szCs w:val="44"/>
          <w:lang w:val="en-GB"/>
        </w:rPr>
        <w:t>P</w:t>
      </w:r>
      <w:r w:rsidRPr="00831342">
        <w:rPr>
          <w:rFonts w:ascii="Times New Roman" w:eastAsia="新宋体" w:hAnsi="Times New Roman" w:cs="Times New Roman"/>
          <w:b/>
          <w:kern w:val="0"/>
          <w:sz w:val="44"/>
          <w:szCs w:val="44"/>
          <w:lang w:val="en-GB"/>
        </w:rPr>
        <w:t xml:space="preserve">ractice of </w:t>
      </w:r>
      <w:r>
        <w:rPr>
          <w:rFonts w:ascii="Times New Roman" w:eastAsia="新宋体" w:hAnsi="Times New Roman" w:cs="Times New Roman"/>
          <w:b/>
          <w:kern w:val="0"/>
          <w:sz w:val="44"/>
          <w:szCs w:val="44"/>
          <w:lang w:val="en-GB"/>
        </w:rPr>
        <w:t>U</w:t>
      </w:r>
      <w:r w:rsidRPr="00831342">
        <w:rPr>
          <w:rFonts w:ascii="Times New Roman" w:eastAsia="新宋体" w:hAnsi="Times New Roman" w:cs="Times New Roman"/>
          <w:b/>
          <w:kern w:val="0"/>
          <w:sz w:val="44"/>
          <w:szCs w:val="44"/>
          <w:lang w:val="en-GB"/>
        </w:rPr>
        <w:t xml:space="preserve">niversity </w:t>
      </w:r>
      <w:bookmarkStart w:id="0" w:name="_Hlk103928431"/>
      <w:r>
        <w:rPr>
          <w:rFonts w:ascii="Times New Roman" w:eastAsia="新宋体" w:hAnsi="Times New Roman" w:cs="Times New Roman"/>
          <w:b/>
          <w:kern w:val="0"/>
          <w:sz w:val="44"/>
          <w:szCs w:val="44"/>
          <w:lang w:val="en-GB"/>
        </w:rPr>
        <w:t>D</w:t>
      </w:r>
      <w:r w:rsidRPr="00831342">
        <w:rPr>
          <w:rFonts w:ascii="Times New Roman" w:eastAsia="新宋体" w:hAnsi="Times New Roman" w:cs="Times New Roman"/>
          <w:b/>
          <w:kern w:val="0"/>
          <w:sz w:val="44"/>
          <w:szCs w:val="44"/>
          <w:lang w:val="en-GB"/>
        </w:rPr>
        <w:t xml:space="preserve">ata </w:t>
      </w:r>
      <w:r>
        <w:rPr>
          <w:rFonts w:ascii="Times New Roman" w:eastAsia="新宋体" w:hAnsi="Times New Roman" w:cs="Times New Roman"/>
          <w:b/>
          <w:kern w:val="0"/>
          <w:sz w:val="44"/>
          <w:szCs w:val="44"/>
          <w:lang w:val="en-GB"/>
        </w:rPr>
        <w:t>G</w:t>
      </w:r>
      <w:r w:rsidRPr="00831342">
        <w:rPr>
          <w:rFonts w:ascii="Times New Roman" w:eastAsia="新宋体" w:hAnsi="Times New Roman" w:cs="Times New Roman"/>
          <w:b/>
          <w:kern w:val="0"/>
          <w:sz w:val="44"/>
          <w:szCs w:val="44"/>
          <w:lang w:val="en-GB"/>
        </w:rPr>
        <w:t>overnance</w:t>
      </w:r>
      <w:bookmarkEnd w:id="0"/>
      <w:r w:rsidRPr="00831342">
        <w:rPr>
          <w:rFonts w:ascii="Times New Roman" w:eastAsia="新宋体" w:hAnsi="Times New Roman" w:cs="Times New Roman"/>
          <w:b/>
          <w:kern w:val="0"/>
          <w:sz w:val="44"/>
          <w:szCs w:val="44"/>
          <w:lang w:val="en-GB"/>
        </w:rPr>
        <w:t xml:space="preserve"> </w:t>
      </w:r>
      <w:r>
        <w:rPr>
          <w:rFonts w:ascii="Times New Roman" w:eastAsia="新宋体" w:hAnsi="Times New Roman" w:cs="Times New Roman"/>
          <w:b/>
          <w:kern w:val="0"/>
          <w:sz w:val="44"/>
          <w:szCs w:val="44"/>
          <w:lang w:val="en-GB"/>
        </w:rPr>
        <w:t>u</w:t>
      </w:r>
      <w:r w:rsidRPr="00831342">
        <w:rPr>
          <w:rFonts w:ascii="Times New Roman" w:eastAsia="新宋体" w:hAnsi="Times New Roman" w:cs="Times New Roman"/>
          <w:b/>
          <w:kern w:val="0"/>
          <w:sz w:val="44"/>
          <w:szCs w:val="44"/>
          <w:lang w:val="en-GB"/>
        </w:rPr>
        <w:t xml:space="preserve">nder the </w:t>
      </w:r>
      <w:r>
        <w:rPr>
          <w:rFonts w:ascii="Times New Roman" w:eastAsia="新宋体" w:hAnsi="Times New Roman" w:cs="Times New Roman"/>
          <w:b/>
          <w:kern w:val="0"/>
          <w:sz w:val="44"/>
          <w:szCs w:val="44"/>
          <w:lang w:val="en-GB"/>
        </w:rPr>
        <w:t>B</w:t>
      </w:r>
      <w:r w:rsidRPr="00831342">
        <w:rPr>
          <w:rFonts w:ascii="Times New Roman" w:eastAsia="新宋体" w:hAnsi="Times New Roman" w:cs="Times New Roman"/>
          <w:b/>
          <w:kern w:val="0"/>
          <w:sz w:val="44"/>
          <w:szCs w:val="44"/>
          <w:lang w:val="en-GB"/>
        </w:rPr>
        <w:t xml:space="preserve">ackground of </w:t>
      </w:r>
      <w:r>
        <w:rPr>
          <w:rFonts w:ascii="Times New Roman" w:eastAsia="新宋体" w:hAnsi="Times New Roman" w:cs="Times New Roman"/>
          <w:b/>
          <w:kern w:val="0"/>
          <w:sz w:val="44"/>
          <w:szCs w:val="44"/>
          <w:lang w:val="en-GB"/>
        </w:rPr>
        <w:t>B</w:t>
      </w:r>
      <w:r w:rsidRPr="00831342">
        <w:rPr>
          <w:rFonts w:ascii="Times New Roman" w:eastAsia="新宋体" w:hAnsi="Times New Roman" w:cs="Times New Roman"/>
          <w:b/>
          <w:kern w:val="0"/>
          <w:sz w:val="44"/>
          <w:szCs w:val="44"/>
          <w:lang w:val="en-GB"/>
        </w:rPr>
        <w:t xml:space="preserve">ig </w:t>
      </w:r>
      <w:r>
        <w:rPr>
          <w:rFonts w:ascii="Times New Roman" w:eastAsia="新宋体" w:hAnsi="Times New Roman" w:cs="Times New Roman"/>
          <w:b/>
          <w:kern w:val="0"/>
          <w:sz w:val="44"/>
          <w:szCs w:val="44"/>
          <w:lang w:val="en-GB"/>
        </w:rPr>
        <w:t>D</w:t>
      </w:r>
      <w:r w:rsidRPr="00831342">
        <w:rPr>
          <w:rFonts w:ascii="Times New Roman" w:eastAsia="新宋体" w:hAnsi="Times New Roman" w:cs="Times New Roman"/>
          <w:b/>
          <w:kern w:val="0"/>
          <w:sz w:val="44"/>
          <w:szCs w:val="44"/>
          <w:lang w:val="en-GB"/>
        </w:rPr>
        <w:t xml:space="preserve">ata </w:t>
      </w:r>
    </w:p>
    <w:p w14:paraId="36CA49B4" w14:textId="4C8485D7" w:rsidR="00563A7C" w:rsidRPr="0006577A" w:rsidRDefault="00563A7C" w:rsidP="00563A7C">
      <w:pPr>
        <w:autoSpaceDE w:val="0"/>
        <w:autoSpaceDN w:val="0"/>
        <w:adjustRightInd w:val="0"/>
        <w:jc w:val="center"/>
        <w:rPr>
          <w:rFonts w:ascii="Times New Roman" w:eastAsia="宋体" w:hAnsi="Times New Roman" w:cs="Times New Roman"/>
          <w:bCs/>
          <w:kern w:val="0"/>
          <w:szCs w:val="21"/>
          <w:lang w:val="en-GB"/>
        </w:rPr>
      </w:pPr>
      <w:proofErr w:type="spellStart"/>
      <w:r w:rsidRPr="0006577A">
        <w:rPr>
          <w:rFonts w:ascii="Times New Roman" w:eastAsia="宋体" w:hAnsi="Times New Roman" w:cs="Times New Roman"/>
          <w:bCs/>
          <w:kern w:val="0"/>
          <w:szCs w:val="21"/>
          <w:lang w:val="en-GB"/>
        </w:rPr>
        <w:t>Su</w:t>
      </w:r>
      <w:proofErr w:type="spellEnd"/>
      <w:r w:rsidRPr="0006577A">
        <w:rPr>
          <w:rFonts w:ascii="Times New Roman" w:eastAsia="宋体" w:hAnsi="Times New Roman" w:cs="Times New Roman"/>
          <w:bCs/>
          <w:kern w:val="0"/>
          <w:szCs w:val="21"/>
          <w:lang w:val="en-GB"/>
        </w:rPr>
        <w:t xml:space="preserve"> Binting</w:t>
      </w:r>
      <w:r w:rsidRPr="0006577A">
        <w:rPr>
          <w:rFonts w:ascii="Times New Roman" w:eastAsia="宋体" w:hAnsi="Times New Roman" w:cs="Times New Roman" w:hint="eastAsia"/>
          <w:bCs/>
          <w:kern w:val="0"/>
          <w:szCs w:val="21"/>
          <w:vertAlign w:val="superscript"/>
          <w:lang w:val="en-GB"/>
        </w:rPr>
        <w:t>1,2</w:t>
      </w:r>
      <w:r w:rsidR="007C4348" w:rsidRPr="007C4348">
        <w:rPr>
          <w:rFonts w:ascii="Times New Roman" w:eastAsia="宋体" w:hAnsi="Times New Roman" w:cs="Times New Roman"/>
          <w:bCs/>
          <w:kern w:val="0"/>
          <w:szCs w:val="21"/>
          <w:lang w:val="en-GB"/>
        </w:rPr>
        <w:t>,</w:t>
      </w:r>
      <w:r w:rsidR="007C4348">
        <w:rPr>
          <w:rFonts w:ascii="Times New Roman" w:eastAsia="宋体" w:hAnsi="Times New Roman" w:cs="Times New Roman"/>
          <w:bCs/>
          <w:kern w:val="0"/>
          <w:szCs w:val="21"/>
          <w:lang w:val="en-GB"/>
        </w:rPr>
        <w:t xml:space="preserve"> </w:t>
      </w:r>
      <w:r w:rsidR="007C4348">
        <w:rPr>
          <w:rFonts w:ascii="Times New Roman" w:eastAsia="宋体" w:hAnsi="Times New Roman" w:cs="Times New Roman" w:hint="eastAsia"/>
          <w:bCs/>
          <w:kern w:val="0"/>
          <w:szCs w:val="21"/>
          <w:lang w:val="en-GB"/>
        </w:rPr>
        <w:t>Li</w:t>
      </w:r>
      <w:r w:rsidR="007C4348">
        <w:rPr>
          <w:rFonts w:ascii="Times New Roman" w:eastAsia="宋体" w:hAnsi="Times New Roman" w:cs="Times New Roman"/>
          <w:bCs/>
          <w:kern w:val="0"/>
          <w:szCs w:val="21"/>
          <w:lang w:val="en-GB"/>
        </w:rPr>
        <w:t xml:space="preserve"> Yiming</w:t>
      </w:r>
      <w:r w:rsidR="007C4348" w:rsidRPr="0006577A">
        <w:rPr>
          <w:rFonts w:ascii="Times New Roman" w:eastAsia="宋体" w:hAnsi="Times New Roman" w:cs="Times New Roman" w:hint="eastAsia"/>
          <w:bCs/>
          <w:kern w:val="0"/>
          <w:szCs w:val="21"/>
          <w:vertAlign w:val="superscript"/>
          <w:lang w:val="en-GB"/>
        </w:rPr>
        <w:t>1,2</w:t>
      </w:r>
    </w:p>
    <w:p w14:paraId="45692B8E" w14:textId="780309B0" w:rsidR="002412C9" w:rsidRPr="00114DDC" w:rsidRDefault="00C231CF" w:rsidP="00A065A3">
      <w:pPr>
        <w:pStyle w:val="a8"/>
        <w:spacing w:afterLines="50" w:after="156"/>
        <w:jc w:val="center"/>
        <w:rPr>
          <w:rFonts w:ascii="Times New Roman" w:eastAsia="新宋体" w:hAnsi="Times New Roman" w:cs="Times New Roman"/>
          <w:iCs/>
          <w:kern w:val="0"/>
          <w:lang w:val="en-GB"/>
        </w:rPr>
      </w:pPr>
      <w:r w:rsidRPr="00114DDC">
        <w:rPr>
          <w:rFonts w:ascii="Times New Roman" w:eastAsia="新宋体" w:hAnsi="Times New Roman" w:cs="Times New Roman" w:hint="eastAsia"/>
          <w:iCs/>
          <w:kern w:val="0"/>
          <w:vertAlign w:val="superscript"/>
          <w:lang w:val="en-GB"/>
        </w:rPr>
        <w:t>1</w:t>
      </w:r>
      <w:r w:rsidR="00563A7C" w:rsidRPr="00114DDC">
        <w:rPr>
          <w:rFonts w:ascii="Times New Roman" w:eastAsia="新宋体" w:hAnsi="Times New Roman" w:cs="Times New Roman" w:hint="eastAsia"/>
          <w:iCs/>
          <w:kern w:val="0"/>
          <w:lang w:val="en-GB"/>
        </w:rPr>
        <w:t>（</w:t>
      </w:r>
      <w:r w:rsidR="00563A7C" w:rsidRPr="00114DDC">
        <w:rPr>
          <w:rFonts w:ascii="Times New Roman" w:eastAsia="新宋体" w:hAnsi="Times New Roman" w:cs="Times New Roman"/>
          <w:iCs/>
          <w:kern w:val="0"/>
          <w:lang w:val="en-GB"/>
        </w:rPr>
        <w:t xml:space="preserve">Network and Data </w:t>
      </w:r>
      <w:proofErr w:type="spellStart"/>
      <w:r w:rsidR="00563A7C" w:rsidRPr="00114DDC">
        <w:rPr>
          <w:rFonts w:ascii="Times New Roman" w:eastAsia="新宋体" w:hAnsi="Times New Roman" w:cs="Times New Roman"/>
          <w:iCs/>
          <w:kern w:val="0"/>
          <w:lang w:val="en-GB"/>
        </w:rPr>
        <w:t>Center</w:t>
      </w:r>
      <w:proofErr w:type="spellEnd"/>
      <w:r w:rsidR="00563A7C" w:rsidRPr="00114DDC">
        <w:rPr>
          <w:rFonts w:ascii="Times New Roman" w:eastAsia="新宋体" w:hAnsi="Times New Roman" w:cs="Times New Roman"/>
          <w:iCs/>
          <w:kern w:val="0"/>
          <w:lang w:val="en-GB"/>
        </w:rPr>
        <w:t xml:space="preserve">, Fujian Normal University, </w:t>
      </w:r>
      <w:r w:rsidR="00563A7C" w:rsidRPr="00114DDC">
        <w:rPr>
          <w:rFonts w:ascii="Times New Roman" w:eastAsia="新宋体" w:hAnsi="Times New Roman" w:cs="Times New Roman" w:hint="eastAsia"/>
          <w:iCs/>
          <w:kern w:val="0"/>
          <w:lang w:val="en-GB"/>
        </w:rPr>
        <w:t xml:space="preserve">Fujian </w:t>
      </w:r>
      <w:r w:rsidR="00563A7C" w:rsidRPr="00114DDC">
        <w:rPr>
          <w:rFonts w:ascii="Times New Roman" w:eastAsia="新宋体" w:hAnsi="Times New Roman" w:cs="Times New Roman"/>
          <w:iCs/>
          <w:kern w:val="0"/>
          <w:lang w:val="en-GB"/>
        </w:rPr>
        <w:t>Fuzhou 350117</w:t>
      </w:r>
      <w:r w:rsidR="002412C9" w:rsidRPr="00114DDC">
        <w:rPr>
          <w:rFonts w:ascii="Times New Roman" w:eastAsia="新宋体" w:hAnsi="Times New Roman" w:cs="Times New Roman" w:hint="eastAsia"/>
          <w:iCs/>
          <w:kern w:val="0"/>
          <w:lang w:val="en-GB"/>
        </w:rPr>
        <w:t>）</w:t>
      </w:r>
    </w:p>
    <w:p w14:paraId="097A505E" w14:textId="7D7BADAA" w:rsidR="00563A7C" w:rsidRPr="00114DDC" w:rsidRDefault="002412C9" w:rsidP="00A065A3">
      <w:pPr>
        <w:pStyle w:val="a8"/>
        <w:spacing w:afterLines="50" w:after="156"/>
        <w:jc w:val="center"/>
        <w:rPr>
          <w:rFonts w:ascii="Times New Roman" w:eastAsia="新宋体" w:hAnsi="Times New Roman" w:cs="Times New Roman"/>
          <w:iCs/>
          <w:kern w:val="0"/>
          <w:lang w:val="en-GB"/>
        </w:rPr>
      </w:pPr>
      <w:r w:rsidRPr="00114DDC">
        <w:rPr>
          <w:rFonts w:ascii="Times New Roman" w:eastAsia="新宋体" w:hAnsi="Times New Roman" w:cs="Times New Roman" w:hint="eastAsia"/>
          <w:iCs/>
          <w:kern w:val="0"/>
          <w:lang w:val="en-GB"/>
        </w:rPr>
        <w:t xml:space="preserve"> </w:t>
      </w:r>
      <w:r w:rsidR="00C231CF" w:rsidRPr="00114DDC">
        <w:rPr>
          <w:rFonts w:ascii="Times New Roman" w:eastAsia="新宋体" w:hAnsi="Times New Roman" w:cs="Times New Roman"/>
          <w:iCs/>
          <w:kern w:val="0"/>
          <w:vertAlign w:val="superscript"/>
          <w:lang w:val="en-GB"/>
        </w:rPr>
        <w:t>2</w:t>
      </w:r>
      <w:r w:rsidRPr="00114DDC">
        <w:rPr>
          <w:rFonts w:ascii="Times New Roman" w:eastAsia="新宋体" w:hAnsi="Times New Roman" w:cs="Times New Roman"/>
          <w:iCs/>
          <w:kern w:val="0"/>
          <w:lang w:val="en-GB"/>
        </w:rPr>
        <w:t>(</w:t>
      </w:r>
      <w:r w:rsidR="00A065A3" w:rsidRPr="00114DDC">
        <w:rPr>
          <w:rFonts w:ascii="Times New Roman" w:eastAsia="新宋体" w:hAnsi="Times New Roman" w:cs="Times New Roman"/>
          <w:iCs/>
          <w:kern w:val="0"/>
          <w:lang w:val="en-GB"/>
        </w:rPr>
        <w:t>Engineering Research Center of Cyber</w:t>
      </w:r>
      <w:r w:rsidR="00A065A3" w:rsidRPr="00114DDC">
        <w:rPr>
          <w:rFonts w:ascii="Times New Roman" w:eastAsia="新宋体" w:hAnsi="Times New Roman" w:cs="Times New Roman" w:hint="eastAsia"/>
          <w:iCs/>
          <w:kern w:val="0"/>
          <w:lang w:val="en-GB"/>
        </w:rPr>
        <w:t xml:space="preserve"> </w:t>
      </w:r>
      <w:r w:rsidR="00A065A3" w:rsidRPr="00114DDC">
        <w:rPr>
          <w:rFonts w:ascii="Times New Roman" w:eastAsia="新宋体" w:hAnsi="Times New Roman" w:cs="Times New Roman"/>
          <w:iCs/>
          <w:kern w:val="0"/>
          <w:lang w:val="en-GB"/>
        </w:rPr>
        <w:t>Security and Education Informatization</w:t>
      </w:r>
      <w:r w:rsidR="00563A7C" w:rsidRPr="00114DDC">
        <w:rPr>
          <w:rFonts w:ascii="Times New Roman" w:eastAsia="新宋体" w:hAnsi="Times New Roman" w:cs="Times New Roman"/>
          <w:iCs/>
          <w:kern w:val="0"/>
          <w:lang w:val="en-GB"/>
        </w:rPr>
        <w:t xml:space="preserve">, </w:t>
      </w:r>
      <w:r w:rsidR="00563A7C" w:rsidRPr="00114DDC">
        <w:rPr>
          <w:rFonts w:ascii="Times New Roman" w:eastAsia="新宋体" w:hAnsi="Times New Roman" w:cs="Times New Roman" w:hint="eastAsia"/>
          <w:iCs/>
          <w:kern w:val="0"/>
          <w:lang w:val="en-GB"/>
        </w:rPr>
        <w:t xml:space="preserve">Fujian </w:t>
      </w:r>
      <w:r w:rsidR="00563A7C" w:rsidRPr="00114DDC">
        <w:rPr>
          <w:rFonts w:ascii="Times New Roman" w:eastAsia="新宋体" w:hAnsi="Times New Roman" w:cs="Times New Roman"/>
          <w:iCs/>
          <w:kern w:val="0"/>
          <w:lang w:val="en-GB"/>
        </w:rPr>
        <w:t>Fuzhou 350000</w:t>
      </w:r>
      <w:r w:rsidR="00563A7C" w:rsidRPr="00114DDC">
        <w:rPr>
          <w:rFonts w:ascii="Times New Roman" w:eastAsia="新宋体" w:hAnsi="Times New Roman" w:cs="Times New Roman" w:hint="eastAsia"/>
          <w:iCs/>
          <w:kern w:val="0"/>
          <w:lang w:val="en-GB"/>
        </w:rPr>
        <w:t>）</w:t>
      </w:r>
    </w:p>
    <w:p w14:paraId="3469CEB0" w14:textId="361FD1E8" w:rsidR="00563A7C" w:rsidRPr="00A73E96" w:rsidRDefault="00563A7C" w:rsidP="00A73E96">
      <w:pPr>
        <w:widowControl/>
        <w:rPr>
          <w:rFonts w:ascii="Times New Roman" w:eastAsia="新宋体" w:hAnsi="Times New Roman" w:cs="Times New Roman"/>
          <w:bCs/>
          <w:kern w:val="0"/>
          <w:szCs w:val="21"/>
        </w:rPr>
      </w:pPr>
      <w:r w:rsidRPr="00FE2016">
        <w:rPr>
          <w:rFonts w:ascii="Times New Roman" w:eastAsia="新宋体" w:hAnsi="Times New Roman" w:cs="Times New Roman"/>
          <w:b/>
          <w:bCs/>
          <w:kern w:val="0"/>
          <w:szCs w:val="21"/>
        </w:rPr>
        <w:t xml:space="preserve">Abstract: </w:t>
      </w:r>
      <w:r w:rsidR="00314000" w:rsidRPr="00314000">
        <w:rPr>
          <w:rFonts w:ascii="Times New Roman" w:eastAsia="新宋体" w:hAnsi="Times New Roman" w:cs="Times New Roman"/>
          <w:bCs/>
          <w:kern w:val="0"/>
          <w:szCs w:val="21"/>
        </w:rPr>
        <w:t xml:space="preserve">With the deepening of the informatization of </w:t>
      </w:r>
      <w:r w:rsidR="00E252C8" w:rsidRPr="00314000">
        <w:rPr>
          <w:rFonts w:ascii="Times New Roman" w:eastAsia="新宋体" w:hAnsi="Times New Roman" w:cs="Times New Roman"/>
          <w:bCs/>
          <w:kern w:val="0"/>
          <w:szCs w:val="21"/>
        </w:rPr>
        <w:t>colleges and universities</w:t>
      </w:r>
      <w:r w:rsidR="00314000" w:rsidRPr="00314000">
        <w:rPr>
          <w:rFonts w:ascii="Times New Roman" w:eastAsia="新宋体" w:hAnsi="Times New Roman" w:cs="Times New Roman"/>
          <w:bCs/>
          <w:kern w:val="0"/>
          <w:szCs w:val="21"/>
        </w:rPr>
        <w:t xml:space="preserve"> in </w:t>
      </w:r>
      <w:r w:rsidR="00525CD3">
        <w:rPr>
          <w:rFonts w:ascii="Times New Roman" w:eastAsia="新宋体" w:hAnsi="Times New Roman" w:cs="Times New Roman" w:hint="eastAsia"/>
          <w:bCs/>
          <w:kern w:val="0"/>
          <w:szCs w:val="21"/>
        </w:rPr>
        <w:t>c</w:t>
      </w:r>
      <w:r w:rsidR="00525CD3">
        <w:rPr>
          <w:rFonts w:ascii="Times New Roman" w:eastAsia="新宋体" w:hAnsi="Times New Roman" w:cs="Times New Roman"/>
          <w:bCs/>
          <w:kern w:val="0"/>
          <w:szCs w:val="21"/>
        </w:rPr>
        <w:t>hina</w:t>
      </w:r>
      <w:r w:rsidR="00314000" w:rsidRPr="00314000">
        <w:rPr>
          <w:rFonts w:ascii="Times New Roman" w:eastAsia="新宋体" w:hAnsi="Times New Roman" w:cs="Times New Roman"/>
          <w:bCs/>
          <w:kern w:val="0"/>
          <w:szCs w:val="21"/>
        </w:rPr>
        <w:t xml:space="preserve">, the ability of data to play in the construction of informatization has become more and more significant. However, the chimney-style system construction in the early stage led to the existence of data islands in many colleges and universities, which seriously hindered the development of college informatization. Data governance can build a complete and accurate data asset for schools, effectively break down </w:t>
      </w:r>
      <w:r w:rsidR="00701F26" w:rsidRPr="00314000">
        <w:rPr>
          <w:rFonts w:ascii="Times New Roman" w:eastAsia="新宋体" w:hAnsi="Times New Roman" w:cs="Times New Roman"/>
          <w:bCs/>
          <w:kern w:val="0"/>
          <w:szCs w:val="21"/>
        </w:rPr>
        <w:t>data islands</w:t>
      </w:r>
      <w:bookmarkStart w:id="1" w:name="_GoBack"/>
      <w:bookmarkEnd w:id="1"/>
      <w:r w:rsidR="00314000" w:rsidRPr="00314000">
        <w:rPr>
          <w:rFonts w:ascii="Times New Roman" w:eastAsia="新宋体" w:hAnsi="Times New Roman" w:cs="Times New Roman"/>
          <w:bCs/>
          <w:kern w:val="0"/>
          <w:szCs w:val="21"/>
        </w:rPr>
        <w:t>, and support school statistical analysis and application construction. Based on the actual experience of data governance in colleges and universities, this paper will explore the methods of data governance in colleges and universities.</w:t>
      </w:r>
    </w:p>
    <w:p w14:paraId="5A2AF3AD" w14:textId="7C8E57C0" w:rsidR="00563A7C" w:rsidRDefault="00563A7C" w:rsidP="00563A7C">
      <w:pPr>
        <w:pStyle w:val="a8"/>
        <w:spacing w:afterLines="50" w:after="156"/>
        <w:rPr>
          <w:rFonts w:ascii="Times New Roman" w:eastAsia="宋体" w:hAnsi="Times New Roman" w:cs="Times New Roman"/>
          <w:sz w:val="20"/>
          <w:szCs w:val="18"/>
        </w:rPr>
      </w:pPr>
      <w:r w:rsidRPr="00FE2016">
        <w:rPr>
          <w:rFonts w:ascii="Times New Roman" w:eastAsia="新宋体" w:hAnsi="Times New Roman" w:cs="Times New Roman"/>
          <w:b/>
          <w:bCs/>
          <w:kern w:val="0"/>
        </w:rPr>
        <w:t>Key words:</w:t>
      </w:r>
      <w:r>
        <w:rPr>
          <w:rFonts w:ascii="Times New Roman" w:eastAsia="宋体" w:hAnsi="Times New Roman" w:cs="Times New Roman" w:hint="eastAsia"/>
          <w:sz w:val="20"/>
          <w:szCs w:val="18"/>
        </w:rPr>
        <w:t xml:space="preserve"> </w:t>
      </w:r>
      <w:r w:rsidR="00186A76">
        <w:rPr>
          <w:rFonts w:ascii="Times New Roman" w:eastAsia="宋体" w:hAnsi="Times New Roman" w:cs="Times New Roman"/>
          <w:sz w:val="20"/>
          <w:szCs w:val="18"/>
        </w:rPr>
        <w:t>B</w:t>
      </w:r>
      <w:r w:rsidR="00156E4A">
        <w:rPr>
          <w:rFonts w:ascii="Times New Roman" w:eastAsia="宋体" w:hAnsi="Times New Roman" w:cs="Times New Roman"/>
          <w:sz w:val="20"/>
          <w:szCs w:val="18"/>
        </w:rPr>
        <w:t xml:space="preserve">ig data </w:t>
      </w:r>
      <w:r w:rsidR="009B1EEA" w:rsidRPr="009B1EEA">
        <w:rPr>
          <w:rFonts w:ascii="Times New Roman" w:eastAsia="宋体" w:hAnsi="Times New Roman" w:cs="Times New Roman"/>
          <w:sz w:val="20"/>
          <w:szCs w:val="18"/>
        </w:rPr>
        <w:t>University</w:t>
      </w:r>
      <w:r w:rsidR="00472955">
        <w:rPr>
          <w:rFonts w:ascii="Times New Roman" w:eastAsia="宋体" w:hAnsi="Times New Roman" w:cs="Times New Roman"/>
          <w:sz w:val="20"/>
          <w:szCs w:val="18"/>
        </w:rPr>
        <w:t xml:space="preserve"> </w:t>
      </w:r>
      <w:r w:rsidR="00472955" w:rsidRPr="00472955">
        <w:rPr>
          <w:rFonts w:ascii="Times New Roman" w:eastAsia="宋体" w:hAnsi="Times New Roman" w:cs="Times New Roman"/>
          <w:sz w:val="20"/>
          <w:szCs w:val="18"/>
        </w:rPr>
        <w:t xml:space="preserve">Data </w:t>
      </w:r>
      <w:r w:rsidR="00AE2323">
        <w:rPr>
          <w:rFonts w:ascii="Times New Roman" w:eastAsia="宋体" w:hAnsi="Times New Roman" w:cs="Times New Roman" w:hint="eastAsia"/>
          <w:sz w:val="20"/>
          <w:szCs w:val="18"/>
        </w:rPr>
        <w:t>g</w:t>
      </w:r>
      <w:r w:rsidR="00472955" w:rsidRPr="00472955">
        <w:rPr>
          <w:rFonts w:ascii="Times New Roman" w:eastAsia="宋体" w:hAnsi="Times New Roman" w:cs="Times New Roman"/>
          <w:sz w:val="20"/>
          <w:szCs w:val="18"/>
        </w:rPr>
        <w:t>overnance</w:t>
      </w:r>
    </w:p>
    <w:p w14:paraId="7387A161" w14:textId="77777777" w:rsidR="00F436F9" w:rsidRPr="00563A7C" w:rsidRDefault="00F436F9" w:rsidP="00F436F9">
      <w:pPr>
        <w:rPr>
          <w:rFonts w:ascii="宋体" w:eastAsia="宋体" w:hAnsi="宋体"/>
          <w:b/>
          <w:sz w:val="30"/>
          <w:szCs w:val="30"/>
        </w:rPr>
      </w:pPr>
    </w:p>
    <w:p w14:paraId="5813F3E5" w14:textId="2311B589" w:rsidR="00962E24" w:rsidRPr="003D7193" w:rsidRDefault="00962E24" w:rsidP="003D7193">
      <w:pPr>
        <w:pStyle w:val="a3"/>
        <w:numPr>
          <w:ilvl w:val="0"/>
          <w:numId w:val="6"/>
        </w:numPr>
        <w:spacing w:line="360" w:lineRule="auto"/>
        <w:ind w:firstLineChars="0"/>
        <w:outlineLvl w:val="1"/>
        <w:rPr>
          <w:rFonts w:ascii="Times New Roman" w:eastAsia="宋体" w:hAnsi="Times New Roman" w:cs="Times New Roman"/>
          <w:b/>
          <w:kern w:val="0"/>
          <w:sz w:val="30"/>
          <w:szCs w:val="30"/>
        </w:rPr>
      </w:pPr>
      <w:r w:rsidRPr="003D7193">
        <w:rPr>
          <w:rFonts w:ascii="Times New Roman" w:eastAsia="宋体" w:hAnsi="Times New Roman" w:cs="Times New Roman" w:hint="eastAsia"/>
          <w:b/>
          <w:kern w:val="0"/>
          <w:sz w:val="30"/>
          <w:szCs w:val="30"/>
        </w:rPr>
        <w:t>研究背景</w:t>
      </w:r>
    </w:p>
    <w:p w14:paraId="451C7B78" w14:textId="6C7EF0F0" w:rsidR="00054DE2" w:rsidRPr="00133792" w:rsidRDefault="00391555" w:rsidP="0053183D">
      <w:pPr>
        <w:spacing w:line="360" w:lineRule="auto"/>
        <w:ind w:firstLine="360"/>
        <w:rPr>
          <w:rFonts w:ascii="宋体" w:eastAsia="宋体" w:hAnsi="宋体"/>
          <w:sz w:val="24"/>
          <w:szCs w:val="24"/>
        </w:rPr>
      </w:pPr>
      <w:r>
        <w:rPr>
          <w:rFonts w:ascii="宋体" w:eastAsia="宋体" w:hAnsi="宋体" w:hint="eastAsia"/>
          <w:sz w:val="24"/>
          <w:szCs w:val="24"/>
        </w:rPr>
        <w:t>随着信息技术</w:t>
      </w:r>
      <w:r w:rsidR="00FA1E58">
        <w:rPr>
          <w:rFonts w:ascii="宋体" w:eastAsia="宋体" w:hAnsi="宋体" w:hint="eastAsia"/>
          <w:sz w:val="24"/>
          <w:szCs w:val="24"/>
        </w:rPr>
        <w:t>不断</w:t>
      </w:r>
      <w:r>
        <w:rPr>
          <w:rFonts w:ascii="宋体" w:eastAsia="宋体" w:hAnsi="宋体" w:hint="eastAsia"/>
          <w:sz w:val="24"/>
          <w:szCs w:val="24"/>
        </w:rPr>
        <w:t>发展，数据作为国家基础战略资源的地位日益凸显。</w:t>
      </w:r>
      <w:r w:rsidR="00EE0EE2">
        <w:rPr>
          <w:rFonts w:ascii="宋体" w:eastAsia="宋体" w:hAnsi="宋体" w:hint="eastAsia"/>
          <w:sz w:val="24"/>
          <w:szCs w:val="24"/>
        </w:rPr>
        <w:t>近几年，</w:t>
      </w:r>
      <w:r w:rsidR="00832000">
        <w:rPr>
          <w:rFonts w:ascii="宋体" w:eastAsia="宋体" w:hAnsi="宋体" w:hint="eastAsia"/>
          <w:sz w:val="24"/>
          <w:szCs w:val="24"/>
        </w:rPr>
        <w:t>数据也逐渐得到高校的重视，</w:t>
      </w:r>
      <w:r w:rsidR="001263BA">
        <w:rPr>
          <w:rFonts w:ascii="宋体" w:eastAsia="宋体" w:hAnsi="宋体" w:hint="eastAsia"/>
          <w:sz w:val="24"/>
          <w:szCs w:val="24"/>
        </w:rPr>
        <w:t>完整和准确的</w:t>
      </w:r>
      <w:r w:rsidR="00FA1E58">
        <w:rPr>
          <w:rFonts w:ascii="宋体" w:eastAsia="宋体" w:hAnsi="宋体" w:hint="eastAsia"/>
          <w:sz w:val="24"/>
          <w:szCs w:val="24"/>
        </w:rPr>
        <w:t>基础</w:t>
      </w:r>
      <w:r w:rsidR="001263BA">
        <w:rPr>
          <w:rFonts w:ascii="宋体" w:eastAsia="宋体" w:hAnsi="宋体" w:hint="eastAsia"/>
          <w:sz w:val="24"/>
          <w:szCs w:val="24"/>
        </w:rPr>
        <w:t>数据</w:t>
      </w:r>
      <w:r w:rsidR="00832000">
        <w:rPr>
          <w:rFonts w:ascii="宋体" w:eastAsia="宋体" w:hAnsi="宋体" w:hint="eastAsia"/>
          <w:sz w:val="24"/>
          <w:szCs w:val="24"/>
        </w:rPr>
        <w:t>不仅可以支撑</w:t>
      </w:r>
      <w:r w:rsidR="00255E49">
        <w:rPr>
          <w:rFonts w:ascii="宋体" w:eastAsia="宋体" w:hAnsi="宋体" w:hint="eastAsia"/>
          <w:sz w:val="24"/>
          <w:szCs w:val="24"/>
        </w:rPr>
        <w:t>学校</w:t>
      </w:r>
      <w:proofErr w:type="gramStart"/>
      <w:r w:rsidR="00255E49">
        <w:rPr>
          <w:rFonts w:ascii="宋体" w:eastAsia="宋体" w:hAnsi="宋体" w:hint="eastAsia"/>
          <w:sz w:val="24"/>
          <w:szCs w:val="24"/>
        </w:rPr>
        <w:t>校</w:t>
      </w:r>
      <w:proofErr w:type="gramEnd"/>
      <w:r w:rsidR="00255E49">
        <w:rPr>
          <w:rFonts w:ascii="宋体" w:eastAsia="宋体" w:hAnsi="宋体" w:hint="eastAsia"/>
          <w:sz w:val="24"/>
          <w:szCs w:val="24"/>
        </w:rPr>
        <w:t>情分析、数据</w:t>
      </w:r>
      <w:r w:rsidR="000A3C7B">
        <w:rPr>
          <w:rFonts w:ascii="宋体" w:eastAsia="宋体" w:hAnsi="宋体" w:hint="eastAsia"/>
          <w:sz w:val="24"/>
          <w:szCs w:val="24"/>
        </w:rPr>
        <w:t>填报</w:t>
      </w:r>
      <w:r w:rsidR="001741E0">
        <w:rPr>
          <w:rFonts w:ascii="宋体" w:eastAsia="宋体" w:hAnsi="宋体" w:hint="eastAsia"/>
          <w:sz w:val="24"/>
          <w:szCs w:val="24"/>
        </w:rPr>
        <w:t>、应用服务</w:t>
      </w:r>
      <w:r w:rsidR="00832000">
        <w:rPr>
          <w:rFonts w:ascii="宋体" w:eastAsia="宋体" w:hAnsi="宋体" w:hint="eastAsia"/>
          <w:sz w:val="24"/>
          <w:szCs w:val="24"/>
        </w:rPr>
        <w:t>，同时也可以为学校制定战略和规划提供数据基础</w:t>
      </w:r>
      <w:r w:rsidR="00255E49">
        <w:rPr>
          <w:rFonts w:ascii="宋体" w:eastAsia="宋体" w:hAnsi="宋体" w:hint="eastAsia"/>
          <w:sz w:val="24"/>
          <w:szCs w:val="24"/>
        </w:rPr>
        <w:t>。</w:t>
      </w:r>
      <w:r w:rsidR="00770B30">
        <w:rPr>
          <w:rFonts w:ascii="宋体" w:eastAsia="宋体" w:hAnsi="宋体" w:hint="eastAsia"/>
          <w:sz w:val="24"/>
          <w:szCs w:val="24"/>
        </w:rPr>
        <w:t>然而，由于前几年信息系统烟囱式建设，导致了各大高校的都存在数据孤岛的现象，数据无法实现流通，</w:t>
      </w:r>
      <w:r w:rsidR="001741E0">
        <w:rPr>
          <w:rFonts w:ascii="宋体" w:eastAsia="宋体" w:hAnsi="宋体" w:hint="eastAsia"/>
          <w:sz w:val="24"/>
          <w:szCs w:val="24"/>
        </w:rPr>
        <w:t>不能</w:t>
      </w:r>
      <w:r w:rsidR="00770B30">
        <w:rPr>
          <w:rFonts w:ascii="宋体" w:eastAsia="宋体" w:hAnsi="宋体" w:hint="eastAsia"/>
          <w:sz w:val="24"/>
          <w:szCs w:val="24"/>
        </w:rPr>
        <w:t>发挥出</w:t>
      </w:r>
      <w:r w:rsidR="004E270D">
        <w:rPr>
          <w:rFonts w:ascii="宋体" w:eastAsia="宋体" w:hAnsi="宋体" w:hint="eastAsia"/>
          <w:sz w:val="24"/>
          <w:szCs w:val="24"/>
        </w:rPr>
        <w:t>真正</w:t>
      </w:r>
      <w:r w:rsidR="00770B30">
        <w:rPr>
          <w:rFonts w:ascii="宋体" w:eastAsia="宋体" w:hAnsi="宋体" w:hint="eastAsia"/>
          <w:sz w:val="24"/>
          <w:szCs w:val="24"/>
        </w:rPr>
        <w:t>价值。</w:t>
      </w:r>
      <w:r w:rsidR="00B3524B">
        <w:rPr>
          <w:rFonts w:ascii="宋体" w:eastAsia="宋体" w:hAnsi="宋体" w:hint="eastAsia"/>
          <w:sz w:val="24"/>
          <w:szCs w:val="24"/>
        </w:rPr>
        <w:t>随着我国教育信息化的深入推进，</w:t>
      </w:r>
      <w:r w:rsidR="00B3524B">
        <w:rPr>
          <w:rFonts w:ascii="宋体" w:eastAsia="宋体" w:hAnsi="宋体" w:hint="eastAsia"/>
          <w:sz w:val="24"/>
          <w:szCs w:val="24"/>
        </w:rPr>
        <w:lastRenderedPageBreak/>
        <w:t>数据治理得到</w:t>
      </w:r>
      <w:r w:rsidR="00166A7B">
        <w:rPr>
          <w:rFonts w:ascii="宋体" w:eastAsia="宋体" w:hAnsi="宋体" w:hint="eastAsia"/>
          <w:sz w:val="24"/>
          <w:szCs w:val="24"/>
        </w:rPr>
        <w:t>了</w:t>
      </w:r>
      <w:r w:rsidR="00FD21FB">
        <w:rPr>
          <w:rFonts w:ascii="宋体" w:eastAsia="宋体" w:hAnsi="宋体" w:hint="eastAsia"/>
          <w:sz w:val="24"/>
          <w:szCs w:val="24"/>
        </w:rPr>
        <w:t>国家</w:t>
      </w:r>
      <w:r w:rsidR="00166A7B">
        <w:rPr>
          <w:rFonts w:ascii="宋体" w:eastAsia="宋体" w:hAnsi="宋体" w:hint="eastAsia"/>
          <w:sz w:val="24"/>
          <w:szCs w:val="24"/>
        </w:rPr>
        <w:t>更</w:t>
      </w:r>
      <w:r w:rsidR="00B3524B">
        <w:rPr>
          <w:rFonts w:ascii="宋体" w:eastAsia="宋体" w:hAnsi="宋体" w:hint="eastAsia"/>
          <w:sz w:val="24"/>
          <w:szCs w:val="24"/>
        </w:rPr>
        <w:t>高</w:t>
      </w:r>
      <w:r w:rsidR="00166A7B">
        <w:rPr>
          <w:rFonts w:ascii="宋体" w:eastAsia="宋体" w:hAnsi="宋体" w:hint="eastAsia"/>
          <w:sz w:val="24"/>
          <w:szCs w:val="24"/>
        </w:rPr>
        <w:t>的</w:t>
      </w:r>
      <w:r w:rsidR="00B3524B">
        <w:rPr>
          <w:rFonts w:ascii="宋体" w:eastAsia="宋体" w:hAnsi="宋体" w:hint="eastAsia"/>
          <w:sz w:val="24"/>
          <w:szCs w:val="24"/>
        </w:rPr>
        <w:t>重视。</w:t>
      </w:r>
      <w:r w:rsidR="009F1E95">
        <w:rPr>
          <w:rFonts w:ascii="宋体" w:eastAsia="宋体" w:hAnsi="宋体" w:hint="eastAsia"/>
          <w:sz w:val="24"/>
          <w:szCs w:val="24"/>
        </w:rPr>
        <w:t>2</w:t>
      </w:r>
      <w:r w:rsidR="009F1E95">
        <w:rPr>
          <w:rFonts w:ascii="宋体" w:eastAsia="宋体" w:hAnsi="宋体"/>
          <w:sz w:val="24"/>
          <w:szCs w:val="24"/>
        </w:rPr>
        <w:t>021</w:t>
      </w:r>
      <w:r w:rsidR="009F1E95">
        <w:rPr>
          <w:rFonts w:ascii="宋体" w:eastAsia="宋体" w:hAnsi="宋体" w:hint="eastAsia"/>
          <w:sz w:val="24"/>
          <w:szCs w:val="24"/>
        </w:rPr>
        <w:t>年3月1</w:t>
      </w:r>
      <w:r w:rsidR="009F1E95">
        <w:rPr>
          <w:rFonts w:ascii="宋体" w:eastAsia="宋体" w:hAnsi="宋体"/>
          <w:sz w:val="24"/>
          <w:szCs w:val="24"/>
        </w:rPr>
        <w:t>0</w:t>
      </w:r>
      <w:r w:rsidR="009F1E95">
        <w:rPr>
          <w:rFonts w:ascii="宋体" w:eastAsia="宋体" w:hAnsi="宋体" w:hint="eastAsia"/>
          <w:sz w:val="24"/>
          <w:szCs w:val="24"/>
        </w:rPr>
        <w:t>日，</w:t>
      </w:r>
      <w:r w:rsidR="009F1E95" w:rsidRPr="009F1E95">
        <w:rPr>
          <w:rFonts w:ascii="宋体" w:eastAsia="宋体" w:hAnsi="宋体" w:hint="eastAsia"/>
          <w:sz w:val="24"/>
          <w:szCs w:val="24"/>
        </w:rPr>
        <w:t>教育部发布《关于加强新时代教育管理信息化工作的通知》</w:t>
      </w:r>
      <w:r w:rsidR="009F1E95" w:rsidRPr="009F1E95">
        <w:rPr>
          <w:rFonts w:ascii="宋体" w:eastAsia="宋体" w:hAnsi="宋体" w:hint="eastAsia"/>
          <w:sz w:val="24"/>
          <w:szCs w:val="24"/>
          <w:vertAlign w:val="superscript"/>
        </w:rPr>
        <w:t>[</w:t>
      </w:r>
      <w:r w:rsidR="009F1E95" w:rsidRPr="009F1E95">
        <w:rPr>
          <w:rFonts w:ascii="宋体" w:eastAsia="宋体" w:hAnsi="宋体"/>
          <w:sz w:val="24"/>
          <w:szCs w:val="24"/>
          <w:vertAlign w:val="superscript"/>
        </w:rPr>
        <w:t>1]</w:t>
      </w:r>
      <w:r w:rsidR="00A56B64" w:rsidRPr="00A56B64">
        <w:rPr>
          <w:rFonts w:ascii="宋体" w:eastAsia="宋体" w:hAnsi="宋体" w:hint="eastAsia"/>
          <w:sz w:val="24"/>
          <w:szCs w:val="24"/>
        </w:rPr>
        <w:t>中</w:t>
      </w:r>
      <w:r w:rsidR="0050051D">
        <w:rPr>
          <w:rFonts w:ascii="宋体" w:eastAsia="宋体" w:hAnsi="宋体" w:hint="eastAsia"/>
          <w:sz w:val="24"/>
          <w:szCs w:val="24"/>
        </w:rPr>
        <w:t>的</w:t>
      </w:r>
      <w:r w:rsidR="00E04926">
        <w:rPr>
          <w:rFonts w:ascii="宋体" w:eastAsia="宋体" w:hAnsi="宋体" w:hint="eastAsia"/>
          <w:sz w:val="24"/>
          <w:szCs w:val="24"/>
        </w:rPr>
        <w:t>工作</w:t>
      </w:r>
      <w:r w:rsidR="00A56B64">
        <w:rPr>
          <w:rFonts w:ascii="宋体" w:eastAsia="宋体" w:hAnsi="宋体" w:hint="eastAsia"/>
          <w:sz w:val="24"/>
          <w:szCs w:val="24"/>
        </w:rPr>
        <w:t>重点方向</w:t>
      </w:r>
      <w:r w:rsidR="0050051D">
        <w:rPr>
          <w:rFonts w:ascii="宋体" w:eastAsia="宋体" w:hAnsi="宋体" w:hint="eastAsia"/>
          <w:sz w:val="24"/>
          <w:szCs w:val="24"/>
        </w:rPr>
        <w:t>就</w:t>
      </w:r>
      <w:r w:rsidR="00A56B64">
        <w:rPr>
          <w:rFonts w:ascii="宋体" w:eastAsia="宋体" w:hAnsi="宋体" w:hint="eastAsia"/>
          <w:sz w:val="24"/>
          <w:szCs w:val="24"/>
        </w:rPr>
        <w:t>要求</w:t>
      </w:r>
      <w:r w:rsidR="00716995">
        <w:rPr>
          <w:rFonts w:ascii="宋体" w:eastAsia="宋体" w:hAnsi="宋体" w:hint="eastAsia"/>
          <w:sz w:val="24"/>
          <w:szCs w:val="24"/>
        </w:rPr>
        <w:t>学校</w:t>
      </w:r>
      <w:r w:rsidR="00A56B64">
        <w:rPr>
          <w:rFonts w:ascii="宋体" w:eastAsia="宋体" w:hAnsi="宋体" w:hint="eastAsia"/>
          <w:sz w:val="24"/>
          <w:szCs w:val="24"/>
        </w:rPr>
        <w:t>要构建新型数据中心，促进教育数据应用</w:t>
      </w:r>
      <w:r w:rsidR="00981CFC">
        <w:rPr>
          <w:rFonts w:ascii="宋体" w:eastAsia="宋体" w:hAnsi="宋体" w:hint="eastAsia"/>
          <w:sz w:val="24"/>
          <w:szCs w:val="24"/>
        </w:rPr>
        <w:t>，提升数据的时效性的准确性</w:t>
      </w:r>
      <w:r w:rsidR="009F1E95">
        <w:rPr>
          <w:rFonts w:ascii="宋体" w:eastAsia="宋体" w:hAnsi="宋体" w:hint="eastAsia"/>
          <w:sz w:val="24"/>
          <w:szCs w:val="24"/>
        </w:rPr>
        <w:t>。</w:t>
      </w:r>
      <w:r w:rsidR="00A56A4D" w:rsidRPr="00133792">
        <w:rPr>
          <w:rFonts w:ascii="宋体" w:eastAsia="宋体" w:hAnsi="宋体" w:hint="eastAsia"/>
          <w:sz w:val="24"/>
          <w:szCs w:val="24"/>
        </w:rPr>
        <w:t>2</w:t>
      </w:r>
      <w:r w:rsidR="00A56A4D" w:rsidRPr="00133792">
        <w:rPr>
          <w:rFonts w:ascii="宋体" w:eastAsia="宋体" w:hAnsi="宋体"/>
          <w:sz w:val="24"/>
          <w:szCs w:val="24"/>
        </w:rPr>
        <w:t>021</w:t>
      </w:r>
      <w:r w:rsidR="00A56A4D" w:rsidRPr="00133792">
        <w:rPr>
          <w:rFonts w:ascii="宋体" w:eastAsia="宋体" w:hAnsi="宋体" w:hint="eastAsia"/>
          <w:sz w:val="24"/>
          <w:szCs w:val="24"/>
        </w:rPr>
        <w:t>年7月1日，教育部等六部门发布《关于推进教育新型基础设施建设构建高质量教育支撑体系的指导意见》</w:t>
      </w:r>
      <w:r w:rsidR="009128C0" w:rsidRPr="009128C0">
        <w:rPr>
          <w:rFonts w:ascii="宋体" w:eastAsia="宋体" w:hAnsi="宋体"/>
          <w:sz w:val="24"/>
          <w:szCs w:val="24"/>
          <w:vertAlign w:val="superscript"/>
        </w:rPr>
        <w:t>[2]</w:t>
      </w:r>
      <w:r w:rsidR="00A56B64" w:rsidRPr="00A56B64">
        <w:rPr>
          <w:rFonts w:ascii="宋体" w:eastAsia="宋体" w:hAnsi="宋体" w:hint="eastAsia"/>
          <w:sz w:val="24"/>
          <w:szCs w:val="24"/>
        </w:rPr>
        <w:t>中</w:t>
      </w:r>
      <w:r w:rsidR="00A56B64">
        <w:rPr>
          <w:rFonts w:ascii="宋体" w:eastAsia="宋体" w:hAnsi="宋体" w:hint="eastAsia"/>
          <w:sz w:val="24"/>
          <w:szCs w:val="24"/>
        </w:rPr>
        <w:t>明确</w:t>
      </w:r>
      <w:r w:rsidR="006313F4">
        <w:rPr>
          <w:rFonts w:ascii="宋体" w:eastAsia="宋体" w:hAnsi="宋体" w:hint="eastAsia"/>
          <w:sz w:val="24"/>
          <w:szCs w:val="24"/>
        </w:rPr>
        <w:t>要求</w:t>
      </w:r>
      <w:proofErr w:type="gramStart"/>
      <w:r w:rsidR="00A56B64">
        <w:rPr>
          <w:rFonts w:ascii="宋体" w:eastAsia="宋体" w:hAnsi="宋体" w:hint="eastAsia"/>
          <w:sz w:val="24"/>
          <w:szCs w:val="24"/>
        </w:rPr>
        <w:t>“</w:t>
      </w:r>
      <w:proofErr w:type="gramEnd"/>
      <w:r w:rsidR="00A56B64">
        <w:rPr>
          <w:rFonts w:ascii="宋体" w:eastAsia="宋体" w:hAnsi="宋体" w:hint="eastAsia"/>
          <w:sz w:val="24"/>
          <w:szCs w:val="24"/>
        </w:rPr>
        <w:t>到2</w:t>
      </w:r>
      <w:r w:rsidR="00A56B64">
        <w:rPr>
          <w:rFonts w:ascii="宋体" w:eastAsia="宋体" w:hAnsi="宋体"/>
          <w:sz w:val="24"/>
          <w:szCs w:val="24"/>
        </w:rPr>
        <w:t>025</w:t>
      </w:r>
      <w:r w:rsidR="00A56B64">
        <w:rPr>
          <w:rFonts w:ascii="宋体" w:eastAsia="宋体" w:hAnsi="宋体" w:hint="eastAsia"/>
          <w:sz w:val="24"/>
          <w:szCs w:val="24"/>
        </w:rPr>
        <w:t>年，</w:t>
      </w:r>
      <w:r w:rsidR="00A56B64" w:rsidRPr="00A56B64">
        <w:rPr>
          <w:rFonts w:ascii="宋体" w:eastAsia="宋体" w:hAnsi="宋体" w:hint="eastAsia"/>
          <w:sz w:val="24"/>
          <w:szCs w:val="24"/>
        </w:rPr>
        <w:t>数据实现“一数一源”，数据孤岛得以打通，数据效能充分发挥</w:t>
      </w:r>
      <w:r w:rsidR="00A56B64">
        <w:rPr>
          <w:rFonts w:ascii="宋体" w:eastAsia="宋体" w:hAnsi="宋体" w:hint="eastAsia"/>
          <w:sz w:val="24"/>
          <w:szCs w:val="24"/>
        </w:rPr>
        <w:t>”</w:t>
      </w:r>
      <w:r>
        <w:rPr>
          <w:rFonts w:ascii="宋体" w:eastAsia="宋体" w:hAnsi="宋体" w:hint="eastAsia"/>
          <w:sz w:val="24"/>
          <w:szCs w:val="24"/>
        </w:rPr>
        <w:t>。</w:t>
      </w:r>
      <w:r w:rsidR="0040682D">
        <w:rPr>
          <w:rFonts w:ascii="宋体" w:eastAsia="宋体" w:hAnsi="宋体" w:hint="eastAsia"/>
          <w:sz w:val="24"/>
          <w:szCs w:val="24"/>
        </w:rPr>
        <w:t>近几年，很多信息化从业人员也致力于</w:t>
      </w:r>
      <w:r w:rsidR="00527A37">
        <w:rPr>
          <w:rFonts w:ascii="宋体" w:eastAsia="宋体" w:hAnsi="宋体" w:hint="eastAsia"/>
          <w:sz w:val="24"/>
          <w:szCs w:val="24"/>
        </w:rPr>
        <w:t>高校数据治理</w:t>
      </w:r>
      <w:r w:rsidR="0040682D">
        <w:rPr>
          <w:rFonts w:ascii="宋体" w:eastAsia="宋体" w:hAnsi="宋体" w:hint="eastAsia"/>
          <w:sz w:val="24"/>
          <w:szCs w:val="24"/>
        </w:rPr>
        <w:t>的研究工作</w:t>
      </w:r>
      <w:r w:rsidR="0040682D" w:rsidRPr="00465132">
        <w:rPr>
          <w:rFonts w:ascii="宋体" w:eastAsia="宋体" w:hAnsi="宋体" w:hint="eastAsia"/>
          <w:sz w:val="24"/>
          <w:szCs w:val="24"/>
          <w:vertAlign w:val="superscript"/>
        </w:rPr>
        <w:t>[</w:t>
      </w:r>
      <w:r w:rsidR="008F5A3D">
        <w:rPr>
          <w:rFonts w:ascii="宋体" w:eastAsia="宋体" w:hAnsi="宋体"/>
          <w:sz w:val="24"/>
          <w:szCs w:val="24"/>
          <w:vertAlign w:val="superscript"/>
        </w:rPr>
        <w:t>3</w:t>
      </w:r>
      <w:r w:rsidR="00465132" w:rsidRPr="00465132">
        <w:rPr>
          <w:rFonts w:ascii="宋体" w:eastAsia="宋体" w:hAnsi="宋体"/>
          <w:sz w:val="24"/>
          <w:szCs w:val="24"/>
          <w:vertAlign w:val="superscript"/>
        </w:rPr>
        <w:t>-</w:t>
      </w:r>
      <w:r w:rsidR="008F5A3D">
        <w:rPr>
          <w:rFonts w:ascii="宋体" w:eastAsia="宋体" w:hAnsi="宋体"/>
          <w:sz w:val="24"/>
          <w:szCs w:val="24"/>
          <w:vertAlign w:val="superscript"/>
        </w:rPr>
        <w:t>9</w:t>
      </w:r>
      <w:r w:rsidR="0040682D" w:rsidRPr="00465132">
        <w:rPr>
          <w:rFonts w:ascii="宋体" w:eastAsia="宋体" w:hAnsi="宋体"/>
          <w:sz w:val="24"/>
          <w:szCs w:val="24"/>
          <w:vertAlign w:val="superscript"/>
        </w:rPr>
        <w:t>]</w:t>
      </w:r>
      <w:r w:rsidR="00CB36D8" w:rsidRPr="009533F6">
        <w:rPr>
          <w:rFonts w:ascii="宋体" w:eastAsia="宋体" w:hAnsi="宋体" w:hint="eastAsia"/>
          <w:sz w:val="24"/>
          <w:szCs w:val="24"/>
        </w:rPr>
        <w:t>，</w:t>
      </w:r>
      <w:r w:rsidR="009533F6">
        <w:rPr>
          <w:rFonts w:ascii="宋体" w:eastAsia="宋体" w:hAnsi="宋体" w:hint="eastAsia"/>
          <w:sz w:val="24"/>
          <w:szCs w:val="24"/>
        </w:rPr>
        <w:t>为高校数据治理开展提供</w:t>
      </w:r>
      <w:r w:rsidR="0078711E">
        <w:rPr>
          <w:rFonts w:ascii="宋体" w:eastAsia="宋体" w:hAnsi="宋体" w:hint="eastAsia"/>
          <w:sz w:val="24"/>
          <w:szCs w:val="24"/>
        </w:rPr>
        <w:t>较强的</w:t>
      </w:r>
      <w:r w:rsidR="009533F6">
        <w:rPr>
          <w:rFonts w:ascii="宋体" w:eastAsia="宋体" w:hAnsi="宋体" w:hint="eastAsia"/>
          <w:sz w:val="24"/>
          <w:szCs w:val="24"/>
        </w:rPr>
        <w:t>理论依据</w:t>
      </w:r>
      <w:r w:rsidR="00B3524B">
        <w:rPr>
          <w:rFonts w:ascii="宋体" w:eastAsia="宋体" w:hAnsi="宋体" w:hint="eastAsia"/>
          <w:sz w:val="24"/>
          <w:szCs w:val="24"/>
        </w:rPr>
        <w:t>。</w:t>
      </w:r>
      <w:r w:rsidR="00DD7FB4">
        <w:rPr>
          <w:rFonts w:ascii="宋体" w:eastAsia="宋体" w:hAnsi="宋体" w:hint="eastAsia"/>
          <w:sz w:val="24"/>
          <w:szCs w:val="24"/>
        </w:rPr>
        <w:t>本文将以大数据为背景介绍高校数据治理的建设目标、内容、部分分工和建设预期。</w:t>
      </w:r>
    </w:p>
    <w:p w14:paraId="259D191D" w14:textId="16D92A4E" w:rsidR="00650DA8" w:rsidRPr="009128C0" w:rsidRDefault="00650DA8" w:rsidP="00054DE2">
      <w:pPr>
        <w:pStyle w:val="a3"/>
        <w:spacing w:line="360" w:lineRule="auto"/>
        <w:ind w:left="720" w:firstLineChars="0" w:firstLine="0"/>
        <w:rPr>
          <w:rFonts w:ascii="宋体" w:eastAsia="宋体" w:hAnsi="宋体"/>
          <w:sz w:val="24"/>
          <w:szCs w:val="24"/>
        </w:rPr>
      </w:pPr>
    </w:p>
    <w:p w14:paraId="3D55BBB1" w14:textId="44F93F59" w:rsidR="00962E24" w:rsidRPr="003D7193" w:rsidRDefault="00962E24" w:rsidP="003D7193">
      <w:pPr>
        <w:pStyle w:val="a3"/>
        <w:numPr>
          <w:ilvl w:val="0"/>
          <w:numId w:val="6"/>
        </w:numPr>
        <w:spacing w:line="360" w:lineRule="auto"/>
        <w:ind w:firstLineChars="0"/>
        <w:outlineLvl w:val="1"/>
        <w:rPr>
          <w:rFonts w:ascii="Times New Roman" w:eastAsia="宋体" w:hAnsi="Times New Roman" w:cs="Times New Roman"/>
          <w:b/>
          <w:kern w:val="0"/>
          <w:sz w:val="30"/>
          <w:szCs w:val="30"/>
        </w:rPr>
      </w:pPr>
      <w:r w:rsidRPr="003D7193">
        <w:rPr>
          <w:rFonts w:ascii="Times New Roman" w:eastAsia="宋体" w:hAnsi="Times New Roman" w:cs="Times New Roman" w:hint="eastAsia"/>
          <w:b/>
          <w:kern w:val="0"/>
          <w:sz w:val="30"/>
          <w:szCs w:val="30"/>
        </w:rPr>
        <w:t>建设目标</w:t>
      </w:r>
    </w:p>
    <w:p w14:paraId="76C60314" w14:textId="6C5221A7" w:rsidR="00771526" w:rsidRDefault="00771526" w:rsidP="0054562C">
      <w:pPr>
        <w:pStyle w:val="a3"/>
        <w:spacing w:line="360" w:lineRule="auto"/>
        <w:ind w:leftChars="200" w:left="420" w:firstLineChars="0" w:firstLine="0"/>
        <w:rPr>
          <w:rFonts w:ascii="宋体" w:eastAsia="宋体" w:hAnsi="宋体"/>
          <w:sz w:val="24"/>
          <w:szCs w:val="24"/>
        </w:rPr>
      </w:pPr>
      <w:r>
        <w:rPr>
          <w:rFonts w:ascii="宋体" w:eastAsia="宋体" w:hAnsi="宋体" w:hint="eastAsia"/>
          <w:sz w:val="24"/>
          <w:szCs w:val="24"/>
        </w:rPr>
        <w:t>数据治理的建设目标可归纳为：可知、可管、可信、可控、可用。</w:t>
      </w:r>
    </w:p>
    <w:p w14:paraId="32216111" w14:textId="4B93E222" w:rsidR="0054562C" w:rsidRPr="0054562C" w:rsidRDefault="0054562C" w:rsidP="0054562C">
      <w:pPr>
        <w:pStyle w:val="a3"/>
        <w:spacing w:line="360" w:lineRule="auto"/>
        <w:ind w:leftChars="200" w:left="420" w:firstLineChars="0" w:firstLine="0"/>
        <w:rPr>
          <w:rFonts w:ascii="宋体" w:eastAsia="宋体" w:hAnsi="宋体"/>
          <w:sz w:val="24"/>
          <w:szCs w:val="24"/>
        </w:rPr>
      </w:pPr>
      <w:r>
        <w:rPr>
          <w:rFonts w:ascii="宋体" w:eastAsia="宋体" w:hAnsi="宋体" w:hint="eastAsia"/>
          <w:sz w:val="24"/>
          <w:szCs w:val="24"/>
        </w:rPr>
        <w:t>（1）</w:t>
      </w:r>
      <w:r w:rsidRPr="0054562C">
        <w:rPr>
          <w:rFonts w:ascii="宋体" w:eastAsia="宋体" w:hAnsi="宋体" w:hint="eastAsia"/>
          <w:sz w:val="24"/>
          <w:szCs w:val="24"/>
        </w:rPr>
        <w:t>可知：</w:t>
      </w:r>
      <w:r w:rsidR="004C6D18">
        <w:rPr>
          <w:rFonts w:ascii="宋体" w:eastAsia="宋体" w:hAnsi="宋体" w:hint="eastAsia"/>
          <w:sz w:val="24"/>
          <w:szCs w:val="24"/>
        </w:rPr>
        <w:t>形成学校数据清单，</w:t>
      </w:r>
      <w:r w:rsidRPr="0054562C">
        <w:rPr>
          <w:rFonts w:ascii="宋体" w:eastAsia="宋体" w:hAnsi="宋体" w:hint="eastAsia"/>
          <w:sz w:val="24"/>
          <w:szCs w:val="24"/>
        </w:rPr>
        <w:t>部处需要数据时，</w:t>
      </w:r>
      <w:r w:rsidR="004C6D18">
        <w:rPr>
          <w:rFonts w:ascii="宋体" w:eastAsia="宋体" w:hAnsi="宋体" w:hint="eastAsia"/>
          <w:sz w:val="24"/>
          <w:szCs w:val="24"/>
        </w:rPr>
        <w:t>可以先通过公开的清单了解到数据是否已经采集，如果已采集，直接通过数据中台同步，避免重复采集</w:t>
      </w:r>
      <w:r w:rsidR="00A61E21">
        <w:rPr>
          <w:rFonts w:ascii="宋体" w:eastAsia="宋体" w:hAnsi="宋体" w:hint="eastAsia"/>
          <w:sz w:val="24"/>
          <w:szCs w:val="24"/>
        </w:rPr>
        <w:t>。</w:t>
      </w:r>
    </w:p>
    <w:p w14:paraId="45959946" w14:textId="4F52823F" w:rsidR="0054562C" w:rsidRPr="0054562C" w:rsidRDefault="0054562C" w:rsidP="0054562C">
      <w:pPr>
        <w:pStyle w:val="a3"/>
        <w:spacing w:line="360" w:lineRule="auto"/>
        <w:ind w:leftChars="200" w:left="420" w:firstLineChars="0" w:firstLine="0"/>
        <w:rPr>
          <w:rFonts w:ascii="宋体" w:eastAsia="宋体" w:hAnsi="宋体"/>
          <w:sz w:val="24"/>
          <w:szCs w:val="24"/>
        </w:rPr>
      </w:pPr>
      <w:r>
        <w:rPr>
          <w:rFonts w:ascii="宋体" w:eastAsia="宋体" w:hAnsi="宋体" w:hint="eastAsia"/>
          <w:sz w:val="24"/>
          <w:szCs w:val="24"/>
        </w:rPr>
        <w:t>（2）</w:t>
      </w:r>
      <w:r w:rsidRPr="0054562C">
        <w:rPr>
          <w:rFonts w:ascii="宋体" w:eastAsia="宋体" w:hAnsi="宋体" w:hint="eastAsia"/>
          <w:sz w:val="24"/>
          <w:szCs w:val="24"/>
        </w:rPr>
        <w:t>可管：</w:t>
      </w:r>
      <w:r w:rsidR="00AD2F18">
        <w:rPr>
          <w:rFonts w:ascii="宋体" w:eastAsia="宋体" w:hAnsi="宋体" w:hint="eastAsia"/>
          <w:sz w:val="24"/>
          <w:szCs w:val="24"/>
        </w:rPr>
        <w:t>所有数据需要有</w:t>
      </w:r>
      <w:r w:rsidR="004E0683">
        <w:rPr>
          <w:rFonts w:ascii="宋体" w:eastAsia="宋体" w:hAnsi="宋体" w:hint="eastAsia"/>
          <w:sz w:val="24"/>
          <w:szCs w:val="24"/>
        </w:rPr>
        <w:t>对应系统</w:t>
      </w:r>
      <w:r w:rsidR="00AD2F18">
        <w:rPr>
          <w:rFonts w:ascii="宋体" w:eastAsia="宋体" w:hAnsi="宋体" w:hint="eastAsia"/>
          <w:sz w:val="24"/>
          <w:szCs w:val="24"/>
        </w:rPr>
        <w:t>支撑，</w:t>
      </w:r>
      <w:r w:rsidR="004E0683">
        <w:rPr>
          <w:rFonts w:ascii="宋体" w:eastAsia="宋体" w:hAnsi="宋体" w:hint="eastAsia"/>
          <w:sz w:val="24"/>
          <w:szCs w:val="24"/>
        </w:rPr>
        <w:t>并有</w:t>
      </w:r>
      <w:r w:rsidR="009804F2">
        <w:rPr>
          <w:rFonts w:ascii="宋体" w:eastAsia="宋体" w:hAnsi="宋体" w:hint="eastAsia"/>
          <w:sz w:val="24"/>
          <w:szCs w:val="24"/>
        </w:rPr>
        <w:t>相应的部处和老师负责管理</w:t>
      </w:r>
      <w:r w:rsidR="00A61E21">
        <w:rPr>
          <w:rFonts w:ascii="宋体" w:eastAsia="宋体" w:hAnsi="宋体" w:hint="eastAsia"/>
          <w:sz w:val="24"/>
          <w:szCs w:val="24"/>
        </w:rPr>
        <w:t>。</w:t>
      </w:r>
    </w:p>
    <w:p w14:paraId="1725F2F1" w14:textId="5E545C0B" w:rsidR="0054562C" w:rsidRPr="0054562C" w:rsidRDefault="0054562C" w:rsidP="0054562C">
      <w:pPr>
        <w:pStyle w:val="a3"/>
        <w:spacing w:line="360" w:lineRule="auto"/>
        <w:ind w:leftChars="200" w:left="420" w:firstLineChars="0" w:firstLine="0"/>
        <w:rPr>
          <w:rFonts w:ascii="宋体" w:eastAsia="宋体" w:hAnsi="宋体"/>
          <w:sz w:val="24"/>
          <w:szCs w:val="24"/>
        </w:rPr>
      </w:pPr>
      <w:r>
        <w:rPr>
          <w:rFonts w:ascii="宋体" w:eastAsia="宋体" w:hAnsi="宋体" w:hint="eastAsia"/>
          <w:sz w:val="24"/>
          <w:szCs w:val="24"/>
        </w:rPr>
        <w:t>（3）</w:t>
      </w:r>
      <w:r w:rsidRPr="0054562C">
        <w:rPr>
          <w:rFonts w:ascii="宋体" w:eastAsia="宋体" w:hAnsi="宋体" w:hint="eastAsia"/>
          <w:sz w:val="24"/>
          <w:szCs w:val="24"/>
        </w:rPr>
        <w:t>可信：数据的来源是可信的</w:t>
      </w:r>
      <w:r w:rsidR="00266508">
        <w:rPr>
          <w:rFonts w:ascii="宋体" w:eastAsia="宋体" w:hAnsi="宋体" w:hint="eastAsia"/>
          <w:sz w:val="24"/>
          <w:szCs w:val="24"/>
        </w:rPr>
        <w:t>、准确的</w:t>
      </w:r>
      <w:r w:rsidR="009B3F1A">
        <w:rPr>
          <w:rFonts w:ascii="宋体" w:eastAsia="宋体" w:hAnsi="宋体" w:hint="eastAsia"/>
          <w:sz w:val="24"/>
          <w:szCs w:val="24"/>
        </w:rPr>
        <w:t>、唯一的</w:t>
      </w:r>
      <w:r w:rsidRPr="0054562C">
        <w:rPr>
          <w:rFonts w:ascii="宋体" w:eastAsia="宋体" w:hAnsi="宋体" w:hint="eastAsia"/>
          <w:sz w:val="24"/>
          <w:szCs w:val="24"/>
        </w:rPr>
        <w:t>，做到</w:t>
      </w:r>
      <w:r w:rsidR="004F5D11">
        <w:rPr>
          <w:rFonts w:ascii="宋体" w:eastAsia="宋体" w:hAnsi="宋体" w:hint="eastAsia"/>
          <w:sz w:val="24"/>
          <w:szCs w:val="24"/>
        </w:rPr>
        <w:t>“</w:t>
      </w:r>
      <w:r w:rsidRPr="0054562C">
        <w:rPr>
          <w:rFonts w:ascii="宋体" w:eastAsia="宋体" w:hAnsi="宋体" w:hint="eastAsia"/>
          <w:sz w:val="24"/>
          <w:szCs w:val="24"/>
        </w:rPr>
        <w:t>一数一源</w:t>
      </w:r>
      <w:r w:rsidR="004F5D11">
        <w:rPr>
          <w:rFonts w:ascii="宋体" w:eastAsia="宋体" w:hAnsi="宋体" w:hint="eastAsia"/>
          <w:sz w:val="24"/>
          <w:szCs w:val="24"/>
        </w:rPr>
        <w:t>”</w:t>
      </w:r>
      <w:r w:rsidR="00A61E21">
        <w:rPr>
          <w:rFonts w:ascii="宋体" w:eastAsia="宋体" w:hAnsi="宋体" w:hint="eastAsia"/>
          <w:sz w:val="24"/>
          <w:szCs w:val="24"/>
        </w:rPr>
        <w:t>。</w:t>
      </w:r>
    </w:p>
    <w:p w14:paraId="25E5B93B" w14:textId="1980B6A7" w:rsidR="0054562C" w:rsidRPr="0054562C" w:rsidRDefault="0054562C" w:rsidP="0054562C">
      <w:pPr>
        <w:pStyle w:val="a3"/>
        <w:spacing w:line="360" w:lineRule="auto"/>
        <w:ind w:leftChars="200" w:left="420" w:firstLineChars="0" w:firstLine="0"/>
        <w:rPr>
          <w:rFonts w:ascii="宋体" w:eastAsia="宋体" w:hAnsi="宋体"/>
          <w:sz w:val="24"/>
          <w:szCs w:val="24"/>
        </w:rPr>
      </w:pPr>
      <w:r>
        <w:rPr>
          <w:rFonts w:ascii="宋体" w:eastAsia="宋体" w:hAnsi="宋体" w:hint="eastAsia"/>
          <w:sz w:val="24"/>
          <w:szCs w:val="24"/>
        </w:rPr>
        <w:t>（4）</w:t>
      </w:r>
      <w:r w:rsidRPr="0054562C">
        <w:rPr>
          <w:rFonts w:ascii="宋体" w:eastAsia="宋体" w:hAnsi="宋体" w:hint="eastAsia"/>
          <w:sz w:val="24"/>
          <w:szCs w:val="24"/>
        </w:rPr>
        <w:t>可控：数据共享是可以管控的，数据中台对数据共享情况具有监控能力</w:t>
      </w:r>
      <w:r w:rsidR="00A61E21">
        <w:rPr>
          <w:rFonts w:ascii="宋体" w:eastAsia="宋体" w:hAnsi="宋体" w:hint="eastAsia"/>
          <w:sz w:val="24"/>
          <w:szCs w:val="24"/>
        </w:rPr>
        <w:t>。</w:t>
      </w:r>
    </w:p>
    <w:p w14:paraId="5564A06A" w14:textId="158E36B0" w:rsidR="0054562C" w:rsidRPr="0054562C" w:rsidRDefault="0054562C" w:rsidP="0054562C">
      <w:pPr>
        <w:pStyle w:val="a3"/>
        <w:spacing w:line="360" w:lineRule="auto"/>
        <w:ind w:leftChars="200" w:left="420" w:firstLineChars="0" w:firstLine="0"/>
        <w:rPr>
          <w:rFonts w:ascii="宋体" w:eastAsia="宋体" w:hAnsi="宋体"/>
          <w:sz w:val="24"/>
          <w:szCs w:val="24"/>
        </w:rPr>
      </w:pPr>
      <w:r>
        <w:rPr>
          <w:rFonts w:ascii="宋体" w:eastAsia="宋体" w:hAnsi="宋体" w:hint="eastAsia"/>
          <w:sz w:val="24"/>
          <w:szCs w:val="24"/>
        </w:rPr>
        <w:t>（5）</w:t>
      </w:r>
      <w:r w:rsidRPr="0054562C">
        <w:rPr>
          <w:rFonts w:ascii="宋体" w:eastAsia="宋体" w:hAnsi="宋体" w:hint="eastAsia"/>
          <w:sz w:val="24"/>
          <w:szCs w:val="24"/>
        </w:rPr>
        <w:t>可用：数据可以便捷的共享使用</w:t>
      </w:r>
      <w:r w:rsidR="00A61E21">
        <w:rPr>
          <w:rFonts w:ascii="宋体" w:eastAsia="宋体" w:hAnsi="宋体" w:hint="eastAsia"/>
          <w:sz w:val="24"/>
          <w:szCs w:val="24"/>
        </w:rPr>
        <w:t>。</w:t>
      </w:r>
    </w:p>
    <w:p w14:paraId="049E4C4A" w14:textId="68D43115" w:rsidR="00962E24" w:rsidRPr="003D7193" w:rsidRDefault="00962E24" w:rsidP="003D7193">
      <w:pPr>
        <w:pStyle w:val="a3"/>
        <w:numPr>
          <w:ilvl w:val="0"/>
          <w:numId w:val="6"/>
        </w:numPr>
        <w:spacing w:line="360" w:lineRule="auto"/>
        <w:ind w:firstLineChars="0"/>
        <w:outlineLvl w:val="1"/>
        <w:rPr>
          <w:rFonts w:ascii="Times New Roman" w:eastAsia="宋体" w:hAnsi="Times New Roman" w:cs="Times New Roman"/>
          <w:b/>
          <w:kern w:val="0"/>
          <w:sz w:val="30"/>
          <w:szCs w:val="30"/>
        </w:rPr>
      </w:pPr>
      <w:r w:rsidRPr="003D7193">
        <w:rPr>
          <w:rFonts w:ascii="Times New Roman" w:eastAsia="宋体" w:hAnsi="Times New Roman" w:cs="Times New Roman" w:hint="eastAsia"/>
          <w:b/>
          <w:kern w:val="0"/>
          <w:sz w:val="30"/>
          <w:szCs w:val="30"/>
        </w:rPr>
        <w:t>建设内容</w:t>
      </w:r>
    </w:p>
    <w:p w14:paraId="489C9C65" w14:textId="0C1B4B3E" w:rsidR="00025CFE" w:rsidRDefault="00025CFE" w:rsidP="006E3A94">
      <w:pPr>
        <w:spacing w:line="360" w:lineRule="auto"/>
        <w:ind w:firstLine="420"/>
        <w:rPr>
          <w:rFonts w:ascii="宋体" w:eastAsia="宋体" w:hAnsi="宋体"/>
          <w:sz w:val="24"/>
          <w:szCs w:val="24"/>
        </w:rPr>
      </w:pPr>
      <w:r>
        <w:rPr>
          <w:rFonts w:ascii="宋体" w:eastAsia="宋体" w:hAnsi="宋体" w:hint="eastAsia"/>
          <w:sz w:val="24"/>
          <w:szCs w:val="24"/>
        </w:rPr>
        <w:t>数据治理建设内容可归纳为：摸家底、搭平台、采数据、定标准、做治理、用数据6个环节。</w:t>
      </w:r>
      <w:r w:rsidRPr="00025CFE">
        <w:rPr>
          <w:rFonts w:ascii="宋体" w:eastAsia="宋体" w:hAnsi="宋体" w:hint="eastAsia"/>
          <w:sz w:val="24"/>
          <w:szCs w:val="24"/>
        </w:rPr>
        <w:t>数据治理不是一蹴而就</w:t>
      </w:r>
      <w:r>
        <w:rPr>
          <w:rFonts w:ascii="宋体" w:eastAsia="宋体" w:hAnsi="宋体" w:hint="eastAsia"/>
          <w:sz w:val="24"/>
          <w:szCs w:val="24"/>
        </w:rPr>
        <w:t>的工程</w:t>
      </w:r>
      <w:r w:rsidRPr="00025CFE">
        <w:rPr>
          <w:rFonts w:ascii="宋体" w:eastAsia="宋体" w:hAnsi="宋体" w:hint="eastAsia"/>
          <w:sz w:val="24"/>
          <w:szCs w:val="24"/>
        </w:rPr>
        <w:t>，是</w:t>
      </w:r>
      <w:r>
        <w:rPr>
          <w:rFonts w:ascii="宋体" w:eastAsia="宋体" w:hAnsi="宋体" w:hint="eastAsia"/>
          <w:sz w:val="24"/>
          <w:szCs w:val="24"/>
        </w:rPr>
        <w:t>一项长期工作</w:t>
      </w:r>
      <w:r w:rsidRPr="00025CFE">
        <w:rPr>
          <w:rFonts w:ascii="宋体" w:eastAsia="宋体" w:hAnsi="宋体" w:hint="eastAsia"/>
          <w:sz w:val="24"/>
          <w:szCs w:val="24"/>
        </w:rPr>
        <w:t>，需要进行不断重复以上的步骤</w:t>
      </w:r>
      <w:r>
        <w:rPr>
          <w:rFonts w:ascii="宋体" w:eastAsia="宋体" w:hAnsi="宋体" w:hint="eastAsia"/>
          <w:sz w:val="24"/>
          <w:szCs w:val="24"/>
        </w:rPr>
        <w:t>，才能够发挥数据真正的价值。</w:t>
      </w:r>
    </w:p>
    <w:p w14:paraId="525F6B28" w14:textId="568A9575" w:rsidR="00D74728" w:rsidRPr="004C5D18" w:rsidRDefault="00C73BC0" w:rsidP="000F1014">
      <w:pPr>
        <w:spacing w:line="360" w:lineRule="auto"/>
        <w:ind w:firstLine="420"/>
        <w:rPr>
          <w:rFonts w:ascii="宋体" w:eastAsia="宋体" w:hAnsi="宋体"/>
          <w:sz w:val="24"/>
          <w:szCs w:val="24"/>
        </w:rPr>
      </w:pPr>
      <w:r>
        <w:rPr>
          <w:rFonts w:ascii="宋体" w:eastAsia="宋体" w:hAnsi="宋体" w:hint="eastAsia"/>
          <w:sz w:val="24"/>
          <w:szCs w:val="24"/>
        </w:rPr>
        <w:t>（1）</w:t>
      </w:r>
      <w:r w:rsidR="00D74728" w:rsidRPr="004C5D18">
        <w:rPr>
          <w:rFonts w:ascii="宋体" w:eastAsia="宋体" w:hAnsi="宋体" w:hint="eastAsia"/>
          <w:sz w:val="24"/>
          <w:szCs w:val="24"/>
        </w:rPr>
        <w:t>摸家底</w:t>
      </w:r>
      <w:r w:rsidR="000F1014">
        <w:rPr>
          <w:rFonts w:ascii="宋体" w:eastAsia="宋体" w:hAnsi="宋体" w:hint="eastAsia"/>
          <w:sz w:val="24"/>
          <w:szCs w:val="24"/>
        </w:rPr>
        <w:t>：</w:t>
      </w:r>
      <w:r w:rsidR="00E31771">
        <w:rPr>
          <w:rFonts w:ascii="宋体" w:eastAsia="宋体" w:hAnsi="宋体" w:hint="eastAsia"/>
          <w:sz w:val="24"/>
          <w:szCs w:val="24"/>
        </w:rPr>
        <w:t>建设初期，实施人员需要</w:t>
      </w:r>
      <w:r w:rsidR="00E31771" w:rsidRPr="00E31771">
        <w:rPr>
          <w:rFonts w:ascii="宋体" w:eastAsia="宋体" w:hAnsi="宋体" w:hint="eastAsia"/>
          <w:sz w:val="24"/>
          <w:szCs w:val="24"/>
        </w:rPr>
        <w:t>到各部处</w:t>
      </w:r>
      <w:r w:rsidR="00E31771">
        <w:rPr>
          <w:rFonts w:ascii="宋体" w:eastAsia="宋体" w:hAnsi="宋体" w:hint="eastAsia"/>
          <w:sz w:val="24"/>
          <w:szCs w:val="24"/>
        </w:rPr>
        <w:t>或</w:t>
      </w:r>
      <w:r w:rsidR="00E31771" w:rsidRPr="00E31771">
        <w:rPr>
          <w:rFonts w:ascii="宋体" w:eastAsia="宋体" w:hAnsi="宋体"/>
          <w:sz w:val="24"/>
          <w:szCs w:val="24"/>
        </w:rPr>
        <w:t>学院</w:t>
      </w:r>
      <w:r w:rsidR="00E31771">
        <w:rPr>
          <w:rFonts w:ascii="宋体" w:eastAsia="宋体" w:hAnsi="宋体" w:hint="eastAsia"/>
          <w:sz w:val="24"/>
          <w:szCs w:val="24"/>
        </w:rPr>
        <w:t>进行</w:t>
      </w:r>
      <w:r w:rsidR="00E31771" w:rsidRPr="00E31771">
        <w:rPr>
          <w:rFonts w:ascii="宋体" w:eastAsia="宋体" w:hAnsi="宋体"/>
          <w:sz w:val="24"/>
          <w:szCs w:val="24"/>
        </w:rPr>
        <w:t>调研，了解各学校有哪些数据资产，</w:t>
      </w:r>
      <w:r w:rsidR="00E31771">
        <w:rPr>
          <w:rFonts w:ascii="宋体" w:eastAsia="宋体" w:hAnsi="宋体" w:hint="eastAsia"/>
          <w:sz w:val="24"/>
          <w:szCs w:val="24"/>
        </w:rPr>
        <w:t>包括系统、电脑存储和线下的数据，以及工作开展</w:t>
      </w:r>
      <w:r w:rsidR="00E31771" w:rsidRPr="00E31771">
        <w:rPr>
          <w:rFonts w:ascii="宋体" w:eastAsia="宋体" w:hAnsi="宋体"/>
          <w:sz w:val="24"/>
          <w:szCs w:val="24"/>
        </w:rPr>
        <w:t>需要用到哪些数据。</w:t>
      </w:r>
    </w:p>
    <w:p w14:paraId="031DC479" w14:textId="6471C440" w:rsidR="004C5D18" w:rsidRDefault="00C73BC0" w:rsidP="000F1014">
      <w:pPr>
        <w:spacing w:line="360" w:lineRule="auto"/>
        <w:ind w:firstLine="420"/>
        <w:rPr>
          <w:rFonts w:ascii="宋体" w:eastAsia="宋体" w:hAnsi="宋体"/>
          <w:sz w:val="24"/>
          <w:szCs w:val="24"/>
        </w:rPr>
      </w:pPr>
      <w:r>
        <w:rPr>
          <w:rFonts w:ascii="宋体" w:eastAsia="宋体" w:hAnsi="宋体" w:hint="eastAsia"/>
          <w:sz w:val="24"/>
          <w:szCs w:val="24"/>
        </w:rPr>
        <w:t>（2）</w:t>
      </w:r>
      <w:r w:rsidR="004C5D18">
        <w:rPr>
          <w:rFonts w:ascii="宋体" w:eastAsia="宋体" w:hAnsi="宋体" w:hint="eastAsia"/>
          <w:sz w:val="24"/>
          <w:szCs w:val="24"/>
        </w:rPr>
        <w:t>搭平台</w:t>
      </w:r>
      <w:r w:rsidR="000F1014">
        <w:rPr>
          <w:rFonts w:ascii="宋体" w:eastAsia="宋体" w:hAnsi="宋体" w:hint="eastAsia"/>
          <w:sz w:val="24"/>
          <w:szCs w:val="24"/>
        </w:rPr>
        <w:t>：</w:t>
      </w:r>
      <w:r w:rsidR="00E31771" w:rsidRPr="00E31771">
        <w:rPr>
          <w:rFonts w:ascii="宋体" w:eastAsia="宋体" w:hAnsi="宋体" w:hint="eastAsia"/>
          <w:sz w:val="24"/>
          <w:szCs w:val="24"/>
        </w:rPr>
        <w:t>搭建数据中台，</w:t>
      </w:r>
      <w:r w:rsidR="00E31771">
        <w:rPr>
          <w:rFonts w:ascii="宋体" w:eastAsia="宋体" w:hAnsi="宋体" w:hint="eastAsia"/>
          <w:sz w:val="24"/>
          <w:szCs w:val="24"/>
        </w:rPr>
        <w:t>具备</w:t>
      </w:r>
      <w:r w:rsidR="00E31771" w:rsidRPr="00E31771">
        <w:rPr>
          <w:rFonts w:ascii="宋体" w:eastAsia="宋体" w:hAnsi="宋体" w:hint="eastAsia"/>
          <w:sz w:val="24"/>
          <w:szCs w:val="24"/>
        </w:rPr>
        <w:t>对数据进行采集、传输、存储、共享</w:t>
      </w:r>
      <w:r w:rsidR="00E31771">
        <w:rPr>
          <w:rFonts w:ascii="宋体" w:eastAsia="宋体" w:hAnsi="宋体" w:hint="eastAsia"/>
          <w:sz w:val="24"/>
          <w:szCs w:val="24"/>
        </w:rPr>
        <w:t>、备份、加密、脱敏</w:t>
      </w:r>
      <w:r w:rsidR="00E31771" w:rsidRPr="00E31771">
        <w:rPr>
          <w:rFonts w:ascii="宋体" w:eastAsia="宋体" w:hAnsi="宋体" w:hint="eastAsia"/>
          <w:sz w:val="24"/>
          <w:szCs w:val="24"/>
        </w:rPr>
        <w:t>等</w:t>
      </w:r>
      <w:r w:rsidR="00E31771">
        <w:rPr>
          <w:rFonts w:ascii="宋体" w:eastAsia="宋体" w:hAnsi="宋体" w:hint="eastAsia"/>
          <w:sz w:val="24"/>
          <w:szCs w:val="24"/>
        </w:rPr>
        <w:t>能力</w:t>
      </w:r>
      <w:r w:rsidR="00E31771" w:rsidRPr="00E31771">
        <w:rPr>
          <w:rFonts w:ascii="宋体" w:eastAsia="宋体" w:hAnsi="宋体" w:hint="eastAsia"/>
          <w:sz w:val="24"/>
          <w:szCs w:val="24"/>
        </w:rPr>
        <w:t>。</w:t>
      </w:r>
    </w:p>
    <w:p w14:paraId="5EE9A8F5" w14:textId="686B70AD" w:rsidR="004C5D18" w:rsidRDefault="00C73BC0" w:rsidP="000F1014">
      <w:pPr>
        <w:spacing w:line="360" w:lineRule="auto"/>
        <w:ind w:firstLine="420"/>
        <w:rPr>
          <w:rFonts w:ascii="宋体" w:eastAsia="宋体" w:hAnsi="宋体"/>
          <w:sz w:val="24"/>
          <w:szCs w:val="24"/>
        </w:rPr>
      </w:pPr>
      <w:r>
        <w:rPr>
          <w:rFonts w:ascii="宋体" w:eastAsia="宋体" w:hAnsi="宋体" w:hint="eastAsia"/>
          <w:sz w:val="24"/>
          <w:szCs w:val="24"/>
        </w:rPr>
        <w:t>（3）</w:t>
      </w:r>
      <w:r w:rsidR="004C5D18">
        <w:rPr>
          <w:rFonts w:ascii="宋体" w:eastAsia="宋体" w:hAnsi="宋体" w:hint="eastAsia"/>
          <w:sz w:val="24"/>
          <w:szCs w:val="24"/>
        </w:rPr>
        <w:t>采数据</w:t>
      </w:r>
      <w:r w:rsidR="000F1014">
        <w:rPr>
          <w:rFonts w:ascii="宋体" w:eastAsia="宋体" w:hAnsi="宋体" w:hint="eastAsia"/>
          <w:sz w:val="24"/>
          <w:szCs w:val="24"/>
        </w:rPr>
        <w:t>：对前期已调研的数据进行归纳，全量采集权威数据到数据中台，为了后期的治理和共享做准备。</w:t>
      </w:r>
    </w:p>
    <w:p w14:paraId="022AE82F" w14:textId="2BD802FC" w:rsidR="004C5D18" w:rsidRDefault="00C73BC0" w:rsidP="000F1014">
      <w:pPr>
        <w:spacing w:line="360" w:lineRule="auto"/>
        <w:ind w:firstLine="420"/>
        <w:rPr>
          <w:rFonts w:ascii="宋体" w:eastAsia="宋体" w:hAnsi="宋体"/>
          <w:sz w:val="24"/>
          <w:szCs w:val="24"/>
        </w:rPr>
      </w:pPr>
      <w:r>
        <w:rPr>
          <w:rFonts w:ascii="宋体" w:eastAsia="宋体" w:hAnsi="宋体" w:hint="eastAsia"/>
          <w:sz w:val="24"/>
          <w:szCs w:val="24"/>
        </w:rPr>
        <w:lastRenderedPageBreak/>
        <w:t>（</w:t>
      </w:r>
      <w:r>
        <w:rPr>
          <w:rFonts w:ascii="宋体" w:eastAsia="宋体" w:hAnsi="宋体"/>
          <w:sz w:val="24"/>
          <w:szCs w:val="24"/>
        </w:rPr>
        <w:t>4</w:t>
      </w:r>
      <w:r>
        <w:rPr>
          <w:rFonts w:ascii="宋体" w:eastAsia="宋体" w:hAnsi="宋体" w:hint="eastAsia"/>
          <w:sz w:val="24"/>
          <w:szCs w:val="24"/>
        </w:rPr>
        <w:t>）</w:t>
      </w:r>
      <w:r w:rsidR="004C5D18">
        <w:rPr>
          <w:rFonts w:ascii="宋体" w:eastAsia="宋体" w:hAnsi="宋体" w:hint="eastAsia"/>
          <w:sz w:val="24"/>
          <w:szCs w:val="24"/>
        </w:rPr>
        <w:t>定标准</w:t>
      </w:r>
      <w:r w:rsidR="000F1014">
        <w:rPr>
          <w:rFonts w:ascii="宋体" w:eastAsia="宋体" w:hAnsi="宋体" w:hint="eastAsia"/>
          <w:sz w:val="24"/>
          <w:szCs w:val="24"/>
        </w:rPr>
        <w:t>：汇聚各类数据，结合国家、教育部以及</w:t>
      </w:r>
      <w:r w:rsidR="00344728">
        <w:rPr>
          <w:rFonts w:ascii="宋体" w:eastAsia="宋体" w:hAnsi="宋体" w:hint="eastAsia"/>
          <w:sz w:val="24"/>
          <w:szCs w:val="24"/>
        </w:rPr>
        <w:t>行业</w:t>
      </w:r>
      <w:r w:rsidR="000F1014">
        <w:rPr>
          <w:rFonts w:ascii="宋体" w:eastAsia="宋体" w:hAnsi="宋体" w:hint="eastAsia"/>
          <w:sz w:val="24"/>
          <w:szCs w:val="24"/>
        </w:rPr>
        <w:t>的相关标准</w:t>
      </w:r>
      <w:r w:rsidR="00344728">
        <w:rPr>
          <w:rFonts w:ascii="宋体" w:eastAsia="宋体" w:hAnsi="宋体" w:hint="eastAsia"/>
          <w:sz w:val="24"/>
          <w:szCs w:val="24"/>
        </w:rPr>
        <w:t>，制定使用与学校的数据标准和规范</w:t>
      </w:r>
      <w:r w:rsidR="008C602C">
        <w:rPr>
          <w:rFonts w:ascii="宋体" w:eastAsia="宋体" w:hAnsi="宋体" w:hint="eastAsia"/>
          <w:sz w:val="24"/>
          <w:szCs w:val="24"/>
        </w:rPr>
        <w:t>，图</w:t>
      </w:r>
      <w:r w:rsidR="00BB78DC">
        <w:rPr>
          <w:rFonts w:ascii="宋体" w:eastAsia="宋体" w:hAnsi="宋体" w:hint="eastAsia"/>
          <w:sz w:val="24"/>
          <w:szCs w:val="24"/>
        </w:rPr>
        <w:t>1</w:t>
      </w:r>
      <w:r w:rsidR="008C602C">
        <w:rPr>
          <w:rFonts w:ascii="宋体" w:eastAsia="宋体" w:hAnsi="宋体" w:hint="eastAsia"/>
          <w:sz w:val="24"/>
          <w:szCs w:val="24"/>
        </w:rPr>
        <w:t>是以国标</w:t>
      </w:r>
      <w:r w:rsidR="008C602C" w:rsidRPr="008C602C">
        <w:rPr>
          <w:rFonts w:ascii="宋体" w:eastAsia="宋体" w:hAnsi="宋体"/>
          <w:sz w:val="24"/>
          <w:szCs w:val="24"/>
        </w:rPr>
        <w:t>GB/T 4762-1984</w:t>
      </w:r>
      <w:r w:rsidR="008C602C">
        <w:rPr>
          <w:rFonts w:ascii="宋体" w:eastAsia="宋体" w:hAnsi="宋体" w:hint="eastAsia"/>
          <w:sz w:val="24"/>
          <w:szCs w:val="24"/>
        </w:rPr>
        <w:t>中的政治面貌码表标准为例</w:t>
      </w:r>
      <w:r w:rsidR="00344728">
        <w:rPr>
          <w:rFonts w:ascii="宋体" w:eastAsia="宋体" w:hAnsi="宋体" w:hint="eastAsia"/>
          <w:sz w:val="24"/>
          <w:szCs w:val="24"/>
        </w:rPr>
        <w:t>。同时需要制定学校的数据管理规范，实现“一数一源”的目标。</w:t>
      </w:r>
    </w:p>
    <w:p w14:paraId="16CEBA81" w14:textId="6980295F" w:rsidR="006247C0" w:rsidRDefault="006247C0" w:rsidP="000F1014">
      <w:pPr>
        <w:spacing w:line="360" w:lineRule="auto"/>
        <w:ind w:firstLine="420"/>
        <w:rPr>
          <w:rFonts w:ascii="宋体" w:eastAsia="宋体" w:hAnsi="宋体"/>
          <w:sz w:val="24"/>
          <w:szCs w:val="24"/>
        </w:rPr>
      </w:pPr>
      <w:r>
        <w:rPr>
          <w:noProof/>
        </w:rPr>
        <w:drawing>
          <wp:anchor distT="0" distB="0" distL="114300" distR="114300" simplePos="0" relativeHeight="251662336" behindDoc="0" locked="0" layoutInCell="1" allowOverlap="1" wp14:anchorId="74C00038" wp14:editId="441656F5">
            <wp:simplePos x="0" y="0"/>
            <wp:positionH relativeFrom="margin">
              <wp:posOffset>277090</wp:posOffset>
            </wp:positionH>
            <wp:positionV relativeFrom="paragraph">
              <wp:posOffset>297815</wp:posOffset>
            </wp:positionV>
            <wp:extent cx="4401185" cy="1458595"/>
            <wp:effectExtent l="0" t="0" r="0" b="8255"/>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401185" cy="1458595"/>
                    </a:xfrm>
                    <a:prstGeom prst="rect">
                      <a:avLst/>
                    </a:prstGeom>
                  </pic:spPr>
                </pic:pic>
              </a:graphicData>
            </a:graphic>
            <wp14:sizeRelH relativeFrom="margin">
              <wp14:pctWidth>0</wp14:pctWidth>
            </wp14:sizeRelH>
            <wp14:sizeRelV relativeFrom="margin">
              <wp14:pctHeight>0</wp14:pctHeight>
            </wp14:sizeRelV>
          </wp:anchor>
        </w:drawing>
      </w:r>
    </w:p>
    <w:p w14:paraId="5B94C39B" w14:textId="32C9E9CD" w:rsidR="006247C0" w:rsidRPr="00C73BC0" w:rsidRDefault="006247C0" w:rsidP="006247C0">
      <w:pPr>
        <w:spacing w:line="360" w:lineRule="auto"/>
        <w:ind w:firstLine="420"/>
        <w:jc w:val="center"/>
        <w:rPr>
          <w:rFonts w:ascii="宋体" w:eastAsia="宋体" w:hAnsi="宋体"/>
          <w:szCs w:val="24"/>
        </w:rPr>
      </w:pPr>
      <w:r w:rsidRPr="00C73BC0">
        <w:rPr>
          <w:rFonts w:ascii="宋体" w:eastAsia="宋体" w:hAnsi="宋体" w:hint="eastAsia"/>
          <w:szCs w:val="24"/>
        </w:rPr>
        <w:t>图</w:t>
      </w:r>
      <w:r w:rsidR="00647560">
        <w:rPr>
          <w:rFonts w:ascii="宋体" w:eastAsia="宋体" w:hAnsi="宋体" w:hint="eastAsia"/>
          <w:szCs w:val="24"/>
        </w:rPr>
        <w:t>1</w:t>
      </w:r>
      <w:r w:rsidRPr="00C73BC0">
        <w:rPr>
          <w:rFonts w:ascii="宋体" w:eastAsia="宋体" w:hAnsi="宋体" w:hint="eastAsia"/>
          <w:szCs w:val="24"/>
        </w:rPr>
        <w:t xml:space="preserve"> “政治面貌”码表标准</w:t>
      </w:r>
    </w:p>
    <w:p w14:paraId="73E6AE07" w14:textId="77777777" w:rsidR="006247C0" w:rsidRPr="006247C0" w:rsidRDefault="006247C0" w:rsidP="000F1014">
      <w:pPr>
        <w:spacing w:line="360" w:lineRule="auto"/>
        <w:ind w:firstLine="420"/>
        <w:rPr>
          <w:rFonts w:ascii="宋体" w:eastAsia="宋体" w:hAnsi="宋体"/>
          <w:sz w:val="24"/>
          <w:szCs w:val="24"/>
        </w:rPr>
      </w:pPr>
    </w:p>
    <w:p w14:paraId="0B1A890D" w14:textId="7A4EB99B" w:rsidR="004C5D18" w:rsidRDefault="00C73BC0" w:rsidP="000F1014">
      <w:pPr>
        <w:spacing w:line="360" w:lineRule="auto"/>
        <w:ind w:firstLine="420"/>
        <w:rPr>
          <w:rFonts w:ascii="宋体" w:eastAsia="宋体" w:hAnsi="宋体"/>
          <w:sz w:val="24"/>
          <w:szCs w:val="24"/>
        </w:rPr>
      </w:pPr>
      <w:r>
        <w:rPr>
          <w:rFonts w:ascii="宋体" w:eastAsia="宋体" w:hAnsi="宋体" w:hint="eastAsia"/>
          <w:sz w:val="24"/>
          <w:szCs w:val="24"/>
        </w:rPr>
        <w:t>（5）</w:t>
      </w:r>
      <w:r w:rsidR="004C5D18">
        <w:rPr>
          <w:rFonts w:ascii="宋体" w:eastAsia="宋体" w:hAnsi="宋体" w:hint="eastAsia"/>
          <w:sz w:val="24"/>
          <w:szCs w:val="24"/>
        </w:rPr>
        <w:t>做治理</w:t>
      </w:r>
      <w:r w:rsidR="00344728">
        <w:rPr>
          <w:rFonts w:ascii="宋体" w:eastAsia="宋体" w:hAnsi="宋体" w:hint="eastAsia"/>
          <w:sz w:val="24"/>
          <w:szCs w:val="24"/>
        </w:rPr>
        <w:t>：依据</w:t>
      </w:r>
      <w:r w:rsidR="00F40EF5">
        <w:rPr>
          <w:rFonts w:ascii="宋体" w:eastAsia="宋体" w:hAnsi="宋体" w:hint="eastAsia"/>
          <w:sz w:val="24"/>
          <w:szCs w:val="24"/>
        </w:rPr>
        <w:t>前期制定的</w:t>
      </w:r>
      <w:r w:rsidR="00344728">
        <w:rPr>
          <w:rFonts w:ascii="宋体" w:eastAsia="宋体" w:hAnsi="宋体" w:hint="eastAsia"/>
          <w:sz w:val="24"/>
          <w:szCs w:val="24"/>
        </w:rPr>
        <w:t>标准，对已采集的</w:t>
      </w:r>
      <w:r w:rsidR="00F40EF5">
        <w:rPr>
          <w:rFonts w:ascii="宋体" w:eastAsia="宋体" w:hAnsi="宋体" w:hint="eastAsia"/>
          <w:sz w:val="24"/>
          <w:szCs w:val="24"/>
        </w:rPr>
        <w:t>数据进行清洗</w:t>
      </w:r>
      <w:r w:rsidR="006E7AAA">
        <w:rPr>
          <w:rFonts w:ascii="宋体" w:eastAsia="宋体" w:hAnsi="宋体" w:hint="eastAsia"/>
          <w:sz w:val="24"/>
          <w:szCs w:val="24"/>
        </w:rPr>
        <w:t>、转换等操作。师生可以通过个人数据中心</w:t>
      </w:r>
      <w:r w:rsidR="003744D6">
        <w:rPr>
          <w:rFonts w:ascii="宋体" w:eastAsia="宋体" w:hAnsi="宋体" w:hint="eastAsia"/>
          <w:sz w:val="24"/>
          <w:szCs w:val="24"/>
        </w:rPr>
        <w:t>查看</w:t>
      </w:r>
      <w:r w:rsidR="006E7AAA">
        <w:rPr>
          <w:rFonts w:ascii="宋体" w:eastAsia="宋体" w:hAnsi="宋体" w:hint="eastAsia"/>
          <w:sz w:val="24"/>
          <w:szCs w:val="24"/>
        </w:rPr>
        <w:t>自己在学校的所有数据，通过纠错平台对</w:t>
      </w:r>
      <w:r w:rsidR="00490B0D">
        <w:rPr>
          <w:rFonts w:ascii="宋体" w:eastAsia="宋体" w:hAnsi="宋体" w:hint="eastAsia"/>
          <w:sz w:val="24"/>
          <w:szCs w:val="24"/>
        </w:rPr>
        <w:t>数据</w:t>
      </w:r>
      <w:r w:rsidR="006E7AAA">
        <w:rPr>
          <w:rFonts w:ascii="宋体" w:eastAsia="宋体" w:hAnsi="宋体" w:hint="eastAsia"/>
          <w:sz w:val="24"/>
          <w:szCs w:val="24"/>
        </w:rPr>
        <w:t>进行修改和补录。</w:t>
      </w:r>
    </w:p>
    <w:p w14:paraId="2432FC1D" w14:textId="09DC5770" w:rsidR="004C5D18" w:rsidRDefault="00C73BC0" w:rsidP="006E3A94">
      <w:pPr>
        <w:spacing w:line="360" w:lineRule="auto"/>
        <w:ind w:firstLine="420"/>
        <w:rPr>
          <w:rFonts w:ascii="宋体" w:eastAsia="宋体" w:hAnsi="宋体"/>
          <w:sz w:val="24"/>
          <w:szCs w:val="24"/>
        </w:rPr>
      </w:pPr>
      <w:r>
        <w:rPr>
          <w:rFonts w:ascii="宋体" w:eastAsia="宋体" w:hAnsi="宋体" w:hint="eastAsia"/>
          <w:sz w:val="24"/>
          <w:szCs w:val="24"/>
        </w:rPr>
        <w:t>（6）</w:t>
      </w:r>
      <w:r w:rsidR="004C5D18">
        <w:rPr>
          <w:rFonts w:ascii="宋体" w:eastAsia="宋体" w:hAnsi="宋体" w:hint="eastAsia"/>
          <w:sz w:val="24"/>
          <w:szCs w:val="24"/>
        </w:rPr>
        <w:t>用数据</w:t>
      </w:r>
      <w:r w:rsidR="006247C0">
        <w:rPr>
          <w:rFonts w:ascii="宋体" w:eastAsia="宋体" w:hAnsi="宋体" w:hint="eastAsia"/>
          <w:sz w:val="24"/>
          <w:szCs w:val="24"/>
        </w:rPr>
        <w:t>：</w:t>
      </w:r>
      <w:r w:rsidR="00B96F95">
        <w:rPr>
          <w:rFonts w:ascii="宋体" w:eastAsia="宋体" w:hAnsi="宋体" w:hint="eastAsia"/>
          <w:sz w:val="24"/>
          <w:szCs w:val="24"/>
        </w:rPr>
        <w:t>高校数据的价值在于使用，</w:t>
      </w:r>
      <w:r w:rsidR="00C67FE6">
        <w:rPr>
          <w:rFonts w:ascii="宋体" w:eastAsia="宋体" w:hAnsi="宋体" w:hint="eastAsia"/>
          <w:sz w:val="24"/>
          <w:szCs w:val="24"/>
        </w:rPr>
        <w:t>有了标准化数据，学校可以便捷式的创建各类应用，实现“数据多跑路，师生少跑腿”愿景，切实提升师生的体验感和幸福感。</w:t>
      </w:r>
    </w:p>
    <w:p w14:paraId="09F1B03F" w14:textId="3F497B85" w:rsidR="00962E24" w:rsidRPr="003D7193" w:rsidRDefault="00962E24" w:rsidP="003D7193">
      <w:pPr>
        <w:pStyle w:val="a3"/>
        <w:numPr>
          <w:ilvl w:val="0"/>
          <w:numId w:val="6"/>
        </w:numPr>
        <w:spacing w:line="360" w:lineRule="auto"/>
        <w:ind w:firstLineChars="0"/>
        <w:outlineLvl w:val="1"/>
        <w:rPr>
          <w:rFonts w:ascii="Times New Roman" w:eastAsia="宋体" w:hAnsi="Times New Roman" w:cs="Times New Roman"/>
          <w:b/>
          <w:kern w:val="0"/>
          <w:sz w:val="30"/>
          <w:szCs w:val="30"/>
        </w:rPr>
      </w:pPr>
      <w:r w:rsidRPr="003D7193">
        <w:rPr>
          <w:rFonts w:ascii="Times New Roman" w:eastAsia="宋体" w:hAnsi="Times New Roman" w:cs="Times New Roman" w:hint="eastAsia"/>
          <w:b/>
          <w:kern w:val="0"/>
          <w:sz w:val="30"/>
          <w:szCs w:val="30"/>
        </w:rPr>
        <w:t>部分分工</w:t>
      </w:r>
    </w:p>
    <w:p w14:paraId="54D0C90C" w14:textId="5D330E3E" w:rsidR="00B16203" w:rsidRPr="00FE0A9D" w:rsidRDefault="009D05D0" w:rsidP="009D05D0">
      <w:pPr>
        <w:spacing w:line="360" w:lineRule="auto"/>
        <w:ind w:firstLine="420"/>
        <w:rPr>
          <w:rFonts w:ascii="宋体" w:eastAsia="宋体" w:hAnsi="宋体"/>
          <w:sz w:val="24"/>
          <w:szCs w:val="24"/>
        </w:rPr>
      </w:pPr>
      <w:r>
        <w:rPr>
          <w:rFonts w:ascii="宋体" w:eastAsia="宋体" w:hAnsi="宋体" w:hint="eastAsia"/>
          <w:sz w:val="24"/>
          <w:szCs w:val="24"/>
        </w:rPr>
        <w:t>高校的数据治理工作</w:t>
      </w:r>
      <w:r w:rsidR="004F697F">
        <w:rPr>
          <w:rFonts w:ascii="宋体" w:eastAsia="宋体" w:hAnsi="宋体" w:hint="eastAsia"/>
          <w:sz w:val="24"/>
          <w:szCs w:val="24"/>
        </w:rPr>
        <w:t>是信息化建设中比较困难的工作</w:t>
      </w:r>
      <w:r>
        <w:rPr>
          <w:rFonts w:ascii="宋体" w:eastAsia="宋体" w:hAnsi="宋体" w:hint="eastAsia"/>
          <w:sz w:val="24"/>
          <w:szCs w:val="24"/>
        </w:rPr>
        <w:t>，一般由信息中心部门牵头</w:t>
      </w:r>
      <w:r w:rsidR="004F697F">
        <w:rPr>
          <w:rFonts w:ascii="宋体" w:eastAsia="宋体" w:hAnsi="宋体" w:hint="eastAsia"/>
          <w:sz w:val="24"/>
          <w:szCs w:val="24"/>
        </w:rPr>
        <w:t>实施</w:t>
      </w:r>
      <w:r>
        <w:rPr>
          <w:rFonts w:ascii="宋体" w:eastAsia="宋体" w:hAnsi="宋体" w:hint="eastAsia"/>
          <w:sz w:val="24"/>
          <w:szCs w:val="24"/>
        </w:rPr>
        <w:t>，需要由人事处、教务处、研究生处等相关职能部门配合承担数据采集、维护等工作</w:t>
      </w:r>
      <w:r w:rsidR="00866096">
        <w:rPr>
          <w:rFonts w:ascii="宋体" w:eastAsia="宋体" w:hAnsi="宋体" w:hint="eastAsia"/>
          <w:sz w:val="24"/>
          <w:szCs w:val="24"/>
        </w:rPr>
        <w:t>，在实际的工作推进中，可依据学校的需要，成立数据治理工作专班</w:t>
      </w:r>
      <w:r>
        <w:rPr>
          <w:rFonts w:ascii="宋体" w:eastAsia="宋体" w:hAnsi="宋体" w:hint="eastAsia"/>
          <w:sz w:val="24"/>
          <w:szCs w:val="24"/>
        </w:rPr>
        <w:t>。具体职责如下：</w:t>
      </w:r>
    </w:p>
    <w:p w14:paraId="664E959B" w14:textId="20C99B5A" w:rsidR="00B16203" w:rsidRPr="00BE420D" w:rsidRDefault="00B16203" w:rsidP="007B0048">
      <w:pPr>
        <w:spacing w:line="360" w:lineRule="auto"/>
        <w:ind w:firstLine="420"/>
        <w:rPr>
          <w:rFonts w:ascii="宋体" w:eastAsia="宋体" w:hAnsi="宋体"/>
          <w:sz w:val="24"/>
          <w:szCs w:val="24"/>
        </w:rPr>
      </w:pPr>
      <w:r w:rsidRPr="00BE420D">
        <w:rPr>
          <w:rFonts w:ascii="宋体" w:eastAsia="宋体" w:hAnsi="宋体"/>
          <w:sz w:val="24"/>
          <w:szCs w:val="24"/>
        </w:rPr>
        <w:t>1</w:t>
      </w:r>
      <w:r w:rsidRPr="00BE420D">
        <w:rPr>
          <w:rFonts w:ascii="宋体" w:eastAsia="宋体" w:hAnsi="宋体" w:hint="eastAsia"/>
          <w:sz w:val="24"/>
          <w:szCs w:val="24"/>
        </w:rPr>
        <w:t>、信息中心</w:t>
      </w:r>
      <w:r w:rsidR="00E50D62">
        <w:rPr>
          <w:rFonts w:ascii="宋体" w:eastAsia="宋体" w:hAnsi="宋体" w:hint="eastAsia"/>
          <w:sz w:val="24"/>
          <w:szCs w:val="24"/>
        </w:rPr>
        <w:t>职责</w:t>
      </w:r>
    </w:p>
    <w:p w14:paraId="6E80B186" w14:textId="442E691C" w:rsidR="00B16203" w:rsidRPr="00BE420D" w:rsidRDefault="00B16203" w:rsidP="007B0048">
      <w:pPr>
        <w:pStyle w:val="a3"/>
        <w:spacing w:line="360" w:lineRule="auto"/>
        <w:ind w:leftChars="200" w:left="420" w:firstLineChars="0" w:firstLine="0"/>
        <w:rPr>
          <w:rFonts w:ascii="宋体" w:eastAsia="宋体" w:hAnsi="宋体"/>
          <w:sz w:val="24"/>
          <w:szCs w:val="24"/>
        </w:rPr>
      </w:pPr>
      <w:r w:rsidRPr="00BE420D">
        <w:rPr>
          <w:rFonts w:ascii="宋体" w:eastAsia="宋体" w:hAnsi="宋体" w:hint="eastAsia"/>
          <w:sz w:val="24"/>
          <w:szCs w:val="24"/>
        </w:rPr>
        <w:t>（</w:t>
      </w:r>
      <w:r w:rsidRPr="00BE420D">
        <w:rPr>
          <w:rFonts w:ascii="宋体" w:eastAsia="宋体" w:hAnsi="宋体"/>
          <w:sz w:val="24"/>
          <w:szCs w:val="24"/>
        </w:rPr>
        <w:t>1）负责数据中台承建</w:t>
      </w:r>
      <w:r w:rsidR="006B7444">
        <w:rPr>
          <w:rFonts w:ascii="宋体" w:eastAsia="宋体" w:hAnsi="宋体" w:hint="eastAsia"/>
          <w:sz w:val="24"/>
          <w:szCs w:val="24"/>
        </w:rPr>
        <w:t>,数据标准制定</w:t>
      </w:r>
      <w:r w:rsidRPr="00BE420D">
        <w:rPr>
          <w:rFonts w:ascii="宋体" w:eastAsia="宋体" w:hAnsi="宋体"/>
          <w:sz w:val="24"/>
          <w:szCs w:val="24"/>
        </w:rPr>
        <w:t>；</w:t>
      </w:r>
    </w:p>
    <w:p w14:paraId="5A275B23" w14:textId="77777777" w:rsidR="00B16203" w:rsidRPr="00BE420D" w:rsidRDefault="00B16203" w:rsidP="007B0048">
      <w:pPr>
        <w:pStyle w:val="a3"/>
        <w:spacing w:line="360" w:lineRule="auto"/>
        <w:ind w:leftChars="200" w:left="420" w:firstLineChars="0" w:firstLine="0"/>
        <w:rPr>
          <w:rFonts w:ascii="宋体" w:eastAsia="宋体" w:hAnsi="宋体"/>
          <w:sz w:val="24"/>
          <w:szCs w:val="24"/>
        </w:rPr>
      </w:pPr>
      <w:r w:rsidRPr="00BE420D">
        <w:rPr>
          <w:rFonts w:ascii="宋体" w:eastAsia="宋体" w:hAnsi="宋体" w:hint="eastAsia"/>
          <w:sz w:val="24"/>
          <w:szCs w:val="24"/>
        </w:rPr>
        <w:t>（</w:t>
      </w:r>
      <w:r w:rsidRPr="00BE420D">
        <w:rPr>
          <w:rFonts w:ascii="宋体" w:eastAsia="宋体" w:hAnsi="宋体"/>
          <w:sz w:val="24"/>
          <w:szCs w:val="24"/>
        </w:rPr>
        <w:t>2）负责学校全量数据中心建设；</w:t>
      </w:r>
    </w:p>
    <w:p w14:paraId="32E0387D" w14:textId="77777777" w:rsidR="00B16203" w:rsidRPr="00BE420D" w:rsidRDefault="00B16203" w:rsidP="007B0048">
      <w:pPr>
        <w:pStyle w:val="a3"/>
        <w:spacing w:line="360" w:lineRule="auto"/>
        <w:ind w:leftChars="200" w:left="420" w:firstLineChars="0" w:firstLine="0"/>
        <w:rPr>
          <w:rFonts w:ascii="宋体" w:eastAsia="宋体" w:hAnsi="宋体"/>
          <w:sz w:val="24"/>
          <w:szCs w:val="24"/>
        </w:rPr>
      </w:pPr>
      <w:r w:rsidRPr="00BE420D">
        <w:rPr>
          <w:rFonts w:ascii="宋体" w:eastAsia="宋体" w:hAnsi="宋体" w:hint="eastAsia"/>
          <w:sz w:val="24"/>
          <w:szCs w:val="24"/>
        </w:rPr>
        <w:t>（</w:t>
      </w:r>
      <w:r w:rsidRPr="00BE420D">
        <w:rPr>
          <w:rFonts w:ascii="宋体" w:eastAsia="宋体" w:hAnsi="宋体"/>
          <w:sz w:val="24"/>
          <w:szCs w:val="24"/>
        </w:rPr>
        <w:t>3）负责数据的存储、传输和共享；</w:t>
      </w:r>
    </w:p>
    <w:p w14:paraId="5EE3E707" w14:textId="77777777" w:rsidR="00B16203" w:rsidRPr="00BE420D" w:rsidRDefault="00B16203" w:rsidP="007B0048">
      <w:pPr>
        <w:pStyle w:val="a3"/>
        <w:spacing w:line="360" w:lineRule="auto"/>
        <w:ind w:leftChars="200" w:left="420" w:firstLineChars="0" w:firstLine="0"/>
        <w:rPr>
          <w:rFonts w:ascii="宋体" w:eastAsia="宋体" w:hAnsi="宋体"/>
          <w:sz w:val="24"/>
          <w:szCs w:val="24"/>
        </w:rPr>
      </w:pPr>
      <w:r w:rsidRPr="00BE420D">
        <w:rPr>
          <w:rFonts w:ascii="宋体" w:eastAsia="宋体" w:hAnsi="宋体" w:hint="eastAsia"/>
          <w:sz w:val="24"/>
          <w:szCs w:val="24"/>
        </w:rPr>
        <w:t>（</w:t>
      </w:r>
      <w:r w:rsidRPr="00BE420D">
        <w:rPr>
          <w:rFonts w:ascii="宋体" w:eastAsia="宋体" w:hAnsi="宋体"/>
          <w:sz w:val="24"/>
          <w:szCs w:val="24"/>
        </w:rPr>
        <w:t>4）为项目实施准备好软硬件资源环境；</w:t>
      </w:r>
    </w:p>
    <w:p w14:paraId="5C2945BF" w14:textId="6822ECA7" w:rsidR="00B16203" w:rsidRPr="00BE420D" w:rsidRDefault="00B16203" w:rsidP="007B0048">
      <w:pPr>
        <w:pStyle w:val="a3"/>
        <w:spacing w:line="360" w:lineRule="auto"/>
        <w:ind w:leftChars="200" w:left="420" w:firstLineChars="0" w:firstLine="0"/>
        <w:rPr>
          <w:rFonts w:ascii="宋体" w:eastAsia="宋体" w:hAnsi="宋体"/>
          <w:sz w:val="24"/>
          <w:szCs w:val="24"/>
        </w:rPr>
      </w:pPr>
      <w:r w:rsidRPr="00BE420D">
        <w:rPr>
          <w:rFonts w:ascii="宋体" w:eastAsia="宋体" w:hAnsi="宋体" w:hint="eastAsia"/>
          <w:sz w:val="24"/>
          <w:szCs w:val="24"/>
        </w:rPr>
        <w:t>（</w:t>
      </w:r>
      <w:r w:rsidRPr="00BE420D">
        <w:rPr>
          <w:rFonts w:ascii="宋体" w:eastAsia="宋体" w:hAnsi="宋体"/>
          <w:sz w:val="24"/>
          <w:szCs w:val="24"/>
        </w:rPr>
        <w:t>5）部门调研期间，协同承建单位技术人员到各个部门进行数据情况摸底调研；</w:t>
      </w:r>
    </w:p>
    <w:p w14:paraId="574AD5E8" w14:textId="151C825F" w:rsidR="00B16203" w:rsidRDefault="00B16203" w:rsidP="007B0048">
      <w:pPr>
        <w:spacing w:line="360" w:lineRule="auto"/>
        <w:ind w:left="420"/>
        <w:rPr>
          <w:rFonts w:ascii="宋体" w:eastAsia="宋体" w:hAnsi="宋体"/>
          <w:sz w:val="24"/>
          <w:szCs w:val="24"/>
        </w:rPr>
      </w:pPr>
      <w:r w:rsidRPr="00BE420D">
        <w:rPr>
          <w:rFonts w:ascii="宋体" w:eastAsia="宋体" w:hAnsi="宋体" w:hint="eastAsia"/>
          <w:sz w:val="24"/>
          <w:szCs w:val="24"/>
        </w:rPr>
        <w:lastRenderedPageBreak/>
        <w:t>2、职能部门</w:t>
      </w:r>
      <w:r w:rsidR="00E50D62">
        <w:rPr>
          <w:rFonts w:ascii="宋体" w:eastAsia="宋体" w:hAnsi="宋体" w:hint="eastAsia"/>
          <w:sz w:val="24"/>
          <w:szCs w:val="24"/>
        </w:rPr>
        <w:t>职责</w:t>
      </w:r>
    </w:p>
    <w:p w14:paraId="2D53E36D" w14:textId="77777777" w:rsidR="00E50D62" w:rsidRPr="00E50D62" w:rsidRDefault="00E50D62" w:rsidP="007B0048">
      <w:pPr>
        <w:spacing w:line="360" w:lineRule="auto"/>
        <w:ind w:left="420"/>
        <w:rPr>
          <w:rFonts w:ascii="宋体" w:eastAsia="宋体" w:hAnsi="宋体"/>
          <w:sz w:val="24"/>
          <w:szCs w:val="24"/>
        </w:rPr>
      </w:pPr>
      <w:r w:rsidRPr="00E50D62">
        <w:rPr>
          <w:rFonts w:ascii="宋体" w:eastAsia="宋体" w:hAnsi="宋体" w:hint="eastAsia"/>
          <w:sz w:val="24"/>
          <w:szCs w:val="24"/>
        </w:rPr>
        <w:t>（</w:t>
      </w:r>
      <w:r w:rsidRPr="00E50D62">
        <w:rPr>
          <w:rFonts w:ascii="宋体" w:eastAsia="宋体" w:hAnsi="宋体"/>
          <w:sz w:val="24"/>
          <w:szCs w:val="24"/>
        </w:rPr>
        <w:t>1）确定本部门对接领导、数据信息员、数据服务范围；</w:t>
      </w:r>
    </w:p>
    <w:p w14:paraId="064889F8" w14:textId="77777777" w:rsidR="00E50D62" w:rsidRPr="00E50D62" w:rsidRDefault="00E50D62" w:rsidP="007B0048">
      <w:pPr>
        <w:spacing w:line="360" w:lineRule="auto"/>
        <w:ind w:left="420"/>
        <w:rPr>
          <w:rFonts w:ascii="宋体" w:eastAsia="宋体" w:hAnsi="宋体"/>
          <w:sz w:val="24"/>
          <w:szCs w:val="24"/>
        </w:rPr>
      </w:pPr>
      <w:r w:rsidRPr="00E50D62">
        <w:rPr>
          <w:rFonts w:ascii="宋体" w:eastAsia="宋体" w:hAnsi="宋体" w:hint="eastAsia"/>
          <w:sz w:val="24"/>
          <w:szCs w:val="24"/>
        </w:rPr>
        <w:t>（</w:t>
      </w:r>
      <w:r w:rsidRPr="00E50D62">
        <w:rPr>
          <w:rFonts w:ascii="宋体" w:eastAsia="宋体" w:hAnsi="宋体"/>
          <w:sz w:val="24"/>
          <w:szCs w:val="24"/>
        </w:rPr>
        <w:t>2）协调本部门业务系统数据库的登录账号密码、数据目录、字典，收集线下业务数据电子表格文件；</w:t>
      </w:r>
    </w:p>
    <w:p w14:paraId="27E19981" w14:textId="77777777" w:rsidR="00E50D62" w:rsidRPr="00E50D62" w:rsidRDefault="00E50D62" w:rsidP="007B0048">
      <w:pPr>
        <w:spacing w:line="360" w:lineRule="auto"/>
        <w:ind w:left="420"/>
        <w:rPr>
          <w:rFonts w:ascii="宋体" w:eastAsia="宋体" w:hAnsi="宋体"/>
          <w:sz w:val="24"/>
          <w:szCs w:val="24"/>
        </w:rPr>
      </w:pPr>
      <w:r w:rsidRPr="00E50D62">
        <w:rPr>
          <w:rFonts w:ascii="宋体" w:eastAsia="宋体" w:hAnsi="宋体" w:hint="eastAsia"/>
          <w:sz w:val="24"/>
          <w:szCs w:val="24"/>
        </w:rPr>
        <w:t>（</w:t>
      </w:r>
      <w:r w:rsidRPr="00E50D62">
        <w:rPr>
          <w:rFonts w:ascii="宋体" w:eastAsia="宋体" w:hAnsi="宋体"/>
          <w:sz w:val="24"/>
          <w:szCs w:val="24"/>
        </w:rPr>
        <w:t>3）与各自系统的软件商联系，要求对方指定技术人员配合数据治理的技术支持工作；</w:t>
      </w:r>
    </w:p>
    <w:p w14:paraId="14CABC5D" w14:textId="77777777" w:rsidR="00E50D62" w:rsidRPr="00E50D62" w:rsidRDefault="00E50D62" w:rsidP="007B0048">
      <w:pPr>
        <w:spacing w:line="360" w:lineRule="auto"/>
        <w:ind w:left="420"/>
        <w:rPr>
          <w:rFonts w:ascii="宋体" w:eastAsia="宋体" w:hAnsi="宋体"/>
          <w:sz w:val="24"/>
          <w:szCs w:val="24"/>
        </w:rPr>
      </w:pPr>
      <w:r w:rsidRPr="00E50D62">
        <w:rPr>
          <w:rFonts w:ascii="宋体" w:eastAsia="宋体" w:hAnsi="宋体" w:hint="eastAsia"/>
          <w:sz w:val="24"/>
          <w:szCs w:val="24"/>
        </w:rPr>
        <w:t>（</w:t>
      </w:r>
      <w:r w:rsidRPr="00E50D62">
        <w:rPr>
          <w:rFonts w:ascii="宋体" w:eastAsia="宋体" w:hAnsi="宋体"/>
          <w:sz w:val="24"/>
          <w:szCs w:val="24"/>
        </w:rPr>
        <w:t>4）配合网络与数据中心对数据进行采集录入，按照校标进行数据质量清查治理、更新、补录；</w:t>
      </w:r>
    </w:p>
    <w:p w14:paraId="5820F946" w14:textId="0407CEE5" w:rsidR="0034704B" w:rsidRPr="00BE420D" w:rsidRDefault="00E50D62" w:rsidP="0034704B">
      <w:pPr>
        <w:spacing w:line="360" w:lineRule="auto"/>
        <w:ind w:left="420"/>
        <w:rPr>
          <w:rFonts w:ascii="宋体" w:eastAsia="宋体" w:hAnsi="宋体"/>
          <w:sz w:val="24"/>
          <w:szCs w:val="24"/>
        </w:rPr>
      </w:pPr>
      <w:r w:rsidRPr="00E50D62">
        <w:rPr>
          <w:rFonts w:ascii="宋体" w:eastAsia="宋体" w:hAnsi="宋体" w:hint="eastAsia"/>
          <w:sz w:val="24"/>
          <w:szCs w:val="24"/>
        </w:rPr>
        <w:t>（</w:t>
      </w:r>
      <w:r w:rsidRPr="00E50D62">
        <w:rPr>
          <w:rFonts w:ascii="宋体" w:eastAsia="宋体" w:hAnsi="宋体"/>
          <w:sz w:val="24"/>
          <w:szCs w:val="24"/>
        </w:rPr>
        <w:t>5）其他数据服务需求的汇总。</w:t>
      </w:r>
    </w:p>
    <w:p w14:paraId="667CBA24" w14:textId="6D4324E6" w:rsidR="00962E24" w:rsidRPr="003D7193" w:rsidRDefault="00962E24" w:rsidP="003D7193">
      <w:pPr>
        <w:pStyle w:val="a3"/>
        <w:numPr>
          <w:ilvl w:val="0"/>
          <w:numId w:val="6"/>
        </w:numPr>
        <w:spacing w:line="360" w:lineRule="auto"/>
        <w:ind w:firstLineChars="0"/>
        <w:outlineLvl w:val="1"/>
        <w:rPr>
          <w:rFonts w:ascii="Times New Roman" w:eastAsia="宋体" w:hAnsi="Times New Roman" w:cs="Times New Roman"/>
          <w:b/>
          <w:kern w:val="0"/>
          <w:sz w:val="30"/>
          <w:szCs w:val="30"/>
        </w:rPr>
      </w:pPr>
      <w:r w:rsidRPr="003D7193">
        <w:rPr>
          <w:rFonts w:ascii="Times New Roman" w:eastAsia="宋体" w:hAnsi="Times New Roman" w:cs="Times New Roman" w:hint="eastAsia"/>
          <w:b/>
          <w:kern w:val="0"/>
          <w:sz w:val="30"/>
          <w:szCs w:val="30"/>
        </w:rPr>
        <w:t>建设</w:t>
      </w:r>
      <w:r w:rsidR="00236BCD" w:rsidRPr="003D7193">
        <w:rPr>
          <w:rFonts w:ascii="Times New Roman" w:eastAsia="宋体" w:hAnsi="Times New Roman" w:cs="Times New Roman" w:hint="eastAsia"/>
          <w:b/>
          <w:kern w:val="0"/>
          <w:sz w:val="30"/>
          <w:szCs w:val="30"/>
        </w:rPr>
        <w:t>预期</w:t>
      </w:r>
    </w:p>
    <w:p w14:paraId="2B8D4FA9" w14:textId="35765E34" w:rsidR="00962E24" w:rsidRDefault="003165B9" w:rsidP="003165B9">
      <w:pPr>
        <w:spacing w:line="360" w:lineRule="auto"/>
        <w:ind w:firstLine="420"/>
        <w:rPr>
          <w:rFonts w:ascii="宋体" w:eastAsia="宋体" w:hAnsi="宋体"/>
          <w:sz w:val="24"/>
          <w:szCs w:val="24"/>
        </w:rPr>
      </w:pPr>
      <w:r w:rsidRPr="003165B9">
        <w:rPr>
          <w:rFonts w:ascii="宋体" w:eastAsia="宋体" w:hAnsi="宋体" w:hint="eastAsia"/>
          <w:sz w:val="24"/>
          <w:szCs w:val="24"/>
        </w:rPr>
        <w:t>通过</w:t>
      </w:r>
      <w:r>
        <w:rPr>
          <w:rFonts w:ascii="宋体" w:eastAsia="宋体" w:hAnsi="宋体" w:hint="eastAsia"/>
          <w:sz w:val="24"/>
          <w:szCs w:val="24"/>
        </w:rPr>
        <w:t>高校数据治理，可以很大程度</w:t>
      </w:r>
      <w:proofErr w:type="gramStart"/>
      <w:r>
        <w:rPr>
          <w:rFonts w:ascii="宋体" w:eastAsia="宋体" w:hAnsi="宋体" w:hint="eastAsia"/>
          <w:sz w:val="24"/>
          <w:szCs w:val="24"/>
        </w:rPr>
        <w:t>减轻部</w:t>
      </w:r>
      <w:proofErr w:type="gramEnd"/>
      <w:r>
        <w:rPr>
          <w:rFonts w:ascii="宋体" w:eastAsia="宋体" w:hAnsi="宋体" w:hint="eastAsia"/>
          <w:sz w:val="24"/>
          <w:szCs w:val="24"/>
        </w:rPr>
        <w:t>处数据维护工作、</w:t>
      </w:r>
      <w:proofErr w:type="gramStart"/>
      <w:r>
        <w:rPr>
          <w:rFonts w:ascii="宋体" w:eastAsia="宋体" w:hAnsi="宋体" w:hint="eastAsia"/>
          <w:sz w:val="24"/>
          <w:szCs w:val="24"/>
        </w:rPr>
        <w:t>提升</w:t>
      </w:r>
      <w:proofErr w:type="gramEnd"/>
      <w:r>
        <w:rPr>
          <w:rFonts w:ascii="宋体" w:eastAsia="宋体" w:hAnsi="宋体" w:hint="eastAsia"/>
          <w:sz w:val="24"/>
          <w:szCs w:val="24"/>
        </w:rPr>
        <w:t>部处管理效率、提高服务师生能力。</w:t>
      </w:r>
    </w:p>
    <w:p w14:paraId="77D64B66" w14:textId="7056A6C2" w:rsidR="0085373A" w:rsidRPr="003D7193" w:rsidRDefault="003D7193" w:rsidP="003D7193">
      <w:pPr>
        <w:widowControl/>
        <w:ind w:firstLine="420"/>
        <w:jc w:val="left"/>
        <w:rPr>
          <w:rFonts w:ascii="Times New Roman" w:eastAsia="宋体" w:hAnsi="Times New Roman" w:cs="Times New Roman"/>
          <w:b/>
          <w:kern w:val="0"/>
          <w:sz w:val="28"/>
          <w:szCs w:val="28"/>
        </w:rPr>
      </w:pPr>
      <w:r>
        <w:rPr>
          <w:rFonts w:ascii="Times New Roman" w:eastAsia="宋体" w:hAnsi="Times New Roman" w:cs="Times New Roman" w:hint="eastAsia"/>
          <w:b/>
          <w:kern w:val="0"/>
          <w:sz w:val="28"/>
          <w:szCs w:val="28"/>
        </w:rPr>
        <w:t>5</w:t>
      </w:r>
      <w:r>
        <w:rPr>
          <w:rFonts w:ascii="Times New Roman" w:eastAsia="宋体" w:hAnsi="Times New Roman" w:cs="Times New Roman"/>
          <w:b/>
          <w:kern w:val="0"/>
          <w:sz w:val="28"/>
          <w:szCs w:val="28"/>
        </w:rPr>
        <w:t xml:space="preserve">.1 </w:t>
      </w:r>
      <w:proofErr w:type="gramStart"/>
      <w:r w:rsidR="003165B9" w:rsidRPr="003D7193">
        <w:rPr>
          <w:rFonts w:ascii="Times New Roman" w:eastAsia="宋体" w:hAnsi="Times New Roman" w:cs="Times New Roman" w:hint="eastAsia"/>
          <w:b/>
          <w:kern w:val="0"/>
          <w:sz w:val="28"/>
          <w:szCs w:val="28"/>
        </w:rPr>
        <w:t>减轻部</w:t>
      </w:r>
      <w:proofErr w:type="gramEnd"/>
      <w:r w:rsidR="003165B9" w:rsidRPr="003D7193">
        <w:rPr>
          <w:rFonts w:ascii="Times New Roman" w:eastAsia="宋体" w:hAnsi="Times New Roman" w:cs="Times New Roman" w:hint="eastAsia"/>
          <w:b/>
          <w:kern w:val="0"/>
          <w:sz w:val="28"/>
          <w:szCs w:val="28"/>
        </w:rPr>
        <w:t>处数据维护工作</w:t>
      </w:r>
    </w:p>
    <w:p w14:paraId="6675BD62" w14:textId="74CBC70D" w:rsidR="0085373A" w:rsidRDefault="0085373A" w:rsidP="0085373A">
      <w:pPr>
        <w:spacing w:line="360" w:lineRule="auto"/>
        <w:rPr>
          <w:rFonts w:ascii="宋体" w:eastAsia="宋体" w:hAnsi="宋体"/>
          <w:sz w:val="24"/>
          <w:szCs w:val="24"/>
        </w:rPr>
      </w:pPr>
    </w:p>
    <w:p w14:paraId="48A03A8E" w14:textId="18F75212" w:rsidR="0085373A" w:rsidRPr="00C73BC0" w:rsidRDefault="0085373A" w:rsidP="00C73BC0">
      <w:pPr>
        <w:spacing w:line="360" w:lineRule="auto"/>
        <w:ind w:firstLine="420"/>
        <w:jc w:val="center"/>
        <w:rPr>
          <w:rFonts w:ascii="宋体" w:eastAsia="宋体" w:hAnsi="宋体"/>
          <w:szCs w:val="24"/>
        </w:rPr>
      </w:pPr>
      <w:r w:rsidRPr="00C73BC0">
        <w:rPr>
          <w:rFonts w:ascii="宋体" w:eastAsia="宋体" w:hAnsi="宋体" w:hint="eastAsia"/>
          <w:szCs w:val="24"/>
        </w:rPr>
        <w:t>图</w:t>
      </w:r>
      <w:r w:rsidRPr="00C73BC0">
        <w:rPr>
          <w:rFonts w:ascii="宋体" w:eastAsia="宋体" w:hAnsi="宋体" w:hint="eastAsia"/>
          <w:noProof/>
          <w:szCs w:val="24"/>
        </w:rPr>
        <w:drawing>
          <wp:anchor distT="0" distB="0" distL="114300" distR="114300" simplePos="0" relativeHeight="251658240" behindDoc="0" locked="0" layoutInCell="1" allowOverlap="1" wp14:anchorId="30F3AD63" wp14:editId="130BB3DA">
            <wp:simplePos x="0" y="0"/>
            <wp:positionH relativeFrom="page">
              <wp:posOffset>1666240</wp:posOffset>
            </wp:positionH>
            <wp:positionV relativeFrom="paragraph">
              <wp:posOffset>88900</wp:posOffset>
            </wp:positionV>
            <wp:extent cx="4508500" cy="2442210"/>
            <wp:effectExtent l="0" t="0" r="635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08500" cy="2442210"/>
                    </a:xfrm>
                    <a:prstGeom prst="rect">
                      <a:avLst/>
                    </a:prstGeom>
                    <a:noFill/>
                  </pic:spPr>
                </pic:pic>
              </a:graphicData>
            </a:graphic>
            <wp14:sizeRelH relativeFrom="page">
              <wp14:pctWidth>0</wp14:pctWidth>
            </wp14:sizeRelH>
            <wp14:sizeRelV relativeFrom="page">
              <wp14:pctHeight>0</wp14:pctHeight>
            </wp14:sizeRelV>
          </wp:anchor>
        </w:drawing>
      </w:r>
      <w:r w:rsidR="00BB78DC">
        <w:rPr>
          <w:rFonts w:ascii="宋体" w:eastAsia="宋体" w:hAnsi="宋体" w:hint="eastAsia"/>
          <w:szCs w:val="24"/>
        </w:rPr>
        <w:t>2</w:t>
      </w:r>
      <w:r w:rsidRPr="00C73BC0">
        <w:rPr>
          <w:rFonts w:ascii="宋体" w:eastAsia="宋体" w:hAnsi="宋体" w:hint="eastAsia"/>
          <w:szCs w:val="24"/>
        </w:rPr>
        <w:t xml:space="preserve"> 数据维护模式比较</w:t>
      </w:r>
    </w:p>
    <w:p w14:paraId="2D8F0DB4" w14:textId="02F8F177" w:rsidR="0085373A" w:rsidRPr="0085373A" w:rsidRDefault="0085373A" w:rsidP="0085373A">
      <w:pPr>
        <w:spacing w:line="360" w:lineRule="auto"/>
        <w:rPr>
          <w:rFonts w:ascii="宋体" w:eastAsia="宋体" w:hAnsi="宋体"/>
          <w:sz w:val="24"/>
          <w:szCs w:val="24"/>
        </w:rPr>
      </w:pPr>
      <w:r>
        <w:rPr>
          <w:rFonts w:ascii="宋体" w:eastAsia="宋体" w:hAnsi="宋体"/>
          <w:sz w:val="24"/>
          <w:szCs w:val="24"/>
        </w:rPr>
        <w:tab/>
      </w:r>
      <w:r>
        <w:rPr>
          <w:rFonts w:ascii="宋体" w:eastAsia="宋体" w:hAnsi="宋体" w:hint="eastAsia"/>
          <w:sz w:val="24"/>
          <w:szCs w:val="24"/>
        </w:rPr>
        <w:t>在旧模式中，各个部门的系统都是单独维护数据，如学校组织机构信息</w:t>
      </w:r>
      <w:r w:rsidR="001E1EC1">
        <w:rPr>
          <w:rFonts w:ascii="宋体" w:eastAsia="宋体" w:hAnsi="宋体" w:hint="eastAsia"/>
          <w:sz w:val="24"/>
          <w:szCs w:val="24"/>
        </w:rPr>
        <w:t>、师生人员基本信息</w:t>
      </w:r>
      <w:r>
        <w:rPr>
          <w:rFonts w:ascii="宋体" w:eastAsia="宋体" w:hAnsi="宋体" w:hint="eastAsia"/>
          <w:sz w:val="24"/>
          <w:szCs w:val="24"/>
        </w:rPr>
        <w:t>在每个部处的信息系统单独维护，经过数据治理，可以由</w:t>
      </w:r>
      <w:r w:rsidR="001E1EC1">
        <w:rPr>
          <w:rFonts w:ascii="宋体" w:eastAsia="宋体" w:hAnsi="宋体" w:hint="eastAsia"/>
          <w:sz w:val="24"/>
          <w:szCs w:val="24"/>
        </w:rPr>
        <w:t>上游系统进行</w:t>
      </w:r>
      <w:r>
        <w:rPr>
          <w:rFonts w:ascii="宋体" w:eastAsia="宋体" w:hAnsi="宋体" w:hint="eastAsia"/>
          <w:sz w:val="24"/>
          <w:szCs w:val="24"/>
        </w:rPr>
        <w:t>维护，同步到大数据中心，再由大数据中心自动同步到其他系统。这种模式避免了一份数据多处维护的弊端，</w:t>
      </w:r>
      <w:proofErr w:type="gramStart"/>
      <w:r w:rsidR="00AE2F23">
        <w:rPr>
          <w:rFonts w:ascii="宋体" w:eastAsia="宋体" w:hAnsi="宋体" w:hint="eastAsia"/>
          <w:sz w:val="24"/>
          <w:szCs w:val="24"/>
        </w:rPr>
        <w:t>减轻部</w:t>
      </w:r>
      <w:proofErr w:type="gramEnd"/>
      <w:r w:rsidR="00AE2F23">
        <w:rPr>
          <w:rFonts w:ascii="宋体" w:eastAsia="宋体" w:hAnsi="宋体" w:hint="eastAsia"/>
          <w:sz w:val="24"/>
          <w:szCs w:val="24"/>
        </w:rPr>
        <w:t>处数据维护的工作。</w:t>
      </w:r>
    </w:p>
    <w:p w14:paraId="00BD4E4C" w14:textId="4C4C980F" w:rsidR="003165B9" w:rsidRPr="003D7193" w:rsidRDefault="003D7193" w:rsidP="003D7193">
      <w:pPr>
        <w:pStyle w:val="a3"/>
        <w:widowControl/>
        <w:numPr>
          <w:ilvl w:val="1"/>
          <w:numId w:val="6"/>
        </w:numPr>
        <w:ind w:firstLineChars="0"/>
        <w:jc w:val="left"/>
        <w:rPr>
          <w:rFonts w:ascii="Times New Roman" w:eastAsia="宋体" w:hAnsi="Times New Roman" w:cs="Times New Roman"/>
          <w:b/>
          <w:kern w:val="0"/>
          <w:sz w:val="28"/>
          <w:szCs w:val="28"/>
        </w:rPr>
      </w:pPr>
      <w:r>
        <w:rPr>
          <w:rFonts w:ascii="Times New Roman" w:eastAsia="宋体" w:hAnsi="Times New Roman" w:cs="Times New Roman" w:hint="eastAsia"/>
          <w:b/>
          <w:kern w:val="0"/>
          <w:sz w:val="28"/>
          <w:szCs w:val="28"/>
        </w:rPr>
        <w:t xml:space="preserve"> </w:t>
      </w:r>
      <w:proofErr w:type="gramStart"/>
      <w:r w:rsidR="003165B9" w:rsidRPr="003D7193">
        <w:rPr>
          <w:rFonts w:ascii="Times New Roman" w:eastAsia="宋体" w:hAnsi="Times New Roman" w:cs="Times New Roman" w:hint="eastAsia"/>
          <w:b/>
          <w:kern w:val="0"/>
          <w:sz w:val="28"/>
          <w:szCs w:val="28"/>
        </w:rPr>
        <w:t>提升部</w:t>
      </w:r>
      <w:proofErr w:type="gramEnd"/>
      <w:r w:rsidR="003165B9" w:rsidRPr="003D7193">
        <w:rPr>
          <w:rFonts w:ascii="Times New Roman" w:eastAsia="宋体" w:hAnsi="Times New Roman" w:cs="Times New Roman" w:hint="eastAsia"/>
          <w:b/>
          <w:kern w:val="0"/>
          <w:sz w:val="28"/>
          <w:szCs w:val="28"/>
        </w:rPr>
        <w:t>处管理效率</w:t>
      </w:r>
    </w:p>
    <w:p w14:paraId="0196DC80" w14:textId="08B1FFA6" w:rsidR="002E45CF" w:rsidRDefault="00C51092" w:rsidP="00DF6CBD">
      <w:pPr>
        <w:spacing w:line="360" w:lineRule="auto"/>
        <w:ind w:firstLine="420"/>
        <w:rPr>
          <w:rFonts w:ascii="宋体" w:eastAsia="宋体" w:hAnsi="宋体"/>
          <w:sz w:val="24"/>
          <w:szCs w:val="24"/>
        </w:rPr>
      </w:pPr>
      <w:r>
        <w:rPr>
          <w:rFonts w:ascii="宋体" w:eastAsia="宋体" w:hAnsi="宋体" w:hint="eastAsia"/>
          <w:sz w:val="24"/>
          <w:szCs w:val="24"/>
        </w:rPr>
        <w:lastRenderedPageBreak/>
        <w:t>各个</w:t>
      </w:r>
      <w:r w:rsidR="002E45CF">
        <w:rPr>
          <w:rFonts w:ascii="宋体" w:eastAsia="宋体" w:hAnsi="宋体" w:hint="eastAsia"/>
          <w:sz w:val="24"/>
          <w:szCs w:val="24"/>
        </w:rPr>
        <w:t>部</w:t>
      </w:r>
      <w:proofErr w:type="gramStart"/>
      <w:r w:rsidR="002E45CF">
        <w:rPr>
          <w:rFonts w:ascii="宋体" w:eastAsia="宋体" w:hAnsi="宋体" w:hint="eastAsia"/>
          <w:sz w:val="24"/>
          <w:szCs w:val="24"/>
        </w:rPr>
        <w:t>处每年</w:t>
      </w:r>
      <w:proofErr w:type="gramEnd"/>
      <w:r w:rsidR="002E45CF">
        <w:rPr>
          <w:rFonts w:ascii="宋体" w:eastAsia="宋体" w:hAnsi="宋体" w:hint="eastAsia"/>
          <w:sz w:val="24"/>
          <w:szCs w:val="24"/>
        </w:rPr>
        <w:t>都需要向上级单位上报统计数据，传统的方法是由负责人通过Ex</w:t>
      </w:r>
      <w:r w:rsidR="002E45CF">
        <w:rPr>
          <w:rFonts w:ascii="宋体" w:eastAsia="宋体" w:hAnsi="宋体"/>
          <w:sz w:val="24"/>
          <w:szCs w:val="24"/>
        </w:rPr>
        <w:t>cel</w:t>
      </w:r>
      <w:r w:rsidR="002E45CF">
        <w:rPr>
          <w:rFonts w:ascii="宋体" w:eastAsia="宋体" w:hAnsi="宋体" w:hint="eastAsia"/>
          <w:sz w:val="24"/>
          <w:szCs w:val="24"/>
        </w:rPr>
        <w:t>进行统计分析。经过数据治理，</w:t>
      </w:r>
      <w:r w:rsidR="00D84AA6">
        <w:rPr>
          <w:rFonts w:ascii="宋体" w:eastAsia="宋体" w:hAnsi="宋体" w:hint="eastAsia"/>
          <w:sz w:val="24"/>
          <w:szCs w:val="24"/>
        </w:rPr>
        <w:t>可以通过数据</w:t>
      </w:r>
      <w:r w:rsidR="002E45CF">
        <w:rPr>
          <w:rFonts w:ascii="宋体" w:eastAsia="宋体" w:hAnsi="宋体" w:hint="eastAsia"/>
          <w:sz w:val="24"/>
          <w:szCs w:val="24"/>
        </w:rPr>
        <w:t>仓库</w:t>
      </w:r>
      <w:r w:rsidR="00D84AA6">
        <w:rPr>
          <w:rFonts w:ascii="宋体" w:eastAsia="宋体" w:hAnsi="宋体" w:hint="eastAsia"/>
          <w:sz w:val="24"/>
          <w:szCs w:val="24"/>
        </w:rPr>
        <w:t>获取</w:t>
      </w:r>
      <w:r w:rsidR="002E45CF">
        <w:rPr>
          <w:rFonts w:ascii="宋体" w:eastAsia="宋体" w:hAnsi="宋体" w:hint="eastAsia"/>
          <w:sz w:val="24"/>
          <w:szCs w:val="24"/>
        </w:rPr>
        <w:t>相应</w:t>
      </w:r>
      <w:r w:rsidR="00D84AA6">
        <w:rPr>
          <w:rFonts w:ascii="宋体" w:eastAsia="宋体" w:hAnsi="宋体" w:hint="eastAsia"/>
          <w:sz w:val="24"/>
          <w:szCs w:val="24"/>
        </w:rPr>
        <w:t>数据，</w:t>
      </w:r>
      <w:r w:rsidR="00E14ECD">
        <w:rPr>
          <w:rFonts w:ascii="宋体" w:eastAsia="宋体" w:hAnsi="宋体" w:hint="eastAsia"/>
          <w:sz w:val="24"/>
          <w:szCs w:val="24"/>
        </w:rPr>
        <w:t>支撑部门做报表统计、绩效统计、校情分析，从而提升学校和部处的管理效率</w:t>
      </w:r>
      <w:r w:rsidR="00DF6CBD">
        <w:rPr>
          <w:rFonts w:ascii="宋体" w:eastAsia="宋体" w:hAnsi="宋体" w:hint="eastAsia"/>
          <w:sz w:val="24"/>
          <w:szCs w:val="24"/>
        </w:rPr>
        <w:t>。</w:t>
      </w:r>
    </w:p>
    <w:p w14:paraId="3C7CDFF6" w14:textId="6F667107" w:rsidR="00A01D10" w:rsidRDefault="00A01D10" w:rsidP="00B507D7">
      <w:pPr>
        <w:spacing w:line="360" w:lineRule="auto"/>
        <w:ind w:firstLine="420"/>
        <w:jc w:val="center"/>
        <w:rPr>
          <w:rFonts w:ascii="宋体" w:eastAsia="宋体" w:hAnsi="宋体"/>
          <w:sz w:val="24"/>
          <w:szCs w:val="24"/>
        </w:rPr>
      </w:pPr>
      <w:r>
        <w:rPr>
          <w:noProof/>
        </w:rPr>
        <w:drawing>
          <wp:inline distT="0" distB="0" distL="0" distR="0" wp14:anchorId="3C82C813" wp14:editId="40372B66">
            <wp:extent cx="4506595" cy="2475865"/>
            <wp:effectExtent l="0" t="0" r="8255"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06595" cy="2475865"/>
                    </a:xfrm>
                    <a:prstGeom prst="rect">
                      <a:avLst/>
                    </a:prstGeom>
                  </pic:spPr>
                </pic:pic>
              </a:graphicData>
            </a:graphic>
          </wp:inline>
        </w:drawing>
      </w:r>
    </w:p>
    <w:p w14:paraId="6BAEE3ED" w14:textId="17E1E25F" w:rsidR="00A01D10" w:rsidRPr="00C73BC0" w:rsidRDefault="00B507D7" w:rsidP="00B507D7">
      <w:pPr>
        <w:spacing w:line="360" w:lineRule="auto"/>
        <w:ind w:firstLine="420"/>
        <w:jc w:val="center"/>
        <w:rPr>
          <w:rFonts w:ascii="宋体" w:eastAsia="宋体" w:hAnsi="宋体"/>
          <w:szCs w:val="24"/>
        </w:rPr>
      </w:pPr>
      <w:r w:rsidRPr="00C73BC0">
        <w:rPr>
          <w:rFonts w:ascii="宋体" w:eastAsia="宋体" w:hAnsi="宋体" w:hint="eastAsia"/>
          <w:szCs w:val="24"/>
        </w:rPr>
        <w:t>图</w:t>
      </w:r>
      <w:r w:rsidR="00BB78DC">
        <w:rPr>
          <w:rFonts w:ascii="宋体" w:eastAsia="宋体" w:hAnsi="宋体" w:hint="eastAsia"/>
          <w:szCs w:val="24"/>
        </w:rPr>
        <w:t>3</w:t>
      </w:r>
      <w:r w:rsidRPr="00C73BC0">
        <w:rPr>
          <w:rFonts w:ascii="宋体" w:eastAsia="宋体" w:hAnsi="宋体" w:hint="eastAsia"/>
          <w:szCs w:val="24"/>
        </w:rPr>
        <w:t xml:space="preserve"> 校情分析（师资力量）</w:t>
      </w:r>
    </w:p>
    <w:p w14:paraId="47A1671A" w14:textId="066C0F66" w:rsidR="003165B9" w:rsidRPr="003D7193" w:rsidRDefault="003D7193" w:rsidP="003D7193">
      <w:pPr>
        <w:widowControl/>
        <w:ind w:firstLine="420"/>
        <w:jc w:val="left"/>
        <w:rPr>
          <w:rFonts w:ascii="Times New Roman" w:eastAsia="宋体" w:hAnsi="Times New Roman" w:cs="Times New Roman"/>
          <w:b/>
          <w:kern w:val="0"/>
          <w:sz w:val="28"/>
          <w:szCs w:val="28"/>
        </w:rPr>
      </w:pPr>
      <w:r>
        <w:rPr>
          <w:rFonts w:ascii="Times New Roman" w:eastAsia="宋体" w:hAnsi="Times New Roman" w:cs="Times New Roman" w:hint="eastAsia"/>
          <w:b/>
          <w:kern w:val="0"/>
          <w:sz w:val="28"/>
          <w:szCs w:val="28"/>
        </w:rPr>
        <w:t>5</w:t>
      </w:r>
      <w:r>
        <w:rPr>
          <w:rFonts w:ascii="Times New Roman" w:eastAsia="宋体" w:hAnsi="Times New Roman" w:cs="Times New Roman"/>
          <w:b/>
          <w:kern w:val="0"/>
          <w:sz w:val="28"/>
          <w:szCs w:val="28"/>
        </w:rPr>
        <w:t xml:space="preserve">.3 </w:t>
      </w:r>
      <w:r w:rsidR="003165B9" w:rsidRPr="003D7193">
        <w:rPr>
          <w:rFonts w:ascii="Times New Roman" w:eastAsia="宋体" w:hAnsi="Times New Roman" w:cs="Times New Roman" w:hint="eastAsia"/>
          <w:b/>
          <w:kern w:val="0"/>
          <w:sz w:val="28"/>
          <w:szCs w:val="28"/>
        </w:rPr>
        <w:t>提高服务师生能力</w:t>
      </w:r>
    </w:p>
    <w:p w14:paraId="7B1DE380" w14:textId="72B6E500" w:rsidR="00D84AA6" w:rsidRDefault="00C73BC0" w:rsidP="00D84AA6">
      <w:pPr>
        <w:spacing w:line="360" w:lineRule="auto"/>
        <w:ind w:firstLine="420"/>
        <w:rPr>
          <w:rFonts w:ascii="宋体" w:eastAsia="宋体" w:hAnsi="宋体"/>
          <w:sz w:val="24"/>
          <w:szCs w:val="24"/>
        </w:rPr>
      </w:pPr>
      <w:r>
        <w:rPr>
          <w:noProof/>
        </w:rPr>
        <w:drawing>
          <wp:anchor distT="0" distB="0" distL="114300" distR="114300" simplePos="0" relativeHeight="251660288" behindDoc="0" locked="0" layoutInCell="1" allowOverlap="1" wp14:anchorId="763229FE" wp14:editId="02CD00A6">
            <wp:simplePos x="0" y="0"/>
            <wp:positionH relativeFrom="column">
              <wp:posOffset>837353</wp:posOffset>
            </wp:positionH>
            <wp:positionV relativeFrom="paragraph">
              <wp:posOffset>1231476</wp:posOffset>
            </wp:positionV>
            <wp:extent cx="3690620" cy="2584450"/>
            <wp:effectExtent l="0" t="0" r="5080" b="635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90620" cy="2584450"/>
                    </a:xfrm>
                    <a:prstGeom prst="rect">
                      <a:avLst/>
                    </a:prstGeom>
                  </pic:spPr>
                </pic:pic>
              </a:graphicData>
            </a:graphic>
            <wp14:sizeRelH relativeFrom="margin">
              <wp14:pctWidth>0</wp14:pctWidth>
            </wp14:sizeRelH>
            <wp14:sizeRelV relativeFrom="margin">
              <wp14:pctHeight>0</wp14:pctHeight>
            </wp14:sizeRelV>
          </wp:anchor>
        </w:drawing>
      </w:r>
      <w:r w:rsidR="00D84AA6">
        <w:rPr>
          <w:rFonts w:ascii="宋体" w:eastAsia="宋体" w:hAnsi="宋体" w:hint="eastAsia"/>
          <w:sz w:val="24"/>
          <w:szCs w:val="24"/>
        </w:rPr>
        <w:t>通过“一张表”平台将师生在校数据汇聚在一起，形成基本信息、科研项目、消费、图书、财务等信息的融合，有利于提高师生个人信息的管理，并支撑业务部处的流程表单的制作</w:t>
      </w:r>
      <w:r w:rsidR="000008E7">
        <w:rPr>
          <w:rFonts w:ascii="宋体" w:eastAsia="宋体" w:hAnsi="宋体" w:hint="eastAsia"/>
          <w:sz w:val="24"/>
          <w:szCs w:val="24"/>
        </w:rPr>
        <w:t>，</w:t>
      </w:r>
      <w:r w:rsidR="00215B6B">
        <w:rPr>
          <w:rFonts w:ascii="宋体" w:eastAsia="宋体" w:hAnsi="宋体" w:hint="eastAsia"/>
          <w:sz w:val="24"/>
          <w:szCs w:val="24"/>
        </w:rPr>
        <w:t>如职称评定、</w:t>
      </w:r>
      <w:r w:rsidR="000008E7">
        <w:rPr>
          <w:rFonts w:ascii="宋体" w:eastAsia="宋体" w:hAnsi="宋体" w:hint="eastAsia"/>
          <w:sz w:val="24"/>
          <w:szCs w:val="24"/>
        </w:rPr>
        <w:t>岗位聘用、年度考核、导师遴选、奖学金评定、入学办理、离校单办理等等。</w:t>
      </w:r>
    </w:p>
    <w:p w14:paraId="4F91812A" w14:textId="15AFC054" w:rsidR="000C54E7" w:rsidRPr="00C73BC0" w:rsidRDefault="000C54E7" w:rsidP="000C54E7">
      <w:pPr>
        <w:spacing w:line="360" w:lineRule="auto"/>
        <w:ind w:firstLine="420"/>
        <w:jc w:val="center"/>
        <w:rPr>
          <w:rFonts w:ascii="宋体" w:eastAsia="宋体" w:hAnsi="宋体"/>
          <w:szCs w:val="24"/>
        </w:rPr>
      </w:pPr>
      <w:r w:rsidRPr="00C73BC0">
        <w:rPr>
          <w:rFonts w:ascii="宋体" w:eastAsia="宋体" w:hAnsi="宋体" w:hint="eastAsia"/>
          <w:szCs w:val="24"/>
        </w:rPr>
        <w:t>图</w:t>
      </w:r>
      <w:r w:rsidR="00BB78DC">
        <w:rPr>
          <w:rFonts w:ascii="宋体" w:eastAsia="宋体" w:hAnsi="宋体" w:hint="eastAsia"/>
          <w:szCs w:val="24"/>
        </w:rPr>
        <w:t>4</w:t>
      </w:r>
      <w:r w:rsidRPr="00C73BC0">
        <w:rPr>
          <w:rFonts w:ascii="宋体" w:eastAsia="宋体" w:hAnsi="宋体" w:hint="eastAsia"/>
          <w:szCs w:val="24"/>
        </w:rPr>
        <w:t xml:space="preserve"> 数据支撑业务开展</w:t>
      </w:r>
    </w:p>
    <w:p w14:paraId="37E887CA" w14:textId="266A8349" w:rsidR="000C54E7" w:rsidRPr="000C54E7" w:rsidRDefault="000C54E7" w:rsidP="00D84AA6">
      <w:pPr>
        <w:spacing w:line="360" w:lineRule="auto"/>
        <w:ind w:firstLine="420"/>
        <w:rPr>
          <w:rFonts w:ascii="宋体" w:eastAsia="宋体" w:hAnsi="宋体"/>
          <w:sz w:val="24"/>
          <w:szCs w:val="24"/>
        </w:rPr>
      </w:pPr>
    </w:p>
    <w:p w14:paraId="33F4A20C" w14:textId="63219B85" w:rsidR="0068781D" w:rsidRPr="003D7193" w:rsidRDefault="0068781D" w:rsidP="003D7193">
      <w:pPr>
        <w:pStyle w:val="a3"/>
        <w:numPr>
          <w:ilvl w:val="0"/>
          <w:numId w:val="6"/>
        </w:numPr>
        <w:spacing w:line="360" w:lineRule="auto"/>
        <w:ind w:firstLineChars="0"/>
        <w:outlineLvl w:val="1"/>
        <w:rPr>
          <w:rFonts w:ascii="Times New Roman" w:eastAsia="宋体" w:hAnsi="Times New Roman" w:cs="Times New Roman"/>
          <w:b/>
          <w:kern w:val="0"/>
          <w:sz w:val="30"/>
          <w:szCs w:val="30"/>
        </w:rPr>
      </w:pPr>
      <w:r w:rsidRPr="003D7193">
        <w:rPr>
          <w:rFonts w:ascii="Times New Roman" w:eastAsia="宋体" w:hAnsi="Times New Roman" w:cs="Times New Roman" w:hint="eastAsia"/>
          <w:b/>
          <w:kern w:val="0"/>
          <w:sz w:val="30"/>
          <w:szCs w:val="30"/>
        </w:rPr>
        <w:lastRenderedPageBreak/>
        <w:t>总结</w:t>
      </w:r>
    </w:p>
    <w:p w14:paraId="7CBB2E85" w14:textId="1F075C61" w:rsidR="0068781D" w:rsidRDefault="008105A7" w:rsidP="002D7C03">
      <w:pPr>
        <w:spacing w:line="360" w:lineRule="auto"/>
        <w:ind w:firstLine="360"/>
        <w:rPr>
          <w:rFonts w:ascii="宋体" w:eastAsia="宋体" w:hAnsi="宋体"/>
          <w:sz w:val="24"/>
          <w:szCs w:val="24"/>
        </w:rPr>
      </w:pPr>
      <w:r>
        <w:rPr>
          <w:rFonts w:ascii="宋体" w:eastAsia="宋体" w:hAnsi="宋体" w:hint="eastAsia"/>
          <w:sz w:val="24"/>
          <w:szCs w:val="24"/>
        </w:rPr>
        <w:t>数据治理</w:t>
      </w:r>
      <w:r w:rsidR="001E625B">
        <w:rPr>
          <w:rFonts w:ascii="宋体" w:eastAsia="宋体" w:hAnsi="宋体" w:hint="eastAsia"/>
          <w:sz w:val="24"/>
          <w:szCs w:val="24"/>
        </w:rPr>
        <w:t>是高校</w:t>
      </w:r>
      <w:r w:rsidR="002D7C03">
        <w:rPr>
          <w:rFonts w:ascii="宋体" w:eastAsia="宋体" w:hAnsi="宋体" w:hint="eastAsia"/>
          <w:sz w:val="24"/>
          <w:szCs w:val="24"/>
        </w:rPr>
        <w:t>信息化建设</w:t>
      </w:r>
      <w:r w:rsidR="001E625B">
        <w:rPr>
          <w:rFonts w:ascii="宋体" w:eastAsia="宋体" w:hAnsi="宋体" w:hint="eastAsia"/>
          <w:sz w:val="24"/>
          <w:szCs w:val="24"/>
        </w:rPr>
        <w:t>过程中不可缺失的一项</w:t>
      </w:r>
      <w:r w:rsidR="004C7525">
        <w:rPr>
          <w:rFonts w:ascii="宋体" w:eastAsia="宋体" w:hAnsi="宋体" w:hint="eastAsia"/>
          <w:sz w:val="24"/>
          <w:szCs w:val="24"/>
        </w:rPr>
        <w:t>工程</w:t>
      </w:r>
      <w:r w:rsidR="002D7C03">
        <w:rPr>
          <w:rFonts w:ascii="宋体" w:eastAsia="宋体" w:hAnsi="宋体" w:hint="eastAsia"/>
          <w:sz w:val="24"/>
          <w:szCs w:val="24"/>
        </w:rPr>
        <w:t>，</w:t>
      </w:r>
      <w:r w:rsidR="001E625B">
        <w:rPr>
          <w:rFonts w:ascii="宋体" w:eastAsia="宋体" w:hAnsi="宋体" w:hint="eastAsia"/>
          <w:sz w:val="24"/>
          <w:szCs w:val="24"/>
        </w:rPr>
        <w:t>通过数据治理，能够为学校构建一份完整准确的数据资产</w:t>
      </w:r>
      <w:r w:rsidR="008D2BB4">
        <w:rPr>
          <w:rFonts w:ascii="宋体" w:eastAsia="宋体" w:hAnsi="宋体" w:hint="eastAsia"/>
          <w:sz w:val="24"/>
          <w:szCs w:val="24"/>
        </w:rPr>
        <w:t>，有</w:t>
      </w:r>
      <w:r w:rsidR="006754FF">
        <w:rPr>
          <w:rFonts w:ascii="宋体" w:eastAsia="宋体" w:hAnsi="宋体" w:hint="eastAsia"/>
          <w:sz w:val="24"/>
          <w:szCs w:val="24"/>
        </w:rPr>
        <w:t>效支撑学校的统计分析和应用建设，同时也</w:t>
      </w:r>
      <w:r w:rsidR="0012645E">
        <w:rPr>
          <w:rFonts w:ascii="宋体" w:eastAsia="宋体" w:hAnsi="宋体" w:hint="eastAsia"/>
          <w:sz w:val="24"/>
          <w:szCs w:val="24"/>
        </w:rPr>
        <w:t>可以辅助</w:t>
      </w:r>
      <w:r w:rsidR="006754FF">
        <w:rPr>
          <w:rFonts w:ascii="宋体" w:eastAsia="宋体" w:hAnsi="宋体" w:hint="eastAsia"/>
          <w:sz w:val="24"/>
          <w:szCs w:val="24"/>
        </w:rPr>
        <w:t>学校战略计划的制定。</w:t>
      </w:r>
    </w:p>
    <w:p w14:paraId="083C63AF" w14:textId="77777777" w:rsidR="00F22AEE" w:rsidRDefault="00F22AEE" w:rsidP="00F22AEE">
      <w:pPr>
        <w:widowControl/>
        <w:spacing w:before="240"/>
        <w:jc w:val="left"/>
        <w:rPr>
          <w:rFonts w:eastAsia="新宋体"/>
          <w:kern w:val="0"/>
          <w:sz w:val="24"/>
        </w:rPr>
      </w:pPr>
      <w:r>
        <w:rPr>
          <w:rFonts w:eastAsia="新宋体"/>
          <w:b/>
          <w:kern w:val="0"/>
          <w:sz w:val="24"/>
        </w:rPr>
        <w:t>参考文献：</w:t>
      </w:r>
    </w:p>
    <w:p w14:paraId="2149D985" w14:textId="3711FE6F" w:rsidR="00BC3EBF" w:rsidRPr="00F22AEE" w:rsidRDefault="00BC3EBF" w:rsidP="00BB0EF7">
      <w:pPr>
        <w:widowControl/>
        <w:ind w:leftChars="100" w:left="210"/>
        <w:jc w:val="left"/>
        <w:rPr>
          <w:rFonts w:ascii="Times New Roman" w:eastAsia="新宋体" w:hAnsi="Times New Roman" w:cs="Times New Roman"/>
          <w:kern w:val="0"/>
          <w:sz w:val="18"/>
          <w:szCs w:val="18"/>
        </w:rPr>
      </w:pPr>
      <w:r w:rsidRPr="00F22AEE">
        <w:rPr>
          <w:rFonts w:ascii="Times New Roman" w:eastAsia="新宋体" w:hAnsi="Times New Roman" w:cs="Times New Roman"/>
          <w:kern w:val="0"/>
          <w:sz w:val="18"/>
          <w:szCs w:val="18"/>
        </w:rPr>
        <w:t>[1]</w:t>
      </w:r>
      <w:r w:rsidR="002354E9">
        <w:rPr>
          <w:rFonts w:ascii="Times New Roman" w:eastAsia="新宋体" w:hAnsi="Times New Roman" w:cs="Times New Roman"/>
          <w:kern w:val="0"/>
          <w:sz w:val="18"/>
          <w:szCs w:val="18"/>
        </w:rPr>
        <w:t xml:space="preserve"> </w:t>
      </w:r>
      <w:hyperlink r:id="rId12" w:history="1">
        <w:r w:rsidRPr="00F22AEE">
          <w:rPr>
            <w:rFonts w:ascii="Times New Roman" w:eastAsia="新宋体" w:hAnsi="Times New Roman" w:cs="Times New Roman"/>
            <w:kern w:val="0"/>
            <w:sz w:val="18"/>
            <w:szCs w:val="18"/>
          </w:rPr>
          <w:t>http://www.moe.gov.cn/srcsite/A16/s3342/202103/t20210322_521669.html</w:t>
        </w:r>
      </w:hyperlink>
    </w:p>
    <w:p w14:paraId="292A9A63" w14:textId="485AB9A0" w:rsidR="00BC3EBF" w:rsidRPr="00F22AEE" w:rsidRDefault="00BC3EBF" w:rsidP="00BB0EF7">
      <w:pPr>
        <w:widowControl/>
        <w:ind w:leftChars="100" w:left="210"/>
        <w:jc w:val="left"/>
        <w:rPr>
          <w:rFonts w:ascii="Times New Roman" w:eastAsia="新宋体" w:hAnsi="Times New Roman" w:cs="Times New Roman"/>
          <w:kern w:val="0"/>
          <w:sz w:val="18"/>
          <w:szCs w:val="18"/>
        </w:rPr>
      </w:pPr>
      <w:r w:rsidRPr="00F22AEE">
        <w:rPr>
          <w:rFonts w:ascii="Times New Roman" w:eastAsia="新宋体" w:hAnsi="Times New Roman" w:cs="Times New Roman"/>
          <w:kern w:val="0"/>
          <w:sz w:val="18"/>
          <w:szCs w:val="18"/>
        </w:rPr>
        <w:t>[2]</w:t>
      </w:r>
      <w:r w:rsidR="002354E9">
        <w:rPr>
          <w:rFonts w:ascii="Times New Roman" w:eastAsia="新宋体" w:hAnsi="Times New Roman" w:cs="Times New Roman"/>
          <w:kern w:val="0"/>
          <w:sz w:val="18"/>
          <w:szCs w:val="18"/>
        </w:rPr>
        <w:t xml:space="preserve"> </w:t>
      </w:r>
      <w:hyperlink r:id="rId13" w:history="1">
        <w:r w:rsidRPr="00F22AEE">
          <w:rPr>
            <w:rFonts w:ascii="Times New Roman" w:eastAsia="新宋体" w:hAnsi="Times New Roman" w:cs="Times New Roman"/>
            <w:kern w:val="0"/>
            <w:sz w:val="18"/>
            <w:szCs w:val="18"/>
          </w:rPr>
          <w:t>http://www.moe.gov.cn/srcsite/A16/s3342/202107/t20210720_545783.html</w:t>
        </w:r>
      </w:hyperlink>
    </w:p>
    <w:p w14:paraId="62717DFD" w14:textId="6EB71BBC" w:rsidR="00BC3EBF" w:rsidRPr="00F22AEE" w:rsidRDefault="00BC3EBF" w:rsidP="00BB0EF7">
      <w:pPr>
        <w:widowControl/>
        <w:ind w:leftChars="100" w:left="210"/>
        <w:jc w:val="left"/>
        <w:rPr>
          <w:rFonts w:ascii="Times New Roman" w:eastAsia="新宋体" w:hAnsi="Times New Roman" w:cs="Times New Roman"/>
          <w:kern w:val="0"/>
          <w:sz w:val="18"/>
          <w:szCs w:val="18"/>
        </w:rPr>
      </w:pPr>
      <w:r w:rsidRPr="00F22AEE">
        <w:rPr>
          <w:rFonts w:ascii="Times New Roman" w:eastAsia="新宋体" w:hAnsi="Times New Roman" w:cs="Times New Roman"/>
          <w:kern w:val="0"/>
          <w:sz w:val="18"/>
          <w:szCs w:val="18"/>
        </w:rPr>
        <w:t>[</w:t>
      </w:r>
      <w:r w:rsidR="00310349">
        <w:rPr>
          <w:rFonts w:ascii="Times New Roman" w:eastAsia="新宋体" w:hAnsi="Times New Roman" w:cs="Times New Roman"/>
          <w:kern w:val="0"/>
          <w:sz w:val="18"/>
          <w:szCs w:val="18"/>
        </w:rPr>
        <w:t>3</w:t>
      </w:r>
      <w:r w:rsidRPr="00F22AEE">
        <w:rPr>
          <w:rFonts w:ascii="Times New Roman" w:eastAsia="新宋体" w:hAnsi="Times New Roman" w:cs="Times New Roman"/>
          <w:kern w:val="0"/>
          <w:sz w:val="18"/>
          <w:szCs w:val="18"/>
        </w:rPr>
        <w:t xml:space="preserve">] </w:t>
      </w:r>
      <w:r w:rsidRPr="00F22AEE">
        <w:rPr>
          <w:rFonts w:ascii="Times New Roman" w:eastAsia="新宋体" w:hAnsi="Times New Roman" w:cs="Times New Roman"/>
          <w:kern w:val="0"/>
          <w:sz w:val="18"/>
          <w:szCs w:val="18"/>
        </w:rPr>
        <w:t>吕渊</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高校的数据治理系统的设计与实现</w:t>
      </w:r>
      <w:r w:rsidRPr="00F22AEE">
        <w:rPr>
          <w:rFonts w:ascii="Times New Roman" w:eastAsia="新宋体" w:hAnsi="Times New Roman" w:cs="Times New Roman"/>
          <w:kern w:val="0"/>
          <w:sz w:val="18"/>
          <w:szCs w:val="18"/>
        </w:rPr>
        <w:t>[J].</w:t>
      </w:r>
      <w:r w:rsidRPr="00F22AEE">
        <w:rPr>
          <w:rFonts w:ascii="Times New Roman" w:eastAsia="新宋体" w:hAnsi="Times New Roman" w:cs="Times New Roman"/>
          <w:kern w:val="0"/>
          <w:sz w:val="18"/>
          <w:szCs w:val="18"/>
        </w:rPr>
        <w:t>电子技术与软件工程</w:t>
      </w:r>
      <w:r w:rsidRPr="00F22AEE">
        <w:rPr>
          <w:rFonts w:ascii="Times New Roman" w:eastAsia="新宋体" w:hAnsi="Times New Roman" w:cs="Times New Roman"/>
          <w:kern w:val="0"/>
          <w:sz w:val="18"/>
          <w:szCs w:val="18"/>
        </w:rPr>
        <w:t>,2020(10):157-158.</w:t>
      </w:r>
    </w:p>
    <w:p w14:paraId="36FB2B54" w14:textId="55A8C905" w:rsidR="00BC3EBF" w:rsidRPr="00F22AEE" w:rsidRDefault="00BC3EBF" w:rsidP="00BB0EF7">
      <w:pPr>
        <w:widowControl/>
        <w:ind w:leftChars="100" w:left="210"/>
        <w:jc w:val="left"/>
        <w:rPr>
          <w:rFonts w:ascii="Times New Roman" w:eastAsia="新宋体" w:hAnsi="Times New Roman" w:cs="Times New Roman"/>
          <w:kern w:val="0"/>
          <w:sz w:val="18"/>
          <w:szCs w:val="18"/>
        </w:rPr>
      </w:pPr>
      <w:r w:rsidRPr="00F22AEE">
        <w:rPr>
          <w:rFonts w:ascii="Times New Roman" w:eastAsia="新宋体" w:hAnsi="Times New Roman" w:cs="Times New Roman" w:hint="eastAsia"/>
          <w:kern w:val="0"/>
          <w:sz w:val="18"/>
          <w:szCs w:val="18"/>
        </w:rPr>
        <w:t>[</w:t>
      </w:r>
      <w:r w:rsidR="00310349">
        <w:rPr>
          <w:rFonts w:ascii="Times New Roman" w:eastAsia="新宋体" w:hAnsi="Times New Roman" w:cs="Times New Roman"/>
          <w:kern w:val="0"/>
          <w:sz w:val="18"/>
          <w:szCs w:val="18"/>
        </w:rPr>
        <w:t>4</w:t>
      </w:r>
      <w:r w:rsidRPr="00F22AEE">
        <w:rPr>
          <w:rFonts w:ascii="Times New Roman" w:eastAsia="新宋体" w:hAnsi="Times New Roman" w:cs="Times New Roman"/>
          <w:kern w:val="0"/>
          <w:sz w:val="18"/>
          <w:szCs w:val="18"/>
        </w:rPr>
        <w:t xml:space="preserve">] </w:t>
      </w:r>
      <w:r w:rsidRPr="00F22AEE">
        <w:rPr>
          <w:rFonts w:ascii="Times New Roman" w:eastAsia="新宋体" w:hAnsi="Times New Roman" w:cs="Times New Roman"/>
          <w:kern w:val="0"/>
          <w:sz w:val="18"/>
          <w:szCs w:val="18"/>
        </w:rPr>
        <w:t>姚恒</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大数据环境下的高校档案数据治理路径研究</w:t>
      </w:r>
      <w:r w:rsidRPr="00F22AEE">
        <w:rPr>
          <w:rFonts w:ascii="Times New Roman" w:eastAsia="新宋体" w:hAnsi="Times New Roman" w:cs="Times New Roman"/>
          <w:kern w:val="0"/>
          <w:sz w:val="18"/>
          <w:szCs w:val="18"/>
        </w:rPr>
        <w:t>[J].</w:t>
      </w:r>
      <w:r w:rsidRPr="00F22AEE">
        <w:rPr>
          <w:rFonts w:ascii="Times New Roman" w:eastAsia="新宋体" w:hAnsi="Times New Roman" w:cs="Times New Roman"/>
          <w:kern w:val="0"/>
          <w:sz w:val="18"/>
          <w:szCs w:val="18"/>
        </w:rPr>
        <w:t>办公室业务</w:t>
      </w:r>
      <w:r w:rsidRPr="00F22AEE">
        <w:rPr>
          <w:rFonts w:ascii="Times New Roman" w:eastAsia="新宋体" w:hAnsi="Times New Roman" w:cs="Times New Roman"/>
          <w:kern w:val="0"/>
          <w:sz w:val="18"/>
          <w:szCs w:val="18"/>
        </w:rPr>
        <w:t>,2020(19):124-125.</w:t>
      </w:r>
    </w:p>
    <w:p w14:paraId="5CB9F5E1" w14:textId="34FD955B" w:rsidR="00BC3EBF" w:rsidRPr="00F22AEE" w:rsidRDefault="00BC3EBF" w:rsidP="00BB0EF7">
      <w:pPr>
        <w:widowControl/>
        <w:ind w:leftChars="100" w:left="210"/>
        <w:jc w:val="left"/>
        <w:rPr>
          <w:rFonts w:ascii="Times New Roman" w:eastAsia="新宋体" w:hAnsi="Times New Roman" w:cs="Times New Roman"/>
          <w:kern w:val="0"/>
          <w:sz w:val="18"/>
          <w:szCs w:val="18"/>
        </w:rPr>
      </w:pPr>
      <w:r w:rsidRPr="00F22AEE">
        <w:rPr>
          <w:rFonts w:ascii="Times New Roman" w:eastAsia="新宋体" w:hAnsi="Times New Roman" w:cs="Times New Roman"/>
          <w:kern w:val="0"/>
          <w:sz w:val="18"/>
          <w:szCs w:val="18"/>
        </w:rPr>
        <w:t>[</w:t>
      </w:r>
      <w:r w:rsidR="00310349">
        <w:rPr>
          <w:rFonts w:ascii="Times New Roman" w:eastAsia="新宋体" w:hAnsi="Times New Roman" w:cs="Times New Roman"/>
          <w:kern w:val="0"/>
          <w:sz w:val="18"/>
          <w:szCs w:val="18"/>
        </w:rPr>
        <w:t>5</w:t>
      </w:r>
      <w:r w:rsidRPr="00F22AEE">
        <w:rPr>
          <w:rFonts w:ascii="Times New Roman" w:eastAsia="新宋体" w:hAnsi="Times New Roman" w:cs="Times New Roman"/>
          <w:kern w:val="0"/>
          <w:sz w:val="18"/>
          <w:szCs w:val="18"/>
        </w:rPr>
        <w:t xml:space="preserve">] </w:t>
      </w:r>
      <w:r w:rsidRPr="00F22AEE">
        <w:rPr>
          <w:rFonts w:ascii="Times New Roman" w:eastAsia="新宋体" w:hAnsi="Times New Roman" w:cs="Times New Roman"/>
          <w:kern w:val="0"/>
          <w:sz w:val="18"/>
          <w:szCs w:val="18"/>
        </w:rPr>
        <w:t>董晓辉</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郑小斌</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彭义平</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高校教育大数据治理的框架设计与实施</w:t>
      </w:r>
      <w:r w:rsidRPr="00F22AEE">
        <w:rPr>
          <w:rFonts w:ascii="Times New Roman" w:eastAsia="新宋体" w:hAnsi="Times New Roman" w:cs="Times New Roman"/>
          <w:kern w:val="0"/>
          <w:sz w:val="18"/>
          <w:szCs w:val="18"/>
        </w:rPr>
        <w:t>[J].</w:t>
      </w:r>
      <w:r w:rsidRPr="00F22AEE">
        <w:rPr>
          <w:rFonts w:ascii="Times New Roman" w:eastAsia="新宋体" w:hAnsi="Times New Roman" w:cs="Times New Roman"/>
          <w:kern w:val="0"/>
          <w:sz w:val="18"/>
          <w:szCs w:val="18"/>
        </w:rPr>
        <w:t>中国电化教育</w:t>
      </w:r>
      <w:r w:rsidRPr="00F22AEE">
        <w:rPr>
          <w:rFonts w:ascii="Times New Roman" w:eastAsia="新宋体" w:hAnsi="Times New Roman" w:cs="Times New Roman"/>
          <w:kern w:val="0"/>
          <w:sz w:val="18"/>
          <w:szCs w:val="18"/>
        </w:rPr>
        <w:t>,2019(08):63-71.</w:t>
      </w:r>
    </w:p>
    <w:p w14:paraId="651A93B3" w14:textId="65D6284B" w:rsidR="00BC3EBF" w:rsidRPr="00F22AEE" w:rsidRDefault="00BC3EBF" w:rsidP="00BB0EF7">
      <w:pPr>
        <w:widowControl/>
        <w:ind w:leftChars="100" w:left="210"/>
        <w:jc w:val="left"/>
        <w:rPr>
          <w:rFonts w:ascii="Times New Roman" w:eastAsia="新宋体" w:hAnsi="Times New Roman" w:cs="Times New Roman"/>
          <w:kern w:val="0"/>
          <w:sz w:val="18"/>
          <w:szCs w:val="18"/>
        </w:rPr>
      </w:pPr>
      <w:r w:rsidRPr="00F22AEE">
        <w:rPr>
          <w:rFonts w:ascii="Times New Roman" w:eastAsia="新宋体" w:hAnsi="Times New Roman" w:cs="Times New Roman"/>
          <w:kern w:val="0"/>
          <w:sz w:val="18"/>
          <w:szCs w:val="18"/>
        </w:rPr>
        <w:t>[</w:t>
      </w:r>
      <w:r w:rsidR="00310349">
        <w:rPr>
          <w:rFonts w:ascii="Times New Roman" w:eastAsia="新宋体" w:hAnsi="Times New Roman" w:cs="Times New Roman"/>
          <w:kern w:val="0"/>
          <w:sz w:val="18"/>
          <w:szCs w:val="18"/>
        </w:rPr>
        <w:t>6</w:t>
      </w:r>
      <w:r w:rsidRPr="00F22AEE">
        <w:rPr>
          <w:rFonts w:ascii="Times New Roman" w:eastAsia="新宋体" w:hAnsi="Times New Roman" w:cs="Times New Roman"/>
          <w:kern w:val="0"/>
          <w:sz w:val="18"/>
          <w:szCs w:val="18"/>
        </w:rPr>
        <w:t>]</w:t>
      </w:r>
      <w:r w:rsidR="002354E9">
        <w:rPr>
          <w:rFonts w:ascii="Times New Roman" w:eastAsia="新宋体" w:hAnsi="Times New Roman" w:cs="Times New Roman"/>
          <w:kern w:val="0"/>
          <w:sz w:val="18"/>
          <w:szCs w:val="18"/>
        </w:rPr>
        <w:t xml:space="preserve"> </w:t>
      </w:r>
      <w:r w:rsidRPr="00F22AEE">
        <w:rPr>
          <w:rFonts w:ascii="Times New Roman" w:eastAsia="新宋体" w:hAnsi="Times New Roman" w:cs="Times New Roman"/>
          <w:kern w:val="0"/>
          <w:sz w:val="18"/>
          <w:szCs w:val="18"/>
        </w:rPr>
        <w:t>李爱凤</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刘葵</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王挺</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廖宏建</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谷岩</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大数据视角下高校数据治理方案研究与实践</w:t>
      </w:r>
      <w:r w:rsidRPr="00F22AEE">
        <w:rPr>
          <w:rFonts w:ascii="Times New Roman" w:eastAsia="新宋体" w:hAnsi="Times New Roman" w:cs="Times New Roman"/>
          <w:kern w:val="0"/>
          <w:sz w:val="18"/>
          <w:szCs w:val="18"/>
        </w:rPr>
        <w:t>[J].</w:t>
      </w:r>
      <w:r w:rsidRPr="00F22AEE">
        <w:rPr>
          <w:rFonts w:ascii="Times New Roman" w:eastAsia="新宋体" w:hAnsi="Times New Roman" w:cs="Times New Roman"/>
          <w:kern w:val="0"/>
          <w:sz w:val="18"/>
          <w:szCs w:val="18"/>
        </w:rPr>
        <w:t>中国教育信息化</w:t>
      </w:r>
      <w:r w:rsidRPr="00F22AEE">
        <w:rPr>
          <w:rFonts w:ascii="Times New Roman" w:eastAsia="新宋体" w:hAnsi="Times New Roman" w:cs="Times New Roman"/>
          <w:kern w:val="0"/>
          <w:sz w:val="18"/>
          <w:szCs w:val="18"/>
        </w:rPr>
        <w:t>,2020(13):64-67.</w:t>
      </w:r>
    </w:p>
    <w:p w14:paraId="47A1277F" w14:textId="2AAD1155" w:rsidR="00BC3EBF" w:rsidRPr="00F22AEE" w:rsidRDefault="00BC3EBF" w:rsidP="00BB0EF7">
      <w:pPr>
        <w:widowControl/>
        <w:ind w:leftChars="100" w:left="210"/>
        <w:jc w:val="left"/>
        <w:rPr>
          <w:rFonts w:ascii="Times New Roman" w:eastAsia="新宋体" w:hAnsi="Times New Roman" w:cs="Times New Roman"/>
          <w:kern w:val="0"/>
          <w:sz w:val="18"/>
          <w:szCs w:val="18"/>
        </w:rPr>
      </w:pPr>
      <w:r w:rsidRPr="00F22AEE">
        <w:rPr>
          <w:rFonts w:ascii="Times New Roman" w:eastAsia="新宋体" w:hAnsi="Times New Roman" w:cs="Times New Roman"/>
          <w:kern w:val="0"/>
          <w:sz w:val="18"/>
          <w:szCs w:val="18"/>
        </w:rPr>
        <w:t>[</w:t>
      </w:r>
      <w:r w:rsidR="00310349">
        <w:rPr>
          <w:rFonts w:ascii="Times New Roman" w:eastAsia="新宋体" w:hAnsi="Times New Roman" w:cs="Times New Roman"/>
          <w:kern w:val="0"/>
          <w:sz w:val="18"/>
          <w:szCs w:val="18"/>
        </w:rPr>
        <w:t>7</w:t>
      </w:r>
      <w:r w:rsidRPr="00F22AEE">
        <w:rPr>
          <w:rFonts w:ascii="Times New Roman" w:eastAsia="新宋体" w:hAnsi="Times New Roman" w:cs="Times New Roman"/>
          <w:kern w:val="0"/>
          <w:sz w:val="18"/>
          <w:szCs w:val="18"/>
        </w:rPr>
        <w:t>]</w:t>
      </w:r>
      <w:r w:rsidR="002354E9">
        <w:rPr>
          <w:rFonts w:ascii="Times New Roman" w:eastAsia="新宋体" w:hAnsi="Times New Roman" w:cs="Times New Roman"/>
          <w:kern w:val="0"/>
          <w:sz w:val="18"/>
          <w:szCs w:val="18"/>
        </w:rPr>
        <w:t xml:space="preserve"> </w:t>
      </w:r>
      <w:r w:rsidRPr="00F22AEE">
        <w:rPr>
          <w:rFonts w:ascii="Times New Roman" w:eastAsia="新宋体" w:hAnsi="Times New Roman" w:cs="Times New Roman"/>
          <w:kern w:val="0"/>
          <w:sz w:val="18"/>
          <w:szCs w:val="18"/>
        </w:rPr>
        <w:t>彭明</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刘建峰</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王常华</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高校数据治理的现状分析与探索</w:t>
      </w:r>
      <w:r w:rsidRPr="00F22AEE">
        <w:rPr>
          <w:rFonts w:ascii="Times New Roman" w:eastAsia="新宋体" w:hAnsi="Times New Roman" w:cs="Times New Roman"/>
          <w:kern w:val="0"/>
          <w:sz w:val="18"/>
          <w:szCs w:val="18"/>
        </w:rPr>
        <w:t>[J].</w:t>
      </w:r>
      <w:r w:rsidRPr="00F22AEE">
        <w:rPr>
          <w:rFonts w:ascii="Times New Roman" w:eastAsia="新宋体" w:hAnsi="Times New Roman" w:cs="Times New Roman"/>
          <w:kern w:val="0"/>
          <w:sz w:val="18"/>
          <w:szCs w:val="18"/>
        </w:rPr>
        <w:t>现代信息科技</w:t>
      </w:r>
      <w:r w:rsidRPr="00F22AEE">
        <w:rPr>
          <w:rFonts w:ascii="Times New Roman" w:eastAsia="新宋体" w:hAnsi="Times New Roman" w:cs="Times New Roman"/>
          <w:kern w:val="0"/>
          <w:sz w:val="18"/>
          <w:szCs w:val="18"/>
        </w:rPr>
        <w:t>,2020,4(13):137-139+</w:t>
      </w:r>
      <w:proofErr w:type="gramStart"/>
      <w:r w:rsidRPr="00F22AEE">
        <w:rPr>
          <w:rFonts w:ascii="Times New Roman" w:eastAsia="新宋体" w:hAnsi="Times New Roman" w:cs="Times New Roman"/>
          <w:kern w:val="0"/>
          <w:sz w:val="18"/>
          <w:szCs w:val="18"/>
        </w:rPr>
        <w:t>142.DOI:10.19850/j.cnki</w:t>
      </w:r>
      <w:proofErr w:type="gramEnd"/>
      <w:r w:rsidRPr="00F22AEE">
        <w:rPr>
          <w:rFonts w:ascii="Times New Roman" w:eastAsia="新宋体" w:hAnsi="Times New Roman" w:cs="Times New Roman"/>
          <w:kern w:val="0"/>
          <w:sz w:val="18"/>
          <w:szCs w:val="18"/>
        </w:rPr>
        <w:t>.2096-4706.2020.13.043.</w:t>
      </w:r>
    </w:p>
    <w:p w14:paraId="0C751B71" w14:textId="71397225" w:rsidR="00BC3EBF" w:rsidRPr="00F22AEE" w:rsidRDefault="00BC3EBF" w:rsidP="00BB0EF7">
      <w:pPr>
        <w:widowControl/>
        <w:ind w:leftChars="100" w:left="210"/>
        <w:jc w:val="left"/>
        <w:rPr>
          <w:rFonts w:ascii="Times New Roman" w:eastAsia="新宋体" w:hAnsi="Times New Roman" w:cs="Times New Roman"/>
          <w:kern w:val="0"/>
          <w:sz w:val="18"/>
          <w:szCs w:val="18"/>
        </w:rPr>
      </w:pPr>
      <w:r w:rsidRPr="00F22AEE">
        <w:rPr>
          <w:rFonts w:ascii="Times New Roman" w:eastAsia="新宋体" w:hAnsi="Times New Roman" w:cs="Times New Roman"/>
          <w:kern w:val="0"/>
          <w:sz w:val="18"/>
          <w:szCs w:val="18"/>
        </w:rPr>
        <w:t>[</w:t>
      </w:r>
      <w:r w:rsidR="00310349">
        <w:rPr>
          <w:rFonts w:ascii="Times New Roman" w:eastAsia="新宋体" w:hAnsi="Times New Roman" w:cs="Times New Roman"/>
          <w:kern w:val="0"/>
          <w:sz w:val="18"/>
          <w:szCs w:val="18"/>
        </w:rPr>
        <w:t>8</w:t>
      </w:r>
      <w:r w:rsidRPr="00F22AEE">
        <w:rPr>
          <w:rFonts w:ascii="Times New Roman" w:eastAsia="新宋体" w:hAnsi="Times New Roman" w:cs="Times New Roman"/>
          <w:kern w:val="0"/>
          <w:sz w:val="18"/>
          <w:szCs w:val="18"/>
        </w:rPr>
        <w:t xml:space="preserve">] </w:t>
      </w:r>
      <w:r w:rsidRPr="00F22AEE">
        <w:rPr>
          <w:rFonts w:ascii="Times New Roman" w:eastAsia="新宋体" w:hAnsi="Times New Roman" w:cs="Times New Roman"/>
          <w:kern w:val="0"/>
          <w:sz w:val="18"/>
          <w:szCs w:val="18"/>
        </w:rPr>
        <w:t>郑大庆</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黄丽华</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张成洪</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张绍华</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大数据治理的概念及其参考架构</w:t>
      </w:r>
      <w:r w:rsidRPr="00F22AEE">
        <w:rPr>
          <w:rFonts w:ascii="Times New Roman" w:eastAsia="新宋体" w:hAnsi="Times New Roman" w:cs="Times New Roman"/>
          <w:kern w:val="0"/>
          <w:sz w:val="18"/>
          <w:szCs w:val="18"/>
        </w:rPr>
        <w:t>[J].</w:t>
      </w:r>
      <w:r w:rsidRPr="00F22AEE">
        <w:rPr>
          <w:rFonts w:ascii="Times New Roman" w:eastAsia="新宋体" w:hAnsi="Times New Roman" w:cs="Times New Roman"/>
          <w:kern w:val="0"/>
          <w:sz w:val="18"/>
          <w:szCs w:val="18"/>
        </w:rPr>
        <w:t>研究与发展管理</w:t>
      </w:r>
      <w:r w:rsidRPr="00F22AEE">
        <w:rPr>
          <w:rFonts w:ascii="Times New Roman" w:eastAsia="新宋体" w:hAnsi="Times New Roman" w:cs="Times New Roman"/>
          <w:kern w:val="0"/>
          <w:sz w:val="18"/>
          <w:szCs w:val="18"/>
        </w:rPr>
        <w:t>,2017,29(04):</w:t>
      </w:r>
      <w:proofErr w:type="gramStart"/>
      <w:r w:rsidRPr="00F22AEE">
        <w:rPr>
          <w:rFonts w:ascii="Times New Roman" w:eastAsia="新宋体" w:hAnsi="Times New Roman" w:cs="Times New Roman"/>
          <w:kern w:val="0"/>
          <w:sz w:val="18"/>
          <w:szCs w:val="18"/>
        </w:rPr>
        <w:t>65-72.DOI:10.13581/j.cnki.rdm</w:t>
      </w:r>
      <w:proofErr w:type="gramEnd"/>
      <w:r w:rsidRPr="00F22AEE">
        <w:rPr>
          <w:rFonts w:ascii="Times New Roman" w:eastAsia="新宋体" w:hAnsi="Times New Roman" w:cs="Times New Roman"/>
          <w:kern w:val="0"/>
          <w:sz w:val="18"/>
          <w:szCs w:val="18"/>
        </w:rPr>
        <w:t>.2017.04.005.</w:t>
      </w:r>
    </w:p>
    <w:p w14:paraId="03AA6B89" w14:textId="473C986E" w:rsidR="00BC3EBF" w:rsidRPr="00F22AEE" w:rsidRDefault="00BC3EBF" w:rsidP="00BB0EF7">
      <w:pPr>
        <w:widowControl/>
        <w:ind w:leftChars="100" w:left="210"/>
        <w:jc w:val="left"/>
        <w:rPr>
          <w:rFonts w:ascii="Times New Roman" w:eastAsia="新宋体" w:hAnsi="Times New Roman" w:cs="Times New Roman"/>
          <w:kern w:val="0"/>
          <w:sz w:val="18"/>
          <w:szCs w:val="18"/>
        </w:rPr>
      </w:pPr>
      <w:r w:rsidRPr="00F22AEE">
        <w:rPr>
          <w:rFonts w:ascii="Times New Roman" w:eastAsia="新宋体" w:hAnsi="Times New Roman" w:cs="Times New Roman"/>
          <w:kern w:val="0"/>
          <w:sz w:val="18"/>
          <w:szCs w:val="18"/>
        </w:rPr>
        <w:t>[</w:t>
      </w:r>
      <w:r w:rsidR="00310349">
        <w:rPr>
          <w:rFonts w:ascii="Times New Roman" w:eastAsia="新宋体" w:hAnsi="Times New Roman" w:cs="Times New Roman"/>
          <w:kern w:val="0"/>
          <w:sz w:val="18"/>
          <w:szCs w:val="18"/>
        </w:rPr>
        <w:t>9</w:t>
      </w:r>
      <w:r w:rsidRPr="00F22AEE">
        <w:rPr>
          <w:rFonts w:ascii="Times New Roman" w:eastAsia="新宋体" w:hAnsi="Times New Roman" w:cs="Times New Roman"/>
          <w:kern w:val="0"/>
          <w:sz w:val="18"/>
          <w:szCs w:val="18"/>
        </w:rPr>
        <w:t>]</w:t>
      </w:r>
      <w:r w:rsidR="002354E9">
        <w:rPr>
          <w:rFonts w:ascii="Times New Roman" w:eastAsia="新宋体" w:hAnsi="Times New Roman" w:cs="Times New Roman"/>
          <w:kern w:val="0"/>
          <w:sz w:val="18"/>
          <w:szCs w:val="18"/>
        </w:rPr>
        <w:t xml:space="preserve"> </w:t>
      </w:r>
      <w:r w:rsidRPr="00F22AEE">
        <w:rPr>
          <w:rFonts w:ascii="Times New Roman" w:eastAsia="新宋体" w:hAnsi="Times New Roman" w:cs="Times New Roman"/>
          <w:kern w:val="0"/>
          <w:sz w:val="18"/>
          <w:szCs w:val="18"/>
        </w:rPr>
        <w:t>吴志康</w:t>
      </w:r>
      <w:r w:rsidRPr="00F22AEE">
        <w:rPr>
          <w:rFonts w:ascii="Times New Roman" w:eastAsia="新宋体" w:hAnsi="Times New Roman" w:cs="Times New Roman"/>
          <w:kern w:val="0"/>
          <w:sz w:val="18"/>
          <w:szCs w:val="18"/>
        </w:rPr>
        <w:t>.</w:t>
      </w:r>
      <w:r w:rsidRPr="00F22AEE">
        <w:rPr>
          <w:rFonts w:ascii="Times New Roman" w:eastAsia="新宋体" w:hAnsi="Times New Roman" w:cs="Times New Roman"/>
          <w:kern w:val="0"/>
          <w:sz w:val="18"/>
          <w:szCs w:val="18"/>
        </w:rPr>
        <w:t>高校数据治理现状分析及思考</w:t>
      </w:r>
      <w:r w:rsidRPr="00F22AEE">
        <w:rPr>
          <w:rFonts w:ascii="Times New Roman" w:eastAsia="新宋体" w:hAnsi="Times New Roman" w:cs="Times New Roman"/>
          <w:kern w:val="0"/>
          <w:sz w:val="18"/>
          <w:szCs w:val="18"/>
        </w:rPr>
        <w:t>[J].</w:t>
      </w:r>
      <w:r w:rsidRPr="00F22AEE">
        <w:rPr>
          <w:rFonts w:ascii="Times New Roman" w:eastAsia="新宋体" w:hAnsi="Times New Roman" w:cs="Times New Roman"/>
          <w:kern w:val="0"/>
          <w:sz w:val="18"/>
          <w:szCs w:val="18"/>
        </w:rPr>
        <w:t>网络安全技术与应用</w:t>
      </w:r>
      <w:r w:rsidRPr="00F22AEE">
        <w:rPr>
          <w:rFonts w:ascii="Times New Roman" w:eastAsia="新宋体" w:hAnsi="Times New Roman" w:cs="Times New Roman"/>
          <w:kern w:val="0"/>
          <w:sz w:val="18"/>
          <w:szCs w:val="18"/>
        </w:rPr>
        <w:t>,2022(05):104-105.</w:t>
      </w:r>
    </w:p>
    <w:p w14:paraId="470D7CE5" w14:textId="6B7D2B0A" w:rsidR="002A5869" w:rsidRPr="00866738" w:rsidRDefault="002A5869" w:rsidP="00BC3EBF">
      <w:pPr>
        <w:spacing w:line="360" w:lineRule="auto"/>
        <w:rPr>
          <w:rFonts w:eastAsia="新宋体"/>
          <w:kern w:val="0"/>
          <w:sz w:val="18"/>
          <w:szCs w:val="18"/>
        </w:rPr>
      </w:pPr>
    </w:p>
    <w:p w14:paraId="133447BC" w14:textId="745C86B2" w:rsidR="00866738" w:rsidRDefault="00866738" w:rsidP="00866738">
      <w:pPr>
        <w:spacing w:beforeLines="50" w:before="156" w:afterLines="50" w:after="156"/>
        <w:jc w:val="right"/>
        <w:rPr>
          <w:sz w:val="18"/>
          <w:szCs w:val="18"/>
        </w:rPr>
      </w:pPr>
      <w:r>
        <w:rPr>
          <w:rFonts w:eastAsia="新宋体"/>
          <w:kern w:val="0"/>
          <w:sz w:val="18"/>
          <w:szCs w:val="18"/>
        </w:rPr>
        <w:t xml:space="preserve">  (</w:t>
      </w:r>
      <w:r>
        <w:rPr>
          <w:rFonts w:eastAsia="新宋体"/>
          <w:kern w:val="0"/>
          <w:sz w:val="18"/>
          <w:szCs w:val="18"/>
        </w:rPr>
        <w:t>通讯作者</w:t>
      </w:r>
      <w:r>
        <w:rPr>
          <w:rFonts w:eastAsia="新宋体"/>
          <w:kern w:val="0"/>
          <w:sz w:val="18"/>
          <w:szCs w:val="18"/>
        </w:rPr>
        <w:t xml:space="preserve">: </w:t>
      </w:r>
      <w:r>
        <w:rPr>
          <w:rFonts w:eastAsia="新宋体" w:hint="eastAsia"/>
          <w:kern w:val="0"/>
          <w:sz w:val="18"/>
          <w:szCs w:val="18"/>
        </w:rPr>
        <w:t>苏彬庭，联系电话</w:t>
      </w:r>
      <w:r>
        <w:rPr>
          <w:rFonts w:eastAsia="新宋体" w:hint="eastAsia"/>
          <w:kern w:val="0"/>
          <w:sz w:val="18"/>
          <w:szCs w:val="18"/>
        </w:rPr>
        <w:t>:</w:t>
      </w:r>
      <w:r>
        <w:rPr>
          <w:rFonts w:eastAsia="新宋体"/>
          <w:kern w:val="0"/>
          <w:sz w:val="18"/>
          <w:szCs w:val="18"/>
        </w:rPr>
        <w:t>18060478480</w:t>
      </w:r>
      <w:r>
        <w:rPr>
          <w:rFonts w:eastAsia="新宋体" w:hint="eastAsia"/>
          <w:kern w:val="0"/>
          <w:sz w:val="18"/>
          <w:szCs w:val="18"/>
        </w:rPr>
        <w:t>，</w:t>
      </w:r>
      <w:proofErr w:type="spellStart"/>
      <w:r>
        <w:rPr>
          <w:rFonts w:eastAsia="新宋体"/>
          <w:kern w:val="0"/>
          <w:sz w:val="18"/>
          <w:szCs w:val="18"/>
        </w:rPr>
        <w:t>E-mail:</w:t>
      </w:r>
      <w:r>
        <w:rPr>
          <w:rFonts w:eastAsia="新宋体" w:hint="eastAsia"/>
          <w:kern w:val="0"/>
          <w:sz w:val="18"/>
          <w:szCs w:val="18"/>
        </w:rPr>
        <w:t>bintingsu@fj</w:t>
      </w:r>
      <w:r>
        <w:rPr>
          <w:rFonts w:eastAsia="新宋体"/>
          <w:kern w:val="0"/>
          <w:sz w:val="18"/>
          <w:szCs w:val="18"/>
        </w:rPr>
        <w:t>nu.edu.cn</w:t>
      </w:r>
      <w:proofErr w:type="spellEnd"/>
      <w:r>
        <w:rPr>
          <w:rFonts w:eastAsia="新宋体"/>
          <w:kern w:val="0"/>
          <w:sz w:val="18"/>
          <w:szCs w:val="18"/>
        </w:rPr>
        <w:t>)</w:t>
      </w:r>
    </w:p>
    <w:p w14:paraId="24E0A14F" w14:textId="77777777" w:rsidR="00866738" w:rsidRPr="00866738" w:rsidRDefault="00866738" w:rsidP="002A5869">
      <w:pPr>
        <w:pStyle w:val="a6"/>
        <w:numPr>
          <w:ilvl w:val="255"/>
          <w:numId w:val="0"/>
        </w:numPr>
        <w:spacing w:line="360" w:lineRule="auto"/>
        <w:rPr>
          <w:rFonts w:ascii="宋体" w:eastAsia="宋体" w:hAnsi="宋体"/>
          <w:sz w:val="24"/>
          <w:szCs w:val="24"/>
        </w:rPr>
      </w:pPr>
    </w:p>
    <w:p w14:paraId="3BE91FBC" w14:textId="77777777" w:rsidR="002A5869" w:rsidRPr="002A5869" w:rsidRDefault="002A5869" w:rsidP="00BC3EBF">
      <w:pPr>
        <w:spacing w:line="360" w:lineRule="auto"/>
        <w:rPr>
          <w:rFonts w:ascii="宋体" w:eastAsia="宋体" w:hAnsi="宋体"/>
          <w:sz w:val="24"/>
          <w:szCs w:val="24"/>
        </w:rPr>
      </w:pPr>
    </w:p>
    <w:p w14:paraId="423409ED" w14:textId="77777777" w:rsidR="00BC1873" w:rsidRPr="00BC3EBF" w:rsidRDefault="00BC1873" w:rsidP="00D84AA6">
      <w:pPr>
        <w:spacing w:line="360" w:lineRule="auto"/>
        <w:ind w:firstLine="420"/>
        <w:rPr>
          <w:rFonts w:ascii="宋体" w:eastAsia="宋体" w:hAnsi="宋体"/>
          <w:sz w:val="24"/>
          <w:szCs w:val="24"/>
        </w:rPr>
      </w:pPr>
    </w:p>
    <w:sectPr w:rsidR="00BC1873" w:rsidRPr="00BC3EBF">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4E05EE" w14:textId="77777777" w:rsidR="00D15EAF" w:rsidRDefault="00D15EAF" w:rsidP="00F5365E">
      <w:r>
        <w:separator/>
      </w:r>
    </w:p>
  </w:endnote>
  <w:endnote w:type="continuationSeparator" w:id="0">
    <w:p w14:paraId="5D203BAA" w14:textId="77777777" w:rsidR="00D15EAF" w:rsidRDefault="00D15EAF" w:rsidP="00F53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方正楷体简体">
    <w:altName w:val="方正舒体"/>
    <w:charset w:val="86"/>
    <w:family w:val="script"/>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ZLOGBP+AdobeHeitiStd-Regular">
    <w:altName w:val="宋体"/>
    <w:charset w:val="86"/>
    <w:family w:val="swiss"/>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新宋体">
    <w:panose1 w:val="02010609030101010101"/>
    <w:charset w:val="86"/>
    <w:family w:val="modern"/>
    <w:pitch w:val="fixed"/>
    <w:sig w:usb0="0000028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7468006"/>
      <w:docPartObj>
        <w:docPartGallery w:val="Page Numbers (Bottom of Page)"/>
        <w:docPartUnique/>
      </w:docPartObj>
    </w:sdtPr>
    <w:sdtEndPr/>
    <w:sdtContent>
      <w:p w14:paraId="750DE959" w14:textId="5EFD58CF" w:rsidR="00D82EDB" w:rsidRDefault="00D82EDB">
        <w:pPr>
          <w:pStyle w:val="a6"/>
          <w:jc w:val="center"/>
        </w:pPr>
        <w:r>
          <w:fldChar w:fldCharType="begin"/>
        </w:r>
        <w:r>
          <w:instrText>PAGE   \* MERGEFORMAT</w:instrText>
        </w:r>
        <w:r>
          <w:fldChar w:fldCharType="separate"/>
        </w:r>
        <w:r>
          <w:rPr>
            <w:lang w:val="zh-CN"/>
          </w:rPr>
          <w:t>2</w:t>
        </w:r>
        <w:r>
          <w:fldChar w:fldCharType="end"/>
        </w:r>
      </w:p>
    </w:sdtContent>
  </w:sdt>
  <w:p w14:paraId="0E006A95" w14:textId="77777777" w:rsidR="009029EC" w:rsidRPr="009029EC" w:rsidRDefault="009029E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03E8B9" w14:textId="77777777" w:rsidR="00D15EAF" w:rsidRDefault="00D15EAF" w:rsidP="00F5365E">
      <w:r>
        <w:separator/>
      </w:r>
    </w:p>
  </w:footnote>
  <w:footnote w:type="continuationSeparator" w:id="0">
    <w:p w14:paraId="71B5BE0B" w14:textId="77777777" w:rsidR="00D15EAF" w:rsidRDefault="00D15EAF" w:rsidP="00F536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440765"/>
    <w:multiLevelType w:val="hybridMultilevel"/>
    <w:tmpl w:val="DEAC1CAA"/>
    <w:lvl w:ilvl="0" w:tplc="3E1889B2">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1B33D67"/>
    <w:multiLevelType w:val="hybridMultilevel"/>
    <w:tmpl w:val="85629EFA"/>
    <w:lvl w:ilvl="0" w:tplc="C8503E7C">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557F3D46"/>
    <w:multiLevelType w:val="hybridMultilevel"/>
    <w:tmpl w:val="8228B03E"/>
    <w:lvl w:ilvl="0" w:tplc="F692D330">
      <w:start w:val="1"/>
      <w:numFmt w:val="decimal"/>
      <w:lvlText w:val="（%1）"/>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 w15:restartNumberingAfterBreak="0">
    <w:nsid w:val="575A61F9"/>
    <w:multiLevelType w:val="hybridMultilevel"/>
    <w:tmpl w:val="90AC8C08"/>
    <w:lvl w:ilvl="0" w:tplc="CF184466">
      <w:start w:val="2"/>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63B034D0"/>
    <w:multiLevelType w:val="hybridMultilevel"/>
    <w:tmpl w:val="759EA744"/>
    <w:lvl w:ilvl="0" w:tplc="ABC081F0">
      <w:start w:val="1"/>
      <w:numFmt w:val="japaneseCounting"/>
      <w:lvlText w:val="%1、"/>
      <w:lvlJc w:val="left"/>
      <w:pPr>
        <w:ind w:left="720" w:hanging="720"/>
      </w:pPr>
      <w:rPr>
        <w:rFonts w:hint="default"/>
      </w:rPr>
    </w:lvl>
    <w:lvl w:ilvl="1" w:tplc="81CAC104">
      <w:start w:val="1"/>
      <w:numFmt w:val="decimal"/>
      <w:lvlText w:val="%2、"/>
      <w:lvlJc w:val="left"/>
      <w:pPr>
        <w:ind w:left="1140" w:hanging="72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96D0BB7"/>
    <w:multiLevelType w:val="multilevel"/>
    <w:tmpl w:val="6434B000"/>
    <w:lvl w:ilvl="0">
      <w:start w:val="1"/>
      <w:numFmt w:val="decimal"/>
      <w:lvlText w:val="%1"/>
      <w:lvlJc w:val="left"/>
      <w:pPr>
        <w:ind w:left="360" w:hanging="360"/>
      </w:pPr>
      <w:rPr>
        <w:rFonts w:hint="default"/>
      </w:rPr>
    </w:lvl>
    <w:lvl w:ilvl="1">
      <w:start w:val="2"/>
      <w:numFmt w:val="decimal"/>
      <w:isLgl/>
      <w:lvlText w:val="%1.%2"/>
      <w:lvlJc w:val="left"/>
      <w:pPr>
        <w:ind w:left="78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520" w:hanging="2160"/>
      </w:pPr>
      <w:rPr>
        <w:rFonts w:hint="default"/>
      </w:r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AC4"/>
    <w:rsid w:val="000008E7"/>
    <w:rsid w:val="00025CFE"/>
    <w:rsid w:val="00030A01"/>
    <w:rsid w:val="00035E51"/>
    <w:rsid w:val="00054DE2"/>
    <w:rsid w:val="0006577A"/>
    <w:rsid w:val="0006702D"/>
    <w:rsid w:val="0008723B"/>
    <w:rsid w:val="000A2001"/>
    <w:rsid w:val="000A3C7B"/>
    <w:rsid w:val="000C54E7"/>
    <w:rsid w:val="000F1014"/>
    <w:rsid w:val="0010749F"/>
    <w:rsid w:val="00107A9B"/>
    <w:rsid w:val="00114DDC"/>
    <w:rsid w:val="001263BA"/>
    <w:rsid w:val="0012645E"/>
    <w:rsid w:val="00133792"/>
    <w:rsid w:val="001360B7"/>
    <w:rsid w:val="00156E4A"/>
    <w:rsid w:val="00157D8B"/>
    <w:rsid w:val="001625E8"/>
    <w:rsid w:val="00166A7B"/>
    <w:rsid w:val="001741E0"/>
    <w:rsid w:val="00186448"/>
    <w:rsid w:val="00186A76"/>
    <w:rsid w:val="00187A51"/>
    <w:rsid w:val="00194B70"/>
    <w:rsid w:val="00196E81"/>
    <w:rsid w:val="001A7552"/>
    <w:rsid w:val="001D777B"/>
    <w:rsid w:val="001E1EC1"/>
    <w:rsid w:val="001E625B"/>
    <w:rsid w:val="001E7AAA"/>
    <w:rsid w:val="001F6F14"/>
    <w:rsid w:val="001F7CDB"/>
    <w:rsid w:val="00215B6B"/>
    <w:rsid w:val="002354E9"/>
    <w:rsid w:val="00236BCD"/>
    <w:rsid w:val="002412C9"/>
    <w:rsid w:val="002453A3"/>
    <w:rsid w:val="002540CE"/>
    <w:rsid w:val="00255E49"/>
    <w:rsid w:val="00266508"/>
    <w:rsid w:val="002747F3"/>
    <w:rsid w:val="002959C7"/>
    <w:rsid w:val="002A4FE7"/>
    <w:rsid w:val="002A5869"/>
    <w:rsid w:val="002D7C03"/>
    <w:rsid w:val="002E45CF"/>
    <w:rsid w:val="00310349"/>
    <w:rsid w:val="00314000"/>
    <w:rsid w:val="003165B9"/>
    <w:rsid w:val="003237F2"/>
    <w:rsid w:val="003252B9"/>
    <w:rsid w:val="003304D5"/>
    <w:rsid w:val="00341909"/>
    <w:rsid w:val="00344728"/>
    <w:rsid w:val="00345111"/>
    <w:rsid w:val="0034704B"/>
    <w:rsid w:val="0036118B"/>
    <w:rsid w:val="003663DB"/>
    <w:rsid w:val="003744D6"/>
    <w:rsid w:val="0038185A"/>
    <w:rsid w:val="00391555"/>
    <w:rsid w:val="003C008A"/>
    <w:rsid w:val="003D7193"/>
    <w:rsid w:val="0040682D"/>
    <w:rsid w:val="00406E51"/>
    <w:rsid w:val="00406E89"/>
    <w:rsid w:val="00432AD6"/>
    <w:rsid w:val="004425D9"/>
    <w:rsid w:val="00451B78"/>
    <w:rsid w:val="00465132"/>
    <w:rsid w:val="00472955"/>
    <w:rsid w:val="0048787F"/>
    <w:rsid w:val="00490B0D"/>
    <w:rsid w:val="0049424A"/>
    <w:rsid w:val="004A2A76"/>
    <w:rsid w:val="004C52BF"/>
    <w:rsid w:val="004C5D18"/>
    <w:rsid w:val="004C6D18"/>
    <w:rsid w:val="004C7525"/>
    <w:rsid w:val="004E0683"/>
    <w:rsid w:val="004E270D"/>
    <w:rsid w:val="004F5D11"/>
    <w:rsid w:val="004F697F"/>
    <w:rsid w:val="0050051D"/>
    <w:rsid w:val="005151EC"/>
    <w:rsid w:val="00523E58"/>
    <w:rsid w:val="00525CD3"/>
    <w:rsid w:val="00527A37"/>
    <w:rsid w:val="0053183D"/>
    <w:rsid w:val="0054562C"/>
    <w:rsid w:val="00562602"/>
    <w:rsid w:val="00563A7C"/>
    <w:rsid w:val="00577AC4"/>
    <w:rsid w:val="005A6F25"/>
    <w:rsid w:val="005D31FF"/>
    <w:rsid w:val="005F155D"/>
    <w:rsid w:val="00611976"/>
    <w:rsid w:val="006247C0"/>
    <w:rsid w:val="006313F4"/>
    <w:rsid w:val="00647560"/>
    <w:rsid w:val="00650DA8"/>
    <w:rsid w:val="006754FF"/>
    <w:rsid w:val="0068781D"/>
    <w:rsid w:val="006A3401"/>
    <w:rsid w:val="006B7444"/>
    <w:rsid w:val="006D44E2"/>
    <w:rsid w:val="006E3A94"/>
    <w:rsid w:val="006E7AAA"/>
    <w:rsid w:val="00701F26"/>
    <w:rsid w:val="00716995"/>
    <w:rsid w:val="00721852"/>
    <w:rsid w:val="00724130"/>
    <w:rsid w:val="007501A0"/>
    <w:rsid w:val="007629C3"/>
    <w:rsid w:val="00770B30"/>
    <w:rsid w:val="00771526"/>
    <w:rsid w:val="0078711E"/>
    <w:rsid w:val="007B0048"/>
    <w:rsid w:val="007C4200"/>
    <w:rsid w:val="007C4348"/>
    <w:rsid w:val="007D1B6D"/>
    <w:rsid w:val="007D4CF1"/>
    <w:rsid w:val="007E5B02"/>
    <w:rsid w:val="008105A7"/>
    <w:rsid w:val="00822E94"/>
    <w:rsid w:val="00831342"/>
    <w:rsid w:val="00832000"/>
    <w:rsid w:val="00844609"/>
    <w:rsid w:val="0085373A"/>
    <w:rsid w:val="00866096"/>
    <w:rsid w:val="00866738"/>
    <w:rsid w:val="00867A93"/>
    <w:rsid w:val="00882675"/>
    <w:rsid w:val="008C602C"/>
    <w:rsid w:val="008D2BB4"/>
    <w:rsid w:val="008D2CB6"/>
    <w:rsid w:val="008D686C"/>
    <w:rsid w:val="008F5A3D"/>
    <w:rsid w:val="009029EC"/>
    <w:rsid w:val="009128C0"/>
    <w:rsid w:val="0091552C"/>
    <w:rsid w:val="00926A9D"/>
    <w:rsid w:val="009321DB"/>
    <w:rsid w:val="009533F6"/>
    <w:rsid w:val="00962E24"/>
    <w:rsid w:val="009804F2"/>
    <w:rsid w:val="00981CFC"/>
    <w:rsid w:val="009A32E2"/>
    <w:rsid w:val="009B1EEA"/>
    <w:rsid w:val="009B3F1A"/>
    <w:rsid w:val="009D05D0"/>
    <w:rsid w:val="009F1E95"/>
    <w:rsid w:val="009F7DE0"/>
    <w:rsid w:val="00A01D10"/>
    <w:rsid w:val="00A065A3"/>
    <w:rsid w:val="00A4545B"/>
    <w:rsid w:val="00A5072D"/>
    <w:rsid w:val="00A56A4D"/>
    <w:rsid w:val="00A56B64"/>
    <w:rsid w:val="00A61E21"/>
    <w:rsid w:val="00A62F65"/>
    <w:rsid w:val="00A6373B"/>
    <w:rsid w:val="00A73E96"/>
    <w:rsid w:val="00AB602D"/>
    <w:rsid w:val="00AD2F18"/>
    <w:rsid w:val="00AE2323"/>
    <w:rsid w:val="00AE2437"/>
    <w:rsid w:val="00AE2F23"/>
    <w:rsid w:val="00B16203"/>
    <w:rsid w:val="00B3524B"/>
    <w:rsid w:val="00B369FE"/>
    <w:rsid w:val="00B507D7"/>
    <w:rsid w:val="00B51A5A"/>
    <w:rsid w:val="00B96F95"/>
    <w:rsid w:val="00BB0EF7"/>
    <w:rsid w:val="00BB5673"/>
    <w:rsid w:val="00BB78DC"/>
    <w:rsid w:val="00BC1873"/>
    <w:rsid w:val="00BC3EBF"/>
    <w:rsid w:val="00BE420D"/>
    <w:rsid w:val="00BE47F4"/>
    <w:rsid w:val="00C02745"/>
    <w:rsid w:val="00C11EE1"/>
    <w:rsid w:val="00C231CF"/>
    <w:rsid w:val="00C51092"/>
    <w:rsid w:val="00C67FE6"/>
    <w:rsid w:val="00C73BC0"/>
    <w:rsid w:val="00C75DB4"/>
    <w:rsid w:val="00C7602C"/>
    <w:rsid w:val="00C86F8D"/>
    <w:rsid w:val="00CB36D8"/>
    <w:rsid w:val="00D02E98"/>
    <w:rsid w:val="00D07291"/>
    <w:rsid w:val="00D15EAF"/>
    <w:rsid w:val="00D209AE"/>
    <w:rsid w:val="00D52F81"/>
    <w:rsid w:val="00D620EA"/>
    <w:rsid w:val="00D74728"/>
    <w:rsid w:val="00D82EDB"/>
    <w:rsid w:val="00D84AA6"/>
    <w:rsid w:val="00DB03E2"/>
    <w:rsid w:val="00DB0C68"/>
    <w:rsid w:val="00DD7FB4"/>
    <w:rsid w:val="00DF6CBD"/>
    <w:rsid w:val="00E04926"/>
    <w:rsid w:val="00E14ECD"/>
    <w:rsid w:val="00E252C8"/>
    <w:rsid w:val="00E31771"/>
    <w:rsid w:val="00E50D62"/>
    <w:rsid w:val="00E57914"/>
    <w:rsid w:val="00E74185"/>
    <w:rsid w:val="00E95580"/>
    <w:rsid w:val="00EB5CA2"/>
    <w:rsid w:val="00EE0EE2"/>
    <w:rsid w:val="00EF3FEA"/>
    <w:rsid w:val="00F06C54"/>
    <w:rsid w:val="00F103A2"/>
    <w:rsid w:val="00F22AEE"/>
    <w:rsid w:val="00F22AF2"/>
    <w:rsid w:val="00F40EF5"/>
    <w:rsid w:val="00F42D0A"/>
    <w:rsid w:val="00F436F9"/>
    <w:rsid w:val="00F5365E"/>
    <w:rsid w:val="00F72565"/>
    <w:rsid w:val="00F91E7D"/>
    <w:rsid w:val="00FA1E58"/>
    <w:rsid w:val="00FA58BA"/>
    <w:rsid w:val="00FD21FB"/>
    <w:rsid w:val="00FE0A9D"/>
    <w:rsid w:val="00FE20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413475"/>
  <w15:chartTrackingRefBased/>
  <w15:docId w15:val="{10F075D9-37C3-48BD-8788-FB7BA833C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2E24"/>
    <w:pPr>
      <w:ind w:firstLineChars="200" w:firstLine="420"/>
    </w:pPr>
  </w:style>
  <w:style w:type="paragraph" w:styleId="a4">
    <w:name w:val="header"/>
    <w:basedOn w:val="a"/>
    <w:link w:val="a5"/>
    <w:uiPriority w:val="99"/>
    <w:unhideWhenUsed/>
    <w:rsid w:val="00F5365E"/>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F5365E"/>
    <w:rPr>
      <w:sz w:val="18"/>
      <w:szCs w:val="18"/>
    </w:rPr>
  </w:style>
  <w:style w:type="paragraph" w:styleId="a6">
    <w:name w:val="footer"/>
    <w:basedOn w:val="a"/>
    <w:link w:val="a7"/>
    <w:uiPriority w:val="99"/>
    <w:unhideWhenUsed/>
    <w:rsid w:val="00F5365E"/>
    <w:pPr>
      <w:tabs>
        <w:tab w:val="center" w:pos="4153"/>
        <w:tab w:val="right" w:pos="8306"/>
      </w:tabs>
      <w:snapToGrid w:val="0"/>
      <w:jc w:val="left"/>
    </w:pPr>
    <w:rPr>
      <w:sz w:val="18"/>
      <w:szCs w:val="18"/>
    </w:rPr>
  </w:style>
  <w:style w:type="character" w:customStyle="1" w:styleId="a7">
    <w:name w:val="页脚 字符"/>
    <w:basedOn w:val="a0"/>
    <w:link w:val="a6"/>
    <w:uiPriority w:val="99"/>
    <w:rsid w:val="00F5365E"/>
    <w:rPr>
      <w:sz w:val="18"/>
      <w:szCs w:val="18"/>
    </w:rPr>
  </w:style>
  <w:style w:type="paragraph" w:styleId="a8">
    <w:name w:val="Plain Text"/>
    <w:basedOn w:val="a"/>
    <w:link w:val="a9"/>
    <w:semiHidden/>
    <w:unhideWhenUsed/>
    <w:qFormat/>
    <w:rsid w:val="00BC1873"/>
    <w:rPr>
      <w:rFonts w:ascii="宋体" w:eastAsia="方正楷体简体" w:hAnsi="Courier New" w:cs="Courier New"/>
      <w:szCs w:val="21"/>
    </w:rPr>
  </w:style>
  <w:style w:type="character" w:customStyle="1" w:styleId="a9">
    <w:name w:val="纯文本 字符"/>
    <w:basedOn w:val="a0"/>
    <w:link w:val="a8"/>
    <w:semiHidden/>
    <w:qFormat/>
    <w:rsid w:val="00BC1873"/>
    <w:rPr>
      <w:rFonts w:ascii="宋体" w:eastAsia="方正楷体简体" w:hAnsi="Courier New" w:cs="Courier New"/>
      <w:szCs w:val="21"/>
    </w:rPr>
  </w:style>
  <w:style w:type="paragraph" w:customStyle="1" w:styleId="Default">
    <w:name w:val="Default"/>
    <w:qFormat/>
    <w:rsid w:val="00BC1873"/>
    <w:pPr>
      <w:widowControl w:val="0"/>
      <w:autoSpaceDE w:val="0"/>
      <w:autoSpaceDN w:val="0"/>
      <w:adjustRightInd w:val="0"/>
    </w:pPr>
    <w:rPr>
      <w:rFonts w:ascii="ZLOGBP+AdobeHeitiStd-Regular" w:eastAsia="ZLOGBP+AdobeHeitiStd-Regular" w:cs="ZLOGBP+AdobeHeitiStd-Regular"/>
      <w:color w:val="000000"/>
      <w:kern w:val="0"/>
      <w:sz w:val="24"/>
      <w:szCs w:val="24"/>
    </w:rPr>
  </w:style>
  <w:style w:type="character" w:styleId="aa">
    <w:name w:val="Hyperlink"/>
    <w:basedOn w:val="a0"/>
    <w:uiPriority w:val="99"/>
    <w:unhideWhenUsed/>
    <w:rsid w:val="009321DB"/>
    <w:rPr>
      <w:color w:val="0563C1" w:themeColor="hyperlink"/>
      <w:u w:val="single"/>
    </w:rPr>
  </w:style>
  <w:style w:type="character" w:styleId="ab">
    <w:name w:val="Unresolved Mention"/>
    <w:basedOn w:val="a0"/>
    <w:uiPriority w:val="99"/>
    <w:semiHidden/>
    <w:unhideWhenUsed/>
    <w:rsid w:val="009321DB"/>
    <w:rPr>
      <w:color w:val="605E5C"/>
      <w:shd w:val="clear" w:color="auto" w:fill="E1DFDD"/>
    </w:rPr>
  </w:style>
  <w:style w:type="paragraph" w:styleId="ac">
    <w:name w:val="Balloon Text"/>
    <w:basedOn w:val="a"/>
    <w:link w:val="ad"/>
    <w:uiPriority w:val="99"/>
    <w:semiHidden/>
    <w:unhideWhenUsed/>
    <w:rsid w:val="00D82EDB"/>
    <w:rPr>
      <w:sz w:val="18"/>
      <w:szCs w:val="18"/>
    </w:rPr>
  </w:style>
  <w:style w:type="character" w:customStyle="1" w:styleId="ad">
    <w:name w:val="批注框文本 字符"/>
    <w:basedOn w:val="a0"/>
    <w:link w:val="ac"/>
    <w:uiPriority w:val="99"/>
    <w:semiHidden/>
    <w:rsid w:val="00D82ED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moe.gov.cn/srcsite/A16/s3342/202107/t20210720_545783.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e.gov.cn/srcsite/A16/s3342/202103/t20210322_521669.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177E60-0AD6-4A71-B1C5-1D10A2800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TotalTime>
  <Pages>6</Pages>
  <Words>672</Words>
  <Characters>3835</Characters>
  <Application>Microsoft Office Word</Application>
  <DocSecurity>0</DocSecurity>
  <Lines>31</Lines>
  <Paragraphs>8</Paragraphs>
  <ScaleCrop>false</ScaleCrop>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bint</dc:creator>
  <cp:keywords/>
  <dc:description/>
  <cp:lastModifiedBy>fjnu</cp:lastModifiedBy>
  <cp:revision>270</cp:revision>
  <cp:lastPrinted>2022-05-20T01:49:00Z</cp:lastPrinted>
  <dcterms:created xsi:type="dcterms:W3CDTF">2022-02-28T11:48:00Z</dcterms:created>
  <dcterms:modified xsi:type="dcterms:W3CDTF">2022-05-20T02:08:00Z</dcterms:modified>
</cp:coreProperties>
</file>